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B80" w:rsidRDefault="00831B80" w:rsidP="00831B8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Шифр специальности:</w:t>
      </w:r>
    </w:p>
    <w:p w:rsidR="00831B80" w:rsidRDefault="00831B80" w:rsidP="00831B8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31B80" w:rsidRDefault="00831B80" w:rsidP="00831B80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05.23.05 Строительные материалы и изделия</w:t>
      </w:r>
    </w:p>
    <w:p w:rsidR="00831B80" w:rsidRDefault="00831B80" w:rsidP="00831B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B80" w:rsidRDefault="00831B80" w:rsidP="00831B8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Формула специальности:</w:t>
      </w:r>
    </w:p>
    <w:p w:rsidR="00831B80" w:rsidRDefault="00831B80" w:rsidP="00831B80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Строительные материалы и изделия – область науки и техники, занимающаяся разработкой научных основ получения строительных материалов различного назначения и природы, включающая выбор сырья, проектирование состава, управление физико-химическими процессами структурообразования и технологией, обеспечивающими высокие эксплуатационные свойства изделий и конструкций при механическом </w:t>
      </w:r>
      <w:proofErr w:type="spellStart"/>
      <w:r>
        <w:rPr>
          <w:rFonts w:ascii="Times New Roman" w:hAnsi="Times New Roman"/>
          <w:sz w:val="28"/>
          <w:szCs w:val="28"/>
        </w:rPr>
        <w:t>нагружении</w:t>
      </w:r>
      <w:proofErr w:type="spellEnd"/>
      <w:r>
        <w:rPr>
          <w:rFonts w:ascii="Times New Roman" w:hAnsi="Times New Roman"/>
          <w:sz w:val="28"/>
          <w:szCs w:val="28"/>
        </w:rPr>
        <w:t xml:space="preserve"> и воздействии окружающей среды. Значение решения научно-технических задач данной специальности для народного хозяйства состоит в обеспечении строительного комплекса различными видами экологически чистых и надежных материалов: металлами, сплавами, композитами, вяжущими материалами, бетонами, растворами, полимерными, деревянными, керамическими, стеклянными материалами, а также материалами для теплоизоляции, гидроизоляции, герметизации, отделочных и специальных работ.</w:t>
      </w:r>
    </w:p>
    <w:p w:rsidR="00831B80" w:rsidRDefault="00831B80" w:rsidP="00831B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B80" w:rsidRDefault="00831B80" w:rsidP="00831B8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Области исследований:</w:t>
      </w:r>
    </w:p>
    <w:p w:rsidR="00831B80" w:rsidRDefault="00831B80" w:rsidP="00831B8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31B80" w:rsidRDefault="00831B80" w:rsidP="00831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теоретических основ получения различных строительных материалов с заданным комплексом эксплуатационных свойств. </w:t>
      </w:r>
    </w:p>
    <w:p w:rsidR="00831B80" w:rsidRDefault="00831B80" w:rsidP="00831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новых строительных материалов, обеспечивающих строительство быстровозводимых трансформируемых и долговечных зданий и сооружений. </w:t>
      </w:r>
    </w:p>
    <w:p w:rsidR="00831B80" w:rsidRDefault="00831B80" w:rsidP="00831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новых энергосберегающих и экологически безопасных технологических процессов и оборудования для получения строительных материалов и изделий различного назначения. </w:t>
      </w:r>
    </w:p>
    <w:p w:rsidR="00831B80" w:rsidRDefault="00831B80" w:rsidP="00831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методов прогнозирования и оценки стойкости строительных материалов и изделий в заданных условиях эксплуатации. </w:t>
      </w:r>
    </w:p>
    <w:p w:rsidR="00831B80" w:rsidRDefault="00831B80" w:rsidP="00831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методов повышения стойкости строительных изделий и конструкций в суровых условиях эксплуатации. </w:t>
      </w:r>
    </w:p>
    <w:p w:rsidR="00831B80" w:rsidRDefault="00831B80" w:rsidP="00831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теоретических основ получения строительных композитов гидратационного твердения и композиционных вяжущих веществ и бетонов. </w:t>
      </w:r>
    </w:p>
    <w:p w:rsidR="00831B80" w:rsidRDefault="00831B80" w:rsidP="00831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составов и принципов производства эффективных строительных материалов с использованием местного сырья и отходов промышленности. </w:t>
      </w:r>
    </w:p>
    <w:p w:rsidR="00831B80" w:rsidRDefault="00831B80" w:rsidP="00831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системы контроля и оценки качества строительных материалов и изделий. </w:t>
      </w:r>
    </w:p>
    <w:p w:rsidR="00831B80" w:rsidRDefault="00831B80" w:rsidP="00831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методов компьютерного проектирования и управления технологией получения различных строительных материалов. </w:t>
      </w:r>
    </w:p>
    <w:p w:rsidR="00831B80" w:rsidRDefault="00831B80" w:rsidP="00831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Исследование совместной работы строительных материалов с разными свойствами в слоистых и сложных строительных конструкциях. </w:t>
      </w:r>
    </w:p>
    <w:p w:rsidR="00831B80" w:rsidRDefault="00831B80" w:rsidP="00831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Разработка материалов и технологий для реконструкции и санации зданий и сооружений. </w:t>
      </w:r>
    </w:p>
    <w:p w:rsidR="00831B80" w:rsidRDefault="00831B80" w:rsidP="00831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способов утилизации и повторного использования материалов от разборки зданий и сооружений. </w:t>
      </w:r>
    </w:p>
    <w:p w:rsidR="00831B80" w:rsidRDefault="00831B80" w:rsidP="00831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материалов для специальных конструкций и сооружений с учетом их специфических требований. </w:t>
      </w:r>
    </w:p>
    <w:p w:rsidR="00831B80" w:rsidRDefault="00831B80" w:rsidP="00831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материалов и технологий для возведения зданий и сооружений в зимних условиях. </w:t>
      </w:r>
    </w:p>
    <w:p w:rsidR="00831B80" w:rsidRDefault="00831B80" w:rsidP="00831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технологии получения сборных строительных изделий и реконструкции действующих технологических линий и производств. </w:t>
      </w:r>
    </w:p>
    <w:p w:rsidR="00831B80" w:rsidRDefault="00831B80" w:rsidP="00831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теоретических основ и технологии получения сухих строительных смесей различного назначения.</w:t>
      </w:r>
    </w:p>
    <w:p w:rsidR="00831B80" w:rsidRDefault="00831B80" w:rsidP="00831B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B80" w:rsidRDefault="00831B80" w:rsidP="00831B8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Смежные специальности:</w:t>
      </w:r>
    </w:p>
    <w:p w:rsidR="00831B80" w:rsidRDefault="00831B80" w:rsidP="00831B8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31B80" w:rsidRDefault="00831B80" w:rsidP="00831B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05.16.09 – Материаловедение</w:t>
      </w:r>
    </w:p>
    <w:p w:rsidR="00831B80" w:rsidRDefault="00831B80" w:rsidP="00831B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B80" w:rsidRDefault="00831B80" w:rsidP="00831B8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Отрасль наук:</w:t>
      </w:r>
    </w:p>
    <w:p w:rsidR="00831B80" w:rsidRDefault="00831B80" w:rsidP="00831B8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31B80" w:rsidRDefault="00831B80" w:rsidP="00831B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технические науки</w:t>
      </w:r>
    </w:p>
    <w:p w:rsidR="00773DD3" w:rsidRDefault="00831B80">
      <w:bookmarkStart w:id="0" w:name="_GoBack"/>
      <w:bookmarkEnd w:id="0"/>
    </w:p>
    <w:sectPr w:rsidR="00773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952"/>
    <w:multiLevelType w:val="hybridMultilevel"/>
    <w:tmpl w:val="E4CAB106"/>
    <w:lvl w:ilvl="0" w:tplc="5BCC00C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80"/>
    <w:rsid w:val="0053618B"/>
    <w:rsid w:val="00831B80"/>
    <w:rsid w:val="00DE3DBA"/>
    <w:rsid w:val="00F5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0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 Зиновьева</dc:creator>
  <cp:lastModifiedBy>Майя Зиновьева</cp:lastModifiedBy>
  <cp:revision>2</cp:revision>
  <dcterms:created xsi:type="dcterms:W3CDTF">2020-11-11T08:29:00Z</dcterms:created>
  <dcterms:modified xsi:type="dcterms:W3CDTF">2020-11-11T08:29:00Z</dcterms:modified>
</cp:coreProperties>
</file>