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61" w:rsidRDefault="005F35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№____</w:t>
      </w:r>
    </w:p>
    <w:p w:rsidR="00E05861" w:rsidRDefault="005F35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 выплате вознаграждения за </w:t>
      </w:r>
      <w:proofErr w:type="gramStart"/>
      <w:r>
        <w:rPr>
          <w:b/>
          <w:sz w:val="24"/>
          <w:szCs w:val="24"/>
        </w:rPr>
        <w:t>служебный</w:t>
      </w:r>
      <w:proofErr w:type="gramEnd"/>
    </w:p>
    <w:p w:rsidR="00E05861" w:rsidRDefault="005F35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объект интеллектуального права</w:t>
      </w:r>
    </w:p>
    <w:p w:rsidR="00E05861" w:rsidRDefault="00E05861">
      <w:pPr>
        <w:jc w:val="center"/>
        <w:rPr>
          <w:b/>
          <w:sz w:val="24"/>
          <w:szCs w:val="24"/>
        </w:rPr>
      </w:pP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г.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«___»____________ г.</w:t>
      </w:r>
    </w:p>
    <w:p w:rsidR="00E05861" w:rsidRDefault="00E05861">
      <w:pPr>
        <w:jc w:val="both"/>
        <w:rPr>
          <w:sz w:val="24"/>
          <w:szCs w:val="24"/>
        </w:rPr>
      </w:pPr>
    </w:p>
    <w:p w:rsidR="00E05861" w:rsidRDefault="005F3539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(далее – ВГТУ), именуемый в дальнейшем «Правообладатель», в лице </w:t>
      </w:r>
    </w:p>
    <w:p w:rsidR="00E05861" w:rsidRDefault="005F3539">
      <w:pPr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 xml:space="preserve">  </w:t>
      </w:r>
      <w:r w:rsidR="00A90341">
        <w:rPr>
          <w:sz w:val="24"/>
          <w:szCs w:val="24"/>
          <w:u w:val="single"/>
        </w:rPr>
        <w:t>проректора по науке и инновациям Башкирова Алексея Викторовича</w:t>
      </w: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>,</w:t>
      </w:r>
    </w:p>
    <w:p w:rsidR="00E05861" w:rsidRDefault="005F3539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</w:t>
      </w:r>
      <w:r>
        <w:rPr>
          <w:i/>
        </w:rPr>
        <w:t>должность, Ф.И.О.)</w:t>
      </w:r>
    </w:p>
    <w:p w:rsidR="00E05861" w:rsidRDefault="005F35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</w:t>
      </w:r>
      <w:r>
        <w:rPr>
          <w:sz w:val="24"/>
          <w:szCs w:val="24"/>
          <w:u w:val="single"/>
        </w:rPr>
        <w:t xml:space="preserve"> </w:t>
      </w:r>
      <w:r w:rsidR="007B0DA3">
        <w:rPr>
          <w:sz w:val="24"/>
          <w:szCs w:val="24"/>
        </w:rPr>
        <w:t>д</w:t>
      </w:r>
      <w:r w:rsidR="007B0DA3">
        <w:rPr>
          <w:sz w:val="24"/>
          <w:szCs w:val="24"/>
          <w:u w:val="single"/>
        </w:rPr>
        <w:t xml:space="preserve">оверенности </w:t>
      </w:r>
      <w:r w:rsidR="008F2DDC">
        <w:rPr>
          <w:sz w:val="24"/>
          <w:szCs w:val="24"/>
          <w:u w:val="single"/>
        </w:rPr>
        <w:t>№ 06-1-14/276 от 09.01.2025</w:t>
      </w:r>
      <w:bookmarkStart w:id="0" w:name="_GoBack"/>
      <w:bookmarkEnd w:id="0"/>
      <w:r>
        <w:rPr>
          <w:sz w:val="24"/>
          <w:szCs w:val="24"/>
        </w:rPr>
        <w:t>________________ ,</w:t>
      </w:r>
    </w:p>
    <w:p w:rsidR="00E05861" w:rsidRDefault="005F3539">
      <w:pPr>
        <w:rPr>
          <w:sz w:val="24"/>
          <w:szCs w:val="24"/>
        </w:rPr>
      </w:pPr>
      <w:r>
        <w:rPr>
          <w:sz w:val="24"/>
          <w:szCs w:val="24"/>
        </w:rPr>
        <w:t>с одной стороны, и гражданин РФ ____________________________________________________________________________________</w:t>
      </w:r>
    </w:p>
    <w:p w:rsidR="00E05861" w:rsidRDefault="005F3539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(Ф.И.О. автора)</w:t>
      </w:r>
      <w:r>
        <w:t>,</w:t>
      </w:r>
    </w:p>
    <w:p w:rsidR="00E05861" w:rsidRDefault="005F3539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</w:t>
      </w:r>
    </w:p>
    <w:p w:rsidR="00E05861" w:rsidRDefault="005F3539">
      <w:pPr>
        <w:jc w:val="center"/>
      </w:pPr>
      <w:r>
        <w:rPr>
          <w:i/>
        </w:rPr>
        <w:t>(число, месяц, год) года рождения,</w:t>
      </w:r>
    </w:p>
    <w:p w:rsidR="00E05861" w:rsidRDefault="005F3539">
      <w:pPr>
        <w:rPr>
          <w:sz w:val="24"/>
          <w:szCs w:val="24"/>
        </w:rPr>
      </w:pPr>
      <w:r>
        <w:rPr>
          <w:sz w:val="24"/>
          <w:szCs w:val="24"/>
        </w:rPr>
        <w:t>работающий _________________________________________________________________________,</w:t>
      </w:r>
    </w:p>
    <w:p w:rsidR="00E05861" w:rsidRDefault="005F3539">
      <w:pPr>
        <w:jc w:val="center"/>
      </w:pPr>
      <w:r>
        <w:rPr>
          <w:i/>
        </w:rPr>
        <w:t>(должность, место работы)</w:t>
      </w:r>
    </w:p>
    <w:p w:rsidR="00E05861" w:rsidRDefault="00E05861">
      <w:pPr>
        <w:rPr>
          <w:i/>
          <w:sz w:val="24"/>
          <w:szCs w:val="24"/>
        </w:rPr>
      </w:pP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 в дальнейшем «Автор», с другой стороны, а вместе именуемые «Стороны»,  заключили настоящий договор о нижеследующем:</w:t>
      </w:r>
    </w:p>
    <w:p w:rsidR="00E05861" w:rsidRDefault="00E05861">
      <w:pPr>
        <w:ind w:firstLine="709"/>
        <w:jc w:val="both"/>
        <w:rPr>
          <w:sz w:val="24"/>
          <w:szCs w:val="24"/>
        </w:rPr>
      </w:pPr>
    </w:p>
    <w:p w:rsidR="00E05861" w:rsidRDefault="005F3539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По настоящему договору Правообладатель обязуется выплачивать Автору материальное вознаграждение за создание и использование в течение срока действия следующего объекта интеллектуального права (далее ОИП)</w:t>
      </w: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05861" w:rsidRDefault="005F3539">
      <w:pPr>
        <w:ind w:left="2410" w:hanging="2410"/>
        <w:jc w:val="both"/>
        <w:rPr>
          <w:i/>
        </w:rPr>
      </w:pPr>
      <w:r>
        <w:rPr>
          <w:i/>
          <w:sz w:val="24"/>
          <w:szCs w:val="24"/>
        </w:rPr>
        <w:t>(</w:t>
      </w:r>
      <w:r>
        <w:rPr>
          <w:i/>
        </w:rPr>
        <w:t>наименование и вид ОИП: изобретение, полезная модель, промышленный образец,  программа для ЭВМ, база данных,  топология интегральной микросхемы, ноу-хау)</w:t>
      </w:r>
    </w:p>
    <w:p w:rsidR="00E05861" w:rsidRDefault="00E05861">
      <w:pPr>
        <w:ind w:left="2410" w:hanging="2410"/>
        <w:jc w:val="both"/>
      </w:pP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созданного Автором в порядке выполнения своих служебных обязанностей (далее по тексту – Служебный ОИП).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Основанием для выплаты Автору вознаграждения за создание Служебного ОИП является получение Правообладателем охранного документа на Служебный ОИП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Правообладателю принадлежит исключительное право на использование Служебного ОИП.</w:t>
      </w:r>
    </w:p>
    <w:p w:rsidR="00E05861" w:rsidRDefault="005F353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Основанием для выплаты Автору вознаграждения за использование Служебного ОИП является Акт об использовании объекта интеллектуального права </w:t>
      </w:r>
    </w:p>
    <w:p w:rsidR="00E05861" w:rsidRDefault="00E05861">
      <w:pPr>
        <w:ind w:firstLine="709"/>
        <w:jc w:val="both"/>
        <w:rPr>
          <w:sz w:val="24"/>
          <w:szCs w:val="24"/>
        </w:rPr>
      </w:pPr>
    </w:p>
    <w:p w:rsidR="00E05861" w:rsidRDefault="005F353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Обязательства сторон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Правообладатель обязуется: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 Выплачивать автору материальное вознаграждение за создание и использование Служебного ОИП.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2.1.2. Осуществить на договорной основе передачу Автору исключительных прав на Служебный ОИП в случае ликвидации Правообладателя и отсутствии организации-правопреемника.</w:t>
      </w:r>
    </w:p>
    <w:p w:rsidR="00E05861" w:rsidRDefault="00E05861">
      <w:pPr>
        <w:ind w:firstLine="709"/>
        <w:rPr>
          <w:sz w:val="24"/>
          <w:szCs w:val="24"/>
        </w:rPr>
      </w:pPr>
    </w:p>
    <w:p w:rsidR="00E05861" w:rsidRDefault="005F3539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Автор обязуется: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 Не разглашать переданную Правообладателю информацию.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 Принимать участие в конкурсных программах и выставочных мероприятиях в области интеллектуальной собственности в целях поддержки и популяризации изобретательской активности, развития сферы интеллектуальной собственности Правообладателя.</w:t>
      </w:r>
    </w:p>
    <w:p w:rsidR="00E05861" w:rsidRDefault="00E05861">
      <w:pPr>
        <w:ind w:firstLine="709"/>
        <w:rPr>
          <w:sz w:val="24"/>
          <w:szCs w:val="24"/>
        </w:rPr>
      </w:pPr>
    </w:p>
    <w:p w:rsidR="00E05861" w:rsidRDefault="005F3539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Порядок осуществления выплаты вознаграждения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Правообладатель выплачивает Автору следующее вознаграждение: 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Единовременное поощрительное вознаграждение за создание Служебного ОИП в соответствии с показателем творческого участия автора в создании ОИП, в сумме</w:t>
      </w:r>
    </w:p>
    <w:p w:rsidR="00E05861" w:rsidRDefault="00E05861">
      <w:pPr>
        <w:jc w:val="both"/>
        <w:rPr>
          <w:sz w:val="24"/>
          <w:szCs w:val="24"/>
        </w:rPr>
      </w:pPr>
    </w:p>
    <w:p w:rsidR="00E05861" w:rsidRDefault="005F35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__________________________________________________________________________________руб</w:t>
      </w:r>
    </w:p>
    <w:p w:rsidR="00E05861" w:rsidRDefault="005F3539">
      <w:pPr>
        <w:jc w:val="center"/>
      </w:pPr>
      <w:r>
        <w:rPr>
          <w:i/>
        </w:rPr>
        <w:t>(цифрами и прописью)</w:t>
      </w:r>
    </w:p>
    <w:p w:rsidR="00E05861" w:rsidRDefault="00E05861">
      <w:pPr>
        <w:jc w:val="center"/>
        <w:rPr>
          <w:i/>
          <w:sz w:val="24"/>
          <w:szCs w:val="24"/>
        </w:rPr>
      </w:pPr>
    </w:p>
    <w:p w:rsidR="00E05861" w:rsidRDefault="005F3539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3.1.2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Единовременное поощрительное вознаграждение выплачивается в течение 3 месяцев с даты получения  охранного документа на Служебный ОИП  и не учитывается при последующих выплатах по другим основаниям.</w:t>
      </w:r>
    </w:p>
    <w:p w:rsidR="00E05861" w:rsidRDefault="005F35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>
        <w:rPr>
          <w:rFonts w:ascii="Times New Roman" w:hAnsi="Times New Roman" w:cs="Times New Roman"/>
          <w:color w:val="C9211E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Вознаграждение за использование Служебного ОИП выплачивается в течение срока использования Служебного ОИП, начиная с даты подтвержденной актом о внедрении, но не более срока действия охранного документа, независимо от выплат за другие изобретения.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Размер вознаграждения и условия его выплаты установлены Положением об авторском вознаграждении за служебные объекты интеллектуальных прав. 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Вознаграждение выплачивается не позднее 3 месяцев после окончания каждого года, в котором использовался ОИП.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Размер вознаграждения при использование служебного ОИП по лицензионному договору составляет 10 % от суммы роялти по лицензионному договору. Либо как предусмотрено в лицензионном договоре.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При отчуждении исключительного права на ОИП размер вознаграждения за каждый ОИП составляет 15 % от полученного вознаграждения в соответствии с договором отчуждения, заключенным Правообладателем с иными лицами.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Вознаграждение выплачивается не позднее 3 месяцев с даты заключения договора об отчуждении.</w:t>
      </w:r>
    </w:p>
    <w:p w:rsidR="00E05861" w:rsidRDefault="005F35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3.1.8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Выплата вознаграждения Правообладателем осуществляется путем перечисления денежных средств на банковский счет автора.</w:t>
      </w:r>
    </w:p>
    <w:p w:rsidR="00E05861" w:rsidRDefault="005F35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Обязанность Правообладателя по выплате вознаграждения считается исполненной с даты списания денежных средств с расчетного счета Правообладателя.</w:t>
      </w:r>
    </w:p>
    <w:p w:rsidR="00E05861" w:rsidRDefault="00E05861">
      <w:pPr>
        <w:ind w:firstLine="700"/>
        <w:rPr>
          <w:sz w:val="24"/>
          <w:szCs w:val="24"/>
        </w:rPr>
      </w:pPr>
    </w:p>
    <w:p w:rsidR="00E05861" w:rsidRDefault="005F3539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E05861" w:rsidRDefault="005F35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05861" w:rsidRDefault="005F35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Сторона, которая не выполнила обязательства по договору, обязана возместить другой Стороне причиненные ей убытки.</w:t>
      </w:r>
    </w:p>
    <w:p w:rsidR="00E05861" w:rsidRDefault="00E05861">
      <w:pPr>
        <w:ind w:firstLine="700"/>
        <w:jc w:val="both"/>
        <w:rPr>
          <w:sz w:val="24"/>
          <w:szCs w:val="24"/>
        </w:rPr>
      </w:pPr>
    </w:p>
    <w:p w:rsidR="00E05861" w:rsidRDefault="005F3539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5. Порядок разрешения споров</w:t>
      </w:r>
    </w:p>
    <w:p w:rsidR="00E05861" w:rsidRDefault="005F35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 случае возникновения споров между Правообладателем и Автором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E05861" w:rsidRDefault="005F35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05861" w:rsidRDefault="00E05861">
      <w:pPr>
        <w:ind w:firstLine="700"/>
        <w:jc w:val="both"/>
        <w:rPr>
          <w:sz w:val="24"/>
          <w:szCs w:val="24"/>
        </w:rPr>
      </w:pPr>
    </w:p>
    <w:p w:rsidR="00E05861" w:rsidRDefault="005F3539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6. Прочие условия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Настоящий Договор и Приложения к нему составлены в двух экземплярах, имеющих одинаковую юридическую силу, по одному экземпляру для каждой из сторон.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Настоящий Договор вступает в силу с момента его подписания и действует до конца срока действия охранного документа на ОИП.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Все изменения и дополнения к настоящему Договору оформляются дополнительными соглашениями Сторон и действительны при условии, если они составлены в письменной форме и подписаны обеими сторонами.</w:t>
      </w:r>
    </w:p>
    <w:p w:rsidR="00E05861" w:rsidRDefault="005F3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>
        <w:rPr>
          <w:color w:val="C9211E"/>
          <w:sz w:val="24"/>
          <w:szCs w:val="24"/>
        </w:rPr>
        <w:t>.</w:t>
      </w:r>
      <w:r>
        <w:rPr>
          <w:sz w:val="24"/>
          <w:szCs w:val="24"/>
        </w:rPr>
        <w:t xml:space="preserve"> Во всем, что не оговорено в настоящем Договоре, Стороны руководствуются действующим законодательством  Российской Федерации.</w:t>
      </w:r>
    </w:p>
    <w:p w:rsidR="00E05861" w:rsidRDefault="00E05861">
      <w:pPr>
        <w:ind w:firstLine="700"/>
        <w:jc w:val="both"/>
        <w:rPr>
          <w:sz w:val="24"/>
          <w:szCs w:val="24"/>
        </w:rPr>
      </w:pPr>
    </w:p>
    <w:p w:rsidR="00E05861" w:rsidRDefault="00E05861">
      <w:pPr>
        <w:jc w:val="both"/>
        <w:rPr>
          <w:sz w:val="24"/>
          <w:szCs w:val="24"/>
        </w:rPr>
      </w:pPr>
    </w:p>
    <w:tbl>
      <w:tblPr>
        <w:tblW w:w="14708" w:type="dxa"/>
        <w:tblLayout w:type="fixed"/>
        <w:tblLook w:val="0000" w:firstRow="0" w:lastRow="0" w:firstColumn="0" w:lastColumn="0" w:noHBand="0" w:noVBand="0"/>
      </w:tblPr>
      <w:tblGrid>
        <w:gridCol w:w="4785"/>
        <w:gridCol w:w="4961"/>
        <w:gridCol w:w="4962"/>
      </w:tblGrid>
      <w:tr w:rsidR="00E05861">
        <w:tc>
          <w:tcPr>
            <w:tcW w:w="4785" w:type="dxa"/>
            <w:shd w:val="clear" w:color="auto" w:fill="auto"/>
          </w:tcPr>
          <w:p w:rsidR="00E05861" w:rsidRDefault="006F34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Правообладатель,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="005F3539">
              <w:rPr>
                <w:b/>
                <w:sz w:val="24"/>
                <w:szCs w:val="24"/>
              </w:rPr>
              <w:t>равоприобретатель</w:t>
            </w:r>
            <w:proofErr w:type="spellEnd"/>
          </w:p>
          <w:p w:rsidR="00E05861" w:rsidRDefault="00E058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05861" w:rsidRDefault="005F35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05861" w:rsidRDefault="005F3539">
            <w:pPr>
              <w:widowControl w:val="0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  (Ф.И.О.)</w:t>
            </w:r>
          </w:p>
        </w:tc>
        <w:tc>
          <w:tcPr>
            <w:tcW w:w="4962" w:type="dxa"/>
            <w:shd w:val="clear" w:color="auto" w:fill="auto"/>
          </w:tcPr>
          <w:p w:rsidR="00E05861" w:rsidRDefault="005F35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E05861" w:rsidRDefault="00E058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E05861" w:rsidRDefault="00E058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E05861" w:rsidRDefault="00E058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05861">
        <w:tc>
          <w:tcPr>
            <w:tcW w:w="4785" w:type="dxa"/>
            <w:shd w:val="clear" w:color="auto" w:fill="auto"/>
          </w:tcPr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ФГБОУ ВО «ВГТУ»</w:t>
            </w:r>
          </w:p>
          <w:p w:rsidR="00E05861" w:rsidRDefault="00E05861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ул.20-летия Октября, 84</w:t>
            </w: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3662020886/366401001</w:t>
            </w: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03214643000000013100</w:t>
            </w: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ВОРОНЕЖ БАНКА РОССИИ//УФК по Воронежской области г. Воронеж</w:t>
            </w:r>
          </w:p>
          <w:p w:rsidR="00E05861" w:rsidRDefault="00D801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012007</w:t>
            </w:r>
            <w:r w:rsidR="005F3539">
              <w:rPr>
                <w:sz w:val="24"/>
                <w:szCs w:val="24"/>
              </w:rPr>
              <w:t>084</w:t>
            </w:r>
          </w:p>
          <w:p w:rsidR="00E05861" w:rsidRDefault="00E05861">
            <w:pPr>
              <w:widowControl w:val="0"/>
              <w:rPr>
                <w:sz w:val="24"/>
                <w:szCs w:val="24"/>
              </w:rPr>
            </w:pPr>
          </w:p>
          <w:p w:rsidR="00E05861" w:rsidRDefault="00E05861">
            <w:pPr>
              <w:widowControl w:val="0"/>
              <w:rPr>
                <w:sz w:val="24"/>
                <w:szCs w:val="24"/>
              </w:rPr>
            </w:pPr>
          </w:p>
          <w:p w:rsidR="00E05861" w:rsidRDefault="00E05861">
            <w:pPr>
              <w:widowControl w:val="0"/>
              <w:rPr>
                <w:sz w:val="24"/>
                <w:szCs w:val="24"/>
              </w:rPr>
            </w:pPr>
          </w:p>
          <w:p w:rsidR="00E05861" w:rsidRDefault="00A9034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науке и инновациям</w:t>
            </w:r>
          </w:p>
          <w:p w:rsidR="00E05861" w:rsidRDefault="00E05861">
            <w:pPr>
              <w:widowControl w:val="0"/>
              <w:rPr>
                <w:sz w:val="24"/>
                <w:szCs w:val="24"/>
              </w:rPr>
            </w:pPr>
          </w:p>
          <w:p w:rsidR="00E05861" w:rsidRDefault="00E05861">
            <w:pPr>
              <w:widowControl w:val="0"/>
              <w:rPr>
                <w:sz w:val="24"/>
                <w:szCs w:val="24"/>
              </w:rPr>
            </w:pP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__</w:t>
            </w:r>
            <w:r w:rsidR="00A90341">
              <w:rPr>
                <w:sz w:val="24"/>
                <w:szCs w:val="24"/>
                <w:u w:val="single"/>
              </w:rPr>
              <w:t>А.В. Башкиров</w:t>
            </w:r>
            <w:r>
              <w:rPr>
                <w:sz w:val="24"/>
                <w:szCs w:val="24"/>
              </w:rPr>
              <w:t>________</w:t>
            </w:r>
          </w:p>
          <w:p w:rsidR="00E05861" w:rsidRDefault="005F3539">
            <w:pPr>
              <w:widowControl w:val="0"/>
              <w:tabs>
                <w:tab w:val="center" w:pos="812"/>
                <w:tab w:val="center" w:pos="2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(И.О.Ф.)</w:t>
            </w:r>
          </w:p>
          <w:p w:rsidR="00E05861" w:rsidRDefault="005F3539">
            <w:pPr>
              <w:widowControl w:val="0"/>
              <w:tabs>
                <w:tab w:val="center" w:pos="1078"/>
                <w:tab w:val="right" w:pos="47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E05861" w:rsidRDefault="007122EF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5F3539">
              <w:rPr>
                <w:sz w:val="24"/>
                <w:szCs w:val="24"/>
                <w:u w:val="single"/>
              </w:rPr>
              <w:tab/>
            </w:r>
          </w:p>
          <w:p w:rsidR="00E05861" w:rsidRDefault="00C356A1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  <w:r w:rsidR="005F3539">
              <w:rPr>
                <w:sz w:val="24"/>
                <w:szCs w:val="24"/>
              </w:rPr>
              <w:t xml:space="preserve">_______________________________  </w:t>
            </w:r>
            <w:r w:rsidR="005F3539">
              <w:rPr>
                <w:sz w:val="24"/>
                <w:szCs w:val="24"/>
              </w:rPr>
              <w:tab/>
            </w:r>
          </w:p>
          <w:p w:rsidR="00E05861" w:rsidRDefault="00E05861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E05861" w:rsidRDefault="005F3539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«______» _________  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05861" w:rsidRDefault="005F3539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 ________ №</w:t>
            </w:r>
            <w:r>
              <w:rPr>
                <w:sz w:val="24"/>
                <w:szCs w:val="24"/>
                <w:u w:val="single"/>
              </w:rPr>
              <w:tab/>
            </w: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«_____» ________________   ______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05861" w:rsidRDefault="005F3539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___________________________________</w:t>
            </w:r>
          </w:p>
          <w:p w:rsidR="00E05861" w:rsidRDefault="005F3539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05861" w:rsidRDefault="005F3539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код подразделения</w:t>
            </w:r>
            <w:r>
              <w:rPr>
                <w:sz w:val="24"/>
                <w:szCs w:val="24"/>
                <w:u w:val="single"/>
              </w:rPr>
              <w:tab/>
            </w:r>
          </w:p>
          <w:p w:rsidR="00E05861" w:rsidRDefault="00E05861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E05861" w:rsidRDefault="005F3539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/ места жительства:</w:t>
            </w:r>
          </w:p>
          <w:p w:rsidR="00E05861" w:rsidRDefault="005F3539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:rsidR="00E05861" w:rsidRDefault="005F3539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:rsidR="00E05861" w:rsidRDefault="00E05861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E05861" w:rsidRDefault="00E05861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E05861" w:rsidRDefault="005F35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_______________________</w:t>
            </w:r>
          </w:p>
          <w:p w:rsidR="00E05861" w:rsidRDefault="005F3539">
            <w:pPr>
              <w:widowControl w:val="0"/>
              <w:tabs>
                <w:tab w:val="center" w:pos="812"/>
                <w:tab w:val="center" w:pos="2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                   </w:t>
            </w:r>
            <w:r>
              <w:rPr>
                <w:i/>
                <w:sz w:val="24"/>
                <w:szCs w:val="24"/>
                <w:vertAlign w:val="superscript"/>
              </w:rPr>
              <w:t>(И.О.Ф.)</w:t>
            </w:r>
          </w:p>
          <w:p w:rsidR="00E05861" w:rsidRDefault="00E05861">
            <w:pPr>
              <w:widowControl w:val="0"/>
              <w:tabs>
                <w:tab w:val="center" w:pos="1119"/>
                <w:tab w:val="center" w:pos="3720"/>
              </w:tabs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4962" w:type="dxa"/>
            <w:shd w:val="clear" w:color="auto" w:fill="auto"/>
          </w:tcPr>
          <w:p w:rsidR="00E05861" w:rsidRDefault="00E05861">
            <w:pPr>
              <w:widowControl w:val="0"/>
              <w:tabs>
                <w:tab w:val="center" w:pos="1119"/>
                <w:tab w:val="center" w:pos="3720"/>
              </w:tabs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E05861" w:rsidRDefault="00E05861">
      <w:pPr>
        <w:rPr>
          <w:sz w:val="24"/>
          <w:szCs w:val="24"/>
        </w:rPr>
      </w:pPr>
    </w:p>
    <w:sectPr w:rsidR="00E05861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61"/>
    <w:rsid w:val="005C02B5"/>
    <w:rsid w:val="005F3539"/>
    <w:rsid w:val="006F3471"/>
    <w:rsid w:val="007122EF"/>
    <w:rsid w:val="007532B9"/>
    <w:rsid w:val="007B0DA3"/>
    <w:rsid w:val="008029C1"/>
    <w:rsid w:val="008F2DDC"/>
    <w:rsid w:val="00A90341"/>
    <w:rsid w:val="00C356A1"/>
    <w:rsid w:val="00CD246E"/>
    <w:rsid w:val="00D801C3"/>
    <w:rsid w:val="00E0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C3"/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B775C3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C3"/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B775C3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nbarsukova</dc:creator>
  <cp:lastModifiedBy>Александр</cp:lastModifiedBy>
  <cp:revision>15</cp:revision>
  <dcterms:created xsi:type="dcterms:W3CDTF">2022-09-12T09:58:00Z</dcterms:created>
  <dcterms:modified xsi:type="dcterms:W3CDTF">2025-01-14T10:53:00Z</dcterms:modified>
  <dc:language>ru-RU</dc:language>
</cp:coreProperties>
</file>