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С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огласи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е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 на обработку персональных данных 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spacing w:after="0" w:line="240" w:lineRule="auto"/>
        <w:jc w:val="both"/>
        <w:outlineLvl w:val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Я, __________________________________________________________,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ascii="Times New Roman" w:hAnsi="Times New Roman" w:eastAsia="Calibri" w:cs="Times New Roman"/>
          <w:sz w:val="20"/>
          <w:szCs w:val="20"/>
        </w:rPr>
        <w:t xml:space="preserve">(фамилия, имя, отчество (при наличии)</w:t>
      </w:r>
      <w:r>
        <w:rPr>
          <w:rFonts w:ascii="Times New Roman" w:hAnsi="Times New Roman" w:eastAsia="Calibri" w:cs="Times New Roman"/>
          <w:sz w:val="20"/>
          <w:szCs w:val="20"/>
        </w:rPr>
        <w:t xml:space="preserve">, дата рождения</w:t>
      </w:r>
      <w:r>
        <w:rPr>
          <w:rFonts w:ascii="Times New Roman" w:hAnsi="Times New Roman" w:eastAsia="Calibri" w:cs="Times New Roman"/>
          <w:sz w:val="20"/>
          <w:szCs w:val="20"/>
        </w:rPr>
        <w:t xml:space="preserve">)</w:t>
      </w:r>
      <w:r>
        <w:rPr>
          <w:rFonts w:ascii="Times New Roman" w:hAnsi="Times New Roman" w:eastAsia="Calibri" w:cs="Times New Roman"/>
          <w:sz w:val="20"/>
          <w:szCs w:val="20"/>
        </w:rPr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паспорт (основой документ, удостоверяющий личность)  _________________,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left="6946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0"/>
          <w:szCs w:val="20"/>
        </w:rPr>
        <w:t xml:space="preserve">(серия, номер)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выдан «___» _________ _______    ____________________________________,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0"/>
          <w:szCs w:val="20"/>
        </w:rPr>
        <w:t xml:space="preserve">                                 (дата выдачи)                                                                 (выдавший орган)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__________________________________________________________________,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ascii="Times New Roman" w:hAnsi="Times New Roman" w:eastAsia="Calibri" w:cs="Times New Roman"/>
          <w:sz w:val="20"/>
          <w:szCs w:val="20"/>
        </w:rPr>
      </w:r>
      <w:r>
        <w:rPr>
          <w:rFonts w:ascii="Times New Roman" w:hAnsi="Times New Roman" w:eastAsia="Calibri" w:cs="Times New Roman"/>
          <w:sz w:val="20"/>
          <w:szCs w:val="20"/>
        </w:rPr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зарегистрированный(ая) по адресу </w:t>
      </w:r>
      <w:r>
        <w:rPr>
          <w:rFonts w:ascii="Times New Roman" w:hAnsi="Times New Roman" w:eastAsia="Calibri" w:cs="Times New Roman"/>
          <w:sz w:val="20"/>
          <w:szCs w:val="20"/>
        </w:rPr>
        <w:t xml:space="preserve">___________________________________________________</w:t>
      </w:r>
      <w:r>
        <w:rPr>
          <w:rFonts w:ascii="Times New Roman" w:hAnsi="Times New Roman" w:eastAsia="Calibri" w:cs="Times New Roman"/>
          <w:sz w:val="20"/>
          <w:szCs w:val="20"/>
        </w:rPr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__________________________________________________________________,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0"/>
          <w:szCs w:val="20"/>
        </w:rPr>
        <w:t xml:space="preserve">(адрес регистрации)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даю свое согласие на обработку 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министерстве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промышленности и транспорта Воронежской области (г. Воронеж, ул. Плехановская, 7) моих персональных данных, относящихся к перечисленным ниже категориям персональных данных: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tabs>
          <w:tab w:val="left" w:pos="1134" w:leader="none"/>
        </w:tabs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фамилия, имя, отчество (при наличии);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tabs>
          <w:tab w:val="left" w:pos="1134" w:leader="none"/>
        </w:tabs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дата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рождения;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tabs>
          <w:tab w:val="left" w:pos="1134" w:leader="none"/>
        </w:tabs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паспортные данные (серия, номер, кем и когда выдан)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tabs>
          <w:tab w:val="left" w:pos="1134" w:leader="none"/>
        </w:tabs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адрес регистрации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Я даю согласие на обработку персональных данных с целью участия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__________________________________________________________________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0"/>
          <w:szCs w:val="20"/>
        </w:rPr>
        <w:t xml:space="preserve">(полное наименование организации)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  <w14:ligatures w14:val="none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 ежегодном областном конкурсе «Инженер года - 20</w:t>
      </w:r>
      <w:r>
        <w:rPr>
          <w:rFonts w:ascii="Times New Roman" w:hAnsi="Times New Roman" w:eastAsia="Calibri" w:cs="Times New Roman"/>
          <w:sz w:val="28"/>
          <w:szCs w:val="28"/>
        </w:rPr>
        <w:t xml:space="preserve">26</w:t>
      </w:r>
      <w:r>
        <w:rPr>
          <w:rFonts w:ascii="Times New Roman" w:hAnsi="Times New Roman" w:eastAsia="Calibri" w:cs="Times New Roman"/>
          <w:sz w:val="28"/>
          <w:szCs w:val="28"/>
        </w:rPr>
        <w:t xml:space="preserve">»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</w:t>
      </w:r>
      <w:r>
        <w:rPr>
          <w:rFonts w:ascii="Times New Roman" w:hAnsi="Times New Roman" w:eastAsia="Calibri" w:cs="Times New Roman"/>
          <w:sz w:val="28"/>
          <w:szCs w:val="28"/>
        </w:rPr>
        <w:t xml:space="preserve"> рамках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постановления администрации Воронежской области № 825                             от 02 октября 2003 года</w:t>
      </w:r>
      <w:r>
        <w:rPr>
          <w:rFonts w:ascii="Times New Roman" w:hAnsi="Times New Roman" w:eastAsia="Calibri" w:cs="Times New Roman"/>
          <w:sz w:val="28"/>
          <w:szCs w:val="28"/>
        </w:rPr>
        <w:t xml:space="preserve"> «</w:t>
      </w:r>
      <w:r>
        <w:rPr>
          <w:rFonts w:ascii="Times New Roman" w:hAnsi="Times New Roman" w:eastAsia="Calibri" w:cs="Times New Roman"/>
          <w:sz w:val="28"/>
          <w:szCs w:val="28"/>
        </w:rPr>
        <w:t xml:space="preserve">О проведении ежегодного областного конкурса «Инженер года»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  <w14:ligatures w14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Настоящее согласие предоставляется мной на осуществление действий в отношении моих персональных данных, которые необходимы для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достижения указанной выше цели, включая: сбор, запись, систематизацию, накопление, хранение, уточнение (обновление, из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менение), извлечение, использование, передачу (распространение, предоставление, доступ), блокирование, удаление, уничтожение персональных данных, а также осуществление любых иных действий, предусмотренных действующим законодательством Российской Федерации.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Разрешаю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министерству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промышленности и транспорта Воронежской области передавать персональные данные, приведенные в настоящем согласии, третьим лицам для осуществления действий по обмену информацией в установленных федеральным законом случаях.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Я проинформирован(а), что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министерство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промышленности и транспорта Воронежской области осуществляет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Настоящее согласие действует до дост</w:t>
      </w:r>
      <w:r>
        <w:rPr>
          <w:rFonts w:ascii="Times New Roman" w:hAnsi="Times New Roman" w:eastAsia="Calibri" w:cs="Times New Roman"/>
          <w:sz w:val="28"/>
          <w:szCs w:val="28"/>
        </w:rPr>
        <w:t xml:space="preserve">ижения цели обработки персональных данных или в течение срока хранения персональных данных в соответствии с законодательством Российской Федерации. Согласие на обработку персональных данных может быть отозвано в любой момент по моему письменному заявлению.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Я подтверждаю, что, давая такое согласие, я действую по собственной воле и в своих интересах.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«___» _________ 20___  года    ________________________________________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ind w:left="3828"/>
        <w:jc w:val="center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ascii="Times New Roman" w:hAnsi="Times New Roman" w:eastAsia="Calibri" w:cs="Times New Roman"/>
          <w:sz w:val="20"/>
          <w:szCs w:val="20"/>
        </w:rPr>
        <w:t xml:space="preserve">(подпись)   (расшифровка подписи)</w:t>
      </w:r>
      <w:r>
        <w:rPr>
          <w:rFonts w:ascii="Times New Roman" w:hAnsi="Times New Roman" w:eastAsia="Calibri" w:cs="Times New Roman"/>
          <w:sz w:val="20"/>
          <w:szCs w:val="20"/>
        </w:rPr>
      </w:r>
    </w:p>
    <w:p>
      <w:pPr>
        <w:widowControl w:val="off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widowControl w:val="off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widowControl w:val="off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widowControl w:val="off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widowControl w:val="off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widowControl w:val="off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widowControl w:val="off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widowControl w:val="off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62242039"/>
      <w:docPartObj>
        <w:docPartGallery w:val="Page Numbers (Top of Page)"/>
        <w:docPartUnique w:val="true"/>
      </w:docPartObj>
      <w:rPr/>
    </w:sdtPr>
    <w:sdtContent>
      <w:p>
        <w:pPr>
          <w:pStyle w:val="68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</w:p>
    </w:sdtContent>
  </w:sdt>
  <w:p>
    <w:pPr>
      <w:pStyle w:val="68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644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9"/>
    <w:next w:val="679"/>
    <w:link w:val="14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8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9"/>
    <w:next w:val="679"/>
    <w:link w:val="16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8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9"/>
    <w:next w:val="679"/>
    <w:link w:val="18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8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9"/>
    <w:next w:val="679"/>
    <w:link w:val="2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8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9"/>
    <w:next w:val="679"/>
    <w:link w:val="22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8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9"/>
    <w:next w:val="679"/>
    <w:link w:val="24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8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9"/>
    <w:next w:val="679"/>
    <w:link w:val="2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8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9"/>
    <w:next w:val="679"/>
    <w:link w:val="28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8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9"/>
    <w:next w:val="679"/>
    <w:link w:val="3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8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9"/>
    <w:next w:val="679"/>
    <w:link w:val="35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35">
    <w:name w:val="Title Char"/>
    <w:basedOn w:val="680"/>
    <w:link w:val="34"/>
    <w:uiPriority w:val="10"/>
    <w:rPr>
      <w:sz w:val="48"/>
      <w:szCs w:val="48"/>
    </w:rPr>
  </w:style>
  <w:style w:type="paragraph" w:styleId="36">
    <w:name w:val="Subtitle"/>
    <w:basedOn w:val="679"/>
    <w:next w:val="67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80"/>
    <w:link w:val="36"/>
    <w:uiPriority w:val="11"/>
    <w:rPr>
      <w:sz w:val="24"/>
      <w:szCs w:val="24"/>
    </w:rPr>
  </w:style>
  <w:style w:type="paragraph" w:styleId="38">
    <w:name w:val="Quote"/>
    <w:basedOn w:val="679"/>
    <w:next w:val="67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9"/>
    <w:next w:val="679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80"/>
    <w:link w:val="689"/>
    <w:uiPriority w:val="99"/>
  </w:style>
  <w:style w:type="character" w:styleId="45">
    <w:name w:val="Footer Char"/>
    <w:basedOn w:val="680"/>
    <w:link w:val="691"/>
    <w:uiPriority w:val="99"/>
  </w:style>
  <w:style w:type="paragraph" w:styleId="46">
    <w:name w:val="Caption"/>
    <w:basedOn w:val="679"/>
    <w:next w:val="6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91"/>
    <w:uiPriority w:val="99"/>
  </w:style>
  <w:style w:type="table" w:styleId="49">
    <w:name w:val="Table Grid Light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4">
    <w:name w:val="Grid Table 5 Dark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85">
    <w:name w:val="Grid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86">
    <w:name w:val="Grid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87">
    <w:name w:val="Grid Table 5 Dark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88">
    <w:name w:val="Grid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89">
    <w:name w:val="Grid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90">
    <w:name w:val="Grid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8">
    <w:name w:val="Grid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9">
    <w:name w:val="Grid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0">
    <w:name w:val="Grid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1">
    <w:name w:val="Grid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2">
    <w:name w:val="Grid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3">
    <w:name w:val="Grid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4">
    <w:name w:val="List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685"/>
    <w:uiPriority w:val="99"/>
    <w:rPr>
      <w:sz w:val="18"/>
    </w:rPr>
  </w:style>
  <w:style w:type="paragraph" w:styleId="178">
    <w:name w:val="endnote text"/>
    <w:basedOn w:val="67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80"/>
    <w:uiPriority w:val="99"/>
    <w:semiHidden/>
    <w:unhideWhenUsed/>
    <w:rPr>
      <w:vertAlign w:val="superscript"/>
    </w:rPr>
  </w:style>
  <w:style w:type="paragraph" w:styleId="181">
    <w:name w:val="toc 1"/>
    <w:basedOn w:val="679"/>
    <w:next w:val="679"/>
    <w:uiPriority w:val="39"/>
    <w:unhideWhenUsed/>
    <w:pPr>
      <w:spacing w:after="57"/>
      <w:ind w:left="0" w:right="0" w:firstLine="0"/>
    </w:pPr>
  </w:style>
  <w:style w:type="paragraph" w:styleId="182">
    <w:name w:val="toc 2"/>
    <w:basedOn w:val="679"/>
    <w:next w:val="679"/>
    <w:uiPriority w:val="39"/>
    <w:unhideWhenUsed/>
    <w:pPr>
      <w:spacing w:after="57"/>
      <w:ind w:left="283" w:right="0" w:firstLine="0"/>
    </w:pPr>
  </w:style>
  <w:style w:type="paragraph" w:styleId="183">
    <w:name w:val="toc 3"/>
    <w:basedOn w:val="679"/>
    <w:next w:val="679"/>
    <w:uiPriority w:val="39"/>
    <w:unhideWhenUsed/>
    <w:pPr>
      <w:spacing w:after="57"/>
      <w:ind w:left="567" w:right="0" w:firstLine="0"/>
    </w:pPr>
  </w:style>
  <w:style w:type="paragraph" w:styleId="184">
    <w:name w:val="toc 4"/>
    <w:basedOn w:val="679"/>
    <w:next w:val="679"/>
    <w:uiPriority w:val="39"/>
    <w:unhideWhenUsed/>
    <w:pPr>
      <w:spacing w:after="57"/>
      <w:ind w:left="850" w:right="0" w:firstLine="0"/>
    </w:pPr>
  </w:style>
  <w:style w:type="paragraph" w:styleId="185">
    <w:name w:val="toc 5"/>
    <w:basedOn w:val="679"/>
    <w:next w:val="679"/>
    <w:uiPriority w:val="39"/>
    <w:unhideWhenUsed/>
    <w:pPr>
      <w:spacing w:after="57"/>
      <w:ind w:left="1134" w:right="0" w:firstLine="0"/>
    </w:pPr>
  </w:style>
  <w:style w:type="paragraph" w:styleId="186">
    <w:name w:val="toc 6"/>
    <w:basedOn w:val="679"/>
    <w:next w:val="679"/>
    <w:uiPriority w:val="39"/>
    <w:unhideWhenUsed/>
    <w:pPr>
      <w:spacing w:after="57"/>
      <w:ind w:left="1417" w:right="0" w:firstLine="0"/>
    </w:pPr>
  </w:style>
  <w:style w:type="paragraph" w:styleId="187">
    <w:name w:val="toc 7"/>
    <w:basedOn w:val="679"/>
    <w:next w:val="679"/>
    <w:uiPriority w:val="39"/>
    <w:unhideWhenUsed/>
    <w:pPr>
      <w:spacing w:after="57"/>
      <w:ind w:left="1701" w:right="0" w:firstLine="0"/>
    </w:pPr>
  </w:style>
  <w:style w:type="paragraph" w:styleId="188">
    <w:name w:val="toc 8"/>
    <w:basedOn w:val="679"/>
    <w:next w:val="679"/>
    <w:uiPriority w:val="39"/>
    <w:unhideWhenUsed/>
    <w:pPr>
      <w:spacing w:after="57"/>
      <w:ind w:left="1984" w:right="0" w:firstLine="0"/>
    </w:pPr>
  </w:style>
  <w:style w:type="paragraph" w:styleId="189">
    <w:name w:val="toc 9"/>
    <w:basedOn w:val="679"/>
    <w:next w:val="679"/>
    <w:uiPriority w:val="39"/>
    <w:unhideWhenUsed/>
    <w:pPr>
      <w:spacing w:after="57"/>
      <w:ind w:left="2268" w:right="0" w:firstLine="0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9"/>
    <w:next w:val="679"/>
    <w:uiPriority w:val="99"/>
    <w:unhideWhenUsed/>
    <w:pPr>
      <w:spacing w:after="0" w:afterAutospacing="0"/>
    </w:pPr>
  </w:style>
  <w:style w:type="paragraph" w:styleId="679" w:default="1">
    <w:name w:val="Normal"/>
    <w:qFormat/>
  </w:style>
  <w:style w:type="character" w:styleId="680" w:default="1">
    <w:name w:val="Default Paragraph Font"/>
    <w:uiPriority w:val="1"/>
    <w:semiHidden/>
    <w:unhideWhenUsed/>
  </w:style>
  <w:style w:type="table" w:styleId="6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2" w:default="1">
    <w:name w:val="No List"/>
    <w:uiPriority w:val="99"/>
    <w:semiHidden/>
    <w:unhideWhenUsed/>
  </w:style>
  <w:style w:type="table" w:styleId="683">
    <w:name w:val="Table Grid"/>
    <w:basedOn w:val="68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84" w:customStyle="1">
    <w:name w:val="ConsPlusNormal"/>
    <w:pPr>
      <w:widowControl w:val="off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685">
    <w:name w:val="footnote text"/>
    <w:basedOn w:val="679"/>
    <w:link w:val="68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686" w:customStyle="1">
    <w:name w:val="Текст сноски Знак"/>
    <w:basedOn w:val="680"/>
    <w:link w:val="685"/>
    <w:uiPriority w:val="99"/>
    <w:semiHidden/>
    <w:rPr>
      <w:sz w:val="20"/>
      <w:szCs w:val="20"/>
    </w:rPr>
  </w:style>
  <w:style w:type="character" w:styleId="687">
    <w:name w:val="footnote reference"/>
    <w:basedOn w:val="680"/>
    <w:uiPriority w:val="99"/>
    <w:semiHidden/>
    <w:unhideWhenUsed/>
    <w:rPr>
      <w:vertAlign w:val="superscript"/>
    </w:rPr>
  </w:style>
  <w:style w:type="table" w:styleId="688" w:customStyle="1">
    <w:name w:val="Сетка таблицы1"/>
    <w:basedOn w:val="681"/>
    <w:next w:val="68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89">
    <w:name w:val="Header"/>
    <w:basedOn w:val="679"/>
    <w:link w:val="690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690" w:customStyle="1">
    <w:name w:val="Верхний колонтитул Знак"/>
    <w:basedOn w:val="680"/>
    <w:link w:val="689"/>
    <w:uiPriority w:val="99"/>
  </w:style>
  <w:style w:type="paragraph" w:styleId="691">
    <w:name w:val="Footer"/>
    <w:basedOn w:val="679"/>
    <w:link w:val="692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692" w:customStyle="1">
    <w:name w:val="Нижний колонтитул Знак"/>
    <w:basedOn w:val="680"/>
    <w:link w:val="691"/>
    <w:uiPriority w:val="99"/>
  </w:style>
  <w:style w:type="paragraph" w:styleId="693">
    <w:name w:val="List Paragraph"/>
    <w:basedOn w:val="679"/>
    <w:uiPriority w:val="34"/>
    <w:qFormat/>
    <w:pPr>
      <w:ind w:left="720"/>
      <w:contextualSpacing/>
    </w:pPr>
  </w:style>
  <w:style w:type="character" w:styleId="694">
    <w:name w:val="Hyperlink"/>
    <w:basedOn w:val="680"/>
    <w:uiPriority w:val="99"/>
    <w:unhideWhenUsed/>
    <w:rPr>
      <w:color w:val="0000ff" w:themeColor="hyperlink"/>
      <w:u w:val="single"/>
    </w:rPr>
  </w:style>
  <w:style w:type="paragraph" w:styleId="695">
    <w:name w:val="Balloon Text"/>
    <w:basedOn w:val="679"/>
    <w:link w:val="69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96" w:customStyle="1">
    <w:name w:val="Текст выноски Знак"/>
    <w:basedOn w:val="680"/>
    <w:link w:val="695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904E0-BBC1-4514-ABA3-DEC55065A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Лукина Светлана Ивановна</dc:creator>
  <cp:lastModifiedBy>yuosetrova</cp:lastModifiedBy>
  <cp:revision>134</cp:revision>
  <dcterms:created xsi:type="dcterms:W3CDTF">2023-07-19T13:51:00Z</dcterms:created>
  <dcterms:modified xsi:type="dcterms:W3CDTF">2026-09-02T13:32:13Z</dcterms:modified>
</cp:coreProperties>
</file>