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FC" w:rsidRPr="00702FFC" w:rsidRDefault="00702FFC" w:rsidP="00702FFC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</w:pPr>
      <w:r w:rsidRPr="00702FFC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Стартовал X</w:t>
      </w:r>
      <w:r w:rsidRPr="00EE5BBA">
        <w:rPr>
          <w:rFonts w:ascii="Arial" w:eastAsia="Times New Roman" w:hAnsi="Arial" w:cs="Arial"/>
          <w:b/>
          <w:bCs/>
          <w:color w:val="112233"/>
          <w:sz w:val="20"/>
          <w:szCs w:val="20"/>
          <w:lang w:val="en-US" w:eastAsia="ru-RU"/>
        </w:rPr>
        <w:t>I</w:t>
      </w:r>
      <w:r w:rsidRPr="00702FFC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I Международный конкурс выпускных квалификационных работ с использованием программных продуктов «1С» 201</w:t>
      </w:r>
      <w:r w:rsidRPr="00EE5BBA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8</w:t>
      </w:r>
      <w:r w:rsidRPr="00702FFC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/1</w:t>
      </w:r>
      <w:r w:rsidRPr="00EE5BBA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9</w:t>
      </w:r>
      <w:r w:rsidRPr="00702FFC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 xml:space="preserve"> учебном году!</w:t>
      </w:r>
    </w:p>
    <w:p w:rsidR="0018476C" w:rsidRPr="00EE5BBA" w:rsidRDefault="00EE5BBA" w:rsidP="00702FFC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0"/>
          <w:szCs w:val="20"/>
        </w:rPr>
      </w:pPr>
      <w:r w:rsidRPr="00EE5BBA">
        <w:rPr>
          <w:rFonts w:ascii="Arial" w:hAnsi="Arial" w:cs="Arial"/>
          <w:color w:val="444444"/>
          <w:sz w:val="20"/>
          <w:szCs w:val="20"/>
        </w:rPr>
        <w:t xml:space="preserve">Приглашаем студентов и преподавателей принять участие в </w:t>
      </w:r>
      <w:r w:rsidRPr="00702FFC">
        <w:rPr>
          <w:rFonts w:ascii="Arial" w:hAnsi="Arial" w:cs="Arial"/>
          <w:color w:val="444444"/>
          <w:sz w:val="20"/>
          <w:szCs w:val="20"/>
        </w:rPr>
        <w:t>X</w:t>
      </w:r>
      <w:r w:rsidRPr="00EE5BBA">
        <w:rPr>
          <w:rFonts w:ascii="Arial" w:hAnsi="Arial" w:cs="Arial"/>
          <w:color w:val="444444"/>
          <w:sz w:val="20"/>
          <w:szCs w:val="20"/>
        </w:rPr>
        <w:t>I</w:t>
      </w:r>
      <w:r w:rsidRPr="00702FFC">
        <w:rPr>
          <w:rFonts w:ascii="Arial" w:hAnsi="Arial" w:cs="Arial"/>
          <w:color w:val="444444"/>
          <w:sz w:val="20"/>
          <w:szCs w:val="20"/>
        </w:rPr>
        <w:t>I</w:t>
      </w:r>
      <w:r w:rsidRPr="00EE5BBA">
        <w:rPr>
          <w:rFonts w:ascii="Arial" w:hAnsi="Arial" w:cs="Arial"/>
          <w:color w:val="444444"/>
          <w:sz w:val="20"/>
          <w:szCs w:val="20"/>
        </w:rPr>
        <w:t xml:space="preserve"> Международном конкурсе выпускных квалификационных работ с использованием программных продуктов «1С»!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694"/>
      </w:tblGrid>
      <w:tr w:rsidR="00EE5BBA" w:rsidRPr="00EE5BBA" w:rsidTr="0025571C">
        <w:tc>
          <w:tcPr>
            <w:tcW w:w="0" w:type="auto"/>
            <w:vAlign w:val="center"/>
            <w:hideMark/>
          </w:tcPr>
          <w:p w:rsidR="00EE5BBA" w:rsidRPr="00EE5BBA" w:rsidRDefault="00EE5BBA" w:rsidP="0025571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B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9866A7" wp14:editId="5DA6EBF5">
                  <wp:extent cx="285750" cy="285750"/>
                  <wp:effectExtent l="0" t="0" r="0" b="0"/>
                  <wp:docPr id="16" name="Рисунок 16" descr="https://ci3.googleusercontent.com/proxy/neBstkoXklgJkusvCTX4g7YabiKVe4TE6aMei5_CbrP_XQujZ7hxsr8FDCe3mre1fT4jKWBxEUYc7xmXyU--Fn-9JYV9QDvY10nJfjMT9WCFLEdWd38=s0-d-e1-ft#https://rarus-soft.ru/upload/notification/delivery/coo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ci3.googleusercontent.com/proxy/neBstkoXklgJkusvCTX4g7YabiKVe4TE6aMei5_CbrP_XQujZ7hxsr8FDCe3mre1fT4jKWBxEUYc7xmXyU--Fn-9JYV9QDvY10nJfjMT9WCFLEdWd38=s0-d-e1-ft#https://rarus-soft.ru/upload/notification/delivery/coo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BBA" w:rsidRPr="00EE5BBA" w:rsidRDefault="00EE5BBA" w:rsidP="006A4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BA">
              <w:rPr>
                <w:rFonts w:ascii="Arial" w:hAnsi="Arial" w:cs="Arial"/>
                <w:sz w:val="20"/>
                <w:szCs w:val="20"/>
              </w:rPr>
              <w:t xml:space="preserve">Главный приз — по 150 000 рублей и выпускнику, и руководителю </w:t>
            </w:r>
            <w:r w:rsidR="006A4C93">
              <w:rPr>
                <w:rFonts w:ascii="Arial" w:hAnsi="Arial" w:cs="Arial"/>
                <w:sz w:val="20"/>
                <w:szCs w:val="20"/>
              </w:rPr>
              <w:t>ВКР</w:t>
            </w:r>
            <w:r w:rsidRPr="00EE5BBA"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</w:tbl>
    <w:p w:rsidR="00EE5BBA" w:rsidRDefault="00EE5BBA" w:rsidP="00EE5BBA">
      <w:pPr>
        <w:jc w:val="both"/>
        <w:rPr>
          <w:rFonts w:ascii="Arial" w:hAnsi="Arial" w:cs="Arial"/>
          <w:color w:val="444444"/>
          <w:sz w:val="20"/>
          <w:szCs w:val="20"/>
        </w:rPr>
      </w:pPr>
    </w:p>
    <w:p w:rsidR="00EE5BBA" w:rsidRPr="00EE5BBA" w:rsidRDefault="00EE5BBA" w:rsidP="00EE5BBA">
      <w:pPr>
        <w:jc w:val="both"/>
        <w:rPr>
          <w:rFonts w:ascii="Arial" w:hAnsi="Arial" w:cs="Arial"/>
          <w:color w:val="444444"/>
          <w:sz w:val="20"/>
          <w:szCs w:val="20"/>
        </w:rPr>
      </w:pPr>
      <w:r w:rsidRPr="00EE5BBA">
        <w:rPr>
          <w:rFonts w:ascii="Arial" w:hAnsi="Arial" w:cs="Arial"/>
          <w:color w:val="444444"/>
          <w:sz w:val="20"/>
          <w:szCs w:val="20"/>
        </w:rPr>
        <w:t>Конкурс проходит в три этапа: региональный тур, тур по федеральным округам и</w:t>
      </w:r>
      <w:r>
        <w:rPr>
          <w:rFonts w:ascii="Arial" w:hAnsi="Arial" w:cs="Arial"/>
          <w:color w:val="444444"/>
          <w:sz w:val="20"/>
          <w:szCs w:val="20"/>
        </w:rPr>
        <w:t xml:space="preserve"> заключительный</w:t>
      </w:r>
      <w:r w:rsidRPr="00EE5BBA">
        <w:rPr>
          <w:rFonts w:ascii="Arial" w:hAnsi="Arial" w:cs="Arial"/>
          <w:color w:val="444444"/>
          <w:sz w:val="20"/>
          <w:szCs w:val="20"/>
        </w:rPr>
        <w:t>.</w:t>
      </w:r>
    </w:p>
    <w:p w:rsidR="00EE5BBA" w:rsidRPr="00EE5BBA" w:rsidRDefault="00EE5BBA" w:rsidP="00EE5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EE5BBA">
        <w:rPr>
          <w:rFonts w:ascii="Arial" w:hAnsi="Arial" w:cs="Arial"/>
          <w:color w:val="444444"/>
          <w:sz w:val="20"/>
          <w:szCs w:val="20"/>
        </w:rPr>
        <w:t>Участвуют ВКР, защищенные не позднее 1 сентября 2019 года.</w:t>
      </w:r>
    </w:p>
    <w:p w:rsidR="00EE5BBA" w:rsidRPr="00EE5BBA" w:rsidRDefault="00EE5BBA" w:rsidP="00EE5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EE5BBA">
        <w:rPr>
          <w:rFonts w:ascii="Arial" w:hAnsi="Arial" w:cs="Arial"/>
          <w:color w:val="444444"/>
          <w:sz w:val="20"/>
          <w:szCs w:val="20"/>
        </w:rPr>
        <w:t>Работы принимаются до 15 сентября 2019 г.</w:t>
      </w:r>
    </w:p>
    <w:p w:rsidR="00EE5BBA" w:rsidRPr="00EE5BBA" w:rsidRDefault="00EE5BBA" w:rsidP="00EE5B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EE5BBA">
        <w:rPr>
          <w:rFonts w:ascii="Arial" w:hAnsi="Arial" w:cs="Arial"/>
          <w:color w:val="444444"/>
          <w:sz w:val="20"/>
          <w:szCs w:val="20"/>
        </w:rPr>
        <w:t xml:space="preserve">Для участия в конкурсе нужно заполнить </w:t>
      </w:r>
      <w:hyperlink r:id="rId6" w:history="1">
        <w:r w:rsidRPr="00EE5BBA">
          <w:rPr>
            <w:rStyle w:val="a5"/>
            <w:rFonts w:ascii="Arial" w:hAnsi="Arial" w:cs="Arial"/>
            <w:sz w:val="20"/>
            <w:szCs w:val="20"/>
          </w:rPr>
          <w:t>анкету</w:t>
        </w:r>
      </w:hyperlink>
      <w:r w:rsidRPr="00EE5BBA">
        <w:rPr>
          <w:rFonts w:ascii="Arial" w:hAnsi="Arial" w:cs="Arial"/>
          <w:color w:val="444444"/>
          <w:sz w:val="20"/>
          <w:szCs w:val="20"/>
        </w:rPr>
        <w:t>.</w:t>
      </w:r>
    </w:p>
    <w:p w:rsidR="00EE5BBA" w:rsidRPr="00EE5BBA" w:rsidRDefault="00EE5BBA" w:rsidP="00EE5BBA">
      <w:pPr>
        <w:jc w:val="both"/>
        <w:rPr>
          <w:rFonts w:ascii="Arial" w:hAnsi="Arial" w:cs="Arial"/>
          <w:color w:val="444444"/>
          <w:sz w:val="20"/>
          <w:szCs w:val="20"/>
        </w:rPr>
      </w:pPr>
      <w:r w:rsidRPr="00EE5BB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 заключительного этапа конкурса объявлены номинации</w:t>
      </w:r>
      <w:r w:rsidRPr="00EE5BBA">
        <w:rPr>
          <w:rFonts w:ascii="Arial" w:hAnsi="Arial" w:cs="Arial"/>
          <w:color w:val="444444"/>
          <w:sz w:val="20"/>
          <w:szCs w:val="20"/>
        </w:rPr>
        <w:t xml:space="preserve"> </w:t>
      </w:r>
      <w:r w:rsidRPr="00EE5BBA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«Лучшая точка практики»</w:t>
      </w:r>
      <w:r w:rsidRPr="00EE5BBA">
        <w:rPr>
          <w:rFonts w:ascii="Arial" w:hAnsi="Arial" w:cs="Arial"/>
          <w:color w:val="444444"/>
          <w:sz w:val="20"/>
          <w:szCs w:val="20"/>
        </w:rPr>
        <w:t xml:space="preserve"> и </w:t>
      </w:r>
      <w:r w:rsidRPr="00EE5BBA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«За массовую подготовку молодых специалистов, владеющих технологиями "1С"»</w:t>
      </w:r>
      <w:r w:rsidRPr="00EE5BBA">
        <w:rPr>
          <w:rFonts w:ascii="Arial" w:hAnsi="Arial" w:cs="Arial"/>
          <w:color w:val="444444"/>
          <w:sz w:val="20"/>
          <w:szCs w:val="20"/>
        </w:rPr>
        <w:t>. </w:t>
      </w:r>
      <w:r w:rsidRPr="00EE5BBA">
        <w:rPr>
          <w:rFonts w:ascii="Arial" w:hAnsi="Arial" w:cs="Arial"/>
          <w:color w:val="444444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008"/>
      </w:tblGrid>
      <w:tr w:rsidR="00EE5BBA" w:rsidRPr="00EE5BBA" w:rsidTr="0025571C">
        <w:tc>
          <w:tcPr>
            <w:tcW w:w="0" w:type="auto"/>
            <w:vAlign w:val="center"/>
            <w:hideMark/>
          </w:tcPr>
          <w:p w:rsidR="00EE5BBA" w:rsidRDefault="00EE5BBA" w:rsidP="002557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5128CDD" wp14:editId="53B2B135">
                  <wp:extent cx="285750" cy="285750"/>
                  <wp:effectExtent l="0" t="0" r="0" b="0"/>
                  <wp:docPr id="15" name="Рисунок 15" descr="https://ci3.googleusercontent.com/proxy/neBstkoXklgJkusvCTX4g7YabiKVe4TE6aMei5_CbrP_XQujZ7hxsr8FDCe3mre1fT4jKWBxEUYc7xmXyU--Fn-9JYV9QDvY10nJfjMT9WCFLEdWd38=s0-d-e1-ft#https://rarus-soft.ru/upload/notification/delivery/coo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i3.googleusercontent.com/proxy/neBstkoXklgJkusvCTX4g7YabiKVe4TE6aMei5_CbrP_XQujZ7hxsr8FDCe3mre1fT4jKWBxEUYc7xmXyU--Fn-9JYV9QDvY10nJfjMT9WCFLEdWd38=s0-d-e1-ft#https://rarus-soft.ru/upload/notification/delivery/coo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BBA" w:rsidRPr="00EE5BBA" w:rsidRDefault="00EE5BBA" w:rsidP="00255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BA">
              <w:rPr>
                <w:rFonts w:ascii="Arial" w:hAnsi="Arial" w:cs="Arial"/>
                <w:sz w:val="20"/>
                <w:szCs w:val="20"/>
              </w:rPr>
              <w:t xml:space="preserve">Главный приз за </w:t>
            </w:r>
            <w:r w:rsidRPr="00FC732D">
              <w:rPr>
                <w:rFonts w:ascii="Arial" w:eastAsia="Times New Roman" w:hAnsi="Arial" w:cs="Arial"/>
                <w:b/>
                <w:bCs/>
                <w:color w:val="112233"/>
                <w:sz w:val="20"/>
                <w:szCs w:val="20"/>
                <w:lang w:eastAsia="ru-RU"/>
              </w:rPr>
              <w:t>«Лучшую точку практики»</w:t>
            </w:r>
            <w:r w:rsidRPr="00EE5BBA">
              <w:rPr>
                <w:rFonts w:ascii="Arial" w:hAnsi="Arial" w:cs="Arial"/>
                <w:sz w:val="20"/>
                <w:szCs w:val="20"/>
              </w:rPr>
              <w:t xml:space="preserve"> — 100 000 рублей!</w:t>
            </w:r>
          </w:p>
        </w:tc>
      </w:tr>
    </w:tbl>
    <w:p w:rsidR="00FC732D" w:rsidRDefault="00FC732D" w:rsidP="00EE5BBA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Участниками конкурса в данной номинации могут стать любые организации (партнеры «1С», образовательные организации, другие предприятия/организации), на базе которых проводилось дипломное проектирование.</w:t>
      </w:r>
    </w:p>
    <w:p w:rsidR="00EE5BBA" w:rsidRPr="00EE5BBA" w:rsidRDefault="00EE5BBA" w:rsidP="00EE5BBA">
      <w:pPr>
        <w:jc w:val="both"/>
        <w:rPr>
          <w:rFonts w:ascii="Arial" w:hAnsi="Arial" w:cs="Arial"/>
          <w:color w:val="444444"/>
          <w:sz w:val="20"/>
          <w:szCs w:val="20"/>
        </w:rPr>
      </w:pPr>
      <w:r w:rsidRPr="00EE5BBA">
        <w:rPr>
          <w:rFonts w:ascii="Arial" w:hAnsi="Arial" w:cs="Arial"/>
          <w:color w:val="444444"/>
          <w:sz w:val="20"/>
          <w:szCs w:val="20"/>
        </w:rPr>
        <w:br/>
        <w:t>Призеры номинации «</w:t>
      </w:r>
      <w:r w:rsidRPr="00FC732D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За массовую подготовку молодых специалистов, владеющих технологиями 1С»</w:t>
      </w:r>
      <w:r w:rsidRPr="00EE5BBA">
        <w:rPr>
          <w:rFonts w:ascii="Arial" w:hAnsi="Arial" w:cs="Arial"/>
          <w:color w:val="444444"/>
          <w:sz w:val="20"/>
          <w:szCs w:val="20"/>
        </w:rPr>
        <w:t xml:space="preserve"> получат возможность в течение года бесплатно пользоваться видеокурсами по работе ПП «1С».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994"/>
      </w:tblGrid>
      <w:tr w:rsidR="00EE5BBA" w:rsidRPr="00EE5BBA" w:rsidTr="0025571C">
        <w:tc>
          <w:tcPr>
            <w:tcW w:w="0" w:type="auto"/>
            <w:vAlign w:val="center"/>
            <w:hideMark/>
          </w:tcPr>
          <w:p w:rsidR="00EE5BBA" w:rsidRDefault="00EE5BBA" w:rsidP="002557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9451D91" wp14:editId="3B8BF8F3">
                  <wp:extent cx="285750" cy="285750"/>
                  <wp:effectExtent l="0" t="0" r="0" b="0"/>
                  <wp:docPr id="14" name="Рисунок 14" descr="https://ci3.googleusercontent.com/proxy/neBstkoXklgJkusvCTX4g7YabiKVe4TE6aMei5_CbrP_XQujZ7hxsr8FDCe3mre1fT4jKWBxEUYc7xmXyU--Fn-9JYV9QDvY10nJfjMT9WCFLEdWd38=s0-d-e1-ft#https://rarus-soft.ru/upload/notification/delivery/coo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ci3.googleusercontent.com/proxy/neBstkoXklgJkusvCTX4g7YabiKVe4TE6aMei5_CbrP_XQujZ7hxsr8FDCe3mre1fT4jKWBxEUYc7xmXyU--Fn-9JYV9QDvY10nJfjMT9WCFLEdWd38=s0-d-e1-ft#https://rarus-soft.ru/upload/notification/delivery/coo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E5BBA" w:rsidRPr="00EE5BBA" w:rsidRDefault="00EE5BBA" w:rsidP="00255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BBA">
              <w:rPr>
                <w:rFonts w:ascii="Arial" w:hAnsi="Arial" w:cs="Arial"/>
                <w:sz w:val="20"/>
                <w:szCs w:val="20"/>
              </w:rPr>
              <w:t>Главный приз — 6 видеокурсов!</w:t>
            </w:r>
          </w:p>
        </w:tc>
      </w:tr>
    </w:tbl>
    <w:p w:rsidR="00FC732D" w:rsidRDefault="00FC732D" w:rsidP="00EE5BBA">
      <w:pPr>
        <w:pStyle w:val="a4"/>
        <w:shd w:val="clear" w:color="auto" w:fill="FFFFFF"/>
        <w:spacing w:before="225" w:beforeAutospacing="0" w:after="225" w:afterAutospacing="0"/>
        <w:rPr>
          <w:rFonts w:ascii="Arial" w:eastAsiaTheme="minorHAnsi" w:hAnsi="Arial" w:cs="Arial"/>
          <w:color w:val="444444"/>
          <w:sz w:val="20"/>
          <w:szCs w:val="20"/>
          <w:lang w:eastAsia="en-US"/>
        </w:rPr>
      </w:pPr>
      <w:r w:rsidRPr="00FC732D">
        <w:rPr>
          <w:rFonts w:ascii="Arial" w:eastAsiaTheme="minorHAnsi" w:hAnsi="Arial" w:cs="Arial"/>
          <w:color w:val="444444"/>
          <w:sz w:val="20"/>
          <w:szCs w:val="20"/>
          <w:lang w:eastAsia="en-US"/>
        </w:rPr>
        <w:t xml:space="preserve">Победители в номинации определяются по количеству </w:t>
      </w:r>
      <w:r>
        <w:rPr>
          <w:rFonts w:ascii="Arial" w:eastAsiaTheme="minorHAnsi" w:hAnsi="Arial" w:cs="Arial"/>
          <w:color w:val="444444"/>
          <w:sz w:val="20"/>
          <w:szCs w:val="20"/>
          <w:lang w:eastAsia="en-US"/>
        </w:rPr>
        <w:t xml:space="preserve">и качеству </w:t>
      </w:r>
      <w:r w:rsidRPr="00FC732D">
        <w:rPr>
          <w:rFonts w:ascii="Arial" w:eastAsiaTheme="minorHAnsi" w:hAnsi="Arial" w:cs="Arial"/>
          <w:color w:val="444444"/>
          <w:sz w:val="20"/>
          <w:szCs w:val="20"/>
          <w:lang w:eastAsia="en-US"/>
        </w:rPr>
        <w:t>работ, представленных на конкурс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E5BBA" w:rsidRPr="00EE5BBA" w:rsidRDefault="00EE5BBA" w:rsidP="00EE5BBA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445566"/>
          <w:sz w:val="20"/>
          <w:szCs w:val="20"/>
        </w:rPr>
      </w:pPr>
      <w:r w:rsidRPr="00EE5BBA">
        <w:rPr>
          <w:rFonts w:ascii="Arial" w:eastAsiaTheme="minorHAnsi" w:hAnsi="Arial" w:cs="Arial"/>
          <w:color w:val="444444"/>
          <w:sz w:val="20"/>
          <w:szCs w:val="20"/>
          <w:lang w:eastAsia="en-US"/>
        </w:rPr>
        <w:t xml:space="preserve">Полная информация об условиях </w:t>
      </w:r>
      <w:r>
        <w:rPr>
          <w:rFonts w:ascii="Arial" w:eastAsiaTheme="minorHAnsi" w:hAnsi="Arial" w:cs="Arial"/>
          <w:color w:val="444444"/>
          <w:sz w:val="20"/>
          <w:szCs w:val="20"/>
          <w:lang w:eastAsia="en-US"/>
        </w:rPr>
        <w:t xml:space="preserve">участия в </w:t>
      </w:r>
      <w:r w:rsidRPr="00EE5BBA">
        <w:rPr>
          <w:rFonts w:ascii="Arial" w:eastAsiaTheme="minorHAnsi" w:hAnsi="Arial" w:cs="Arial"/>
          <w:color w:val="444444"/>
          <w:sz w:val="20"/>
          <w:szCs w:val="20"/>
          <w:lang w:eastAsia="en-US"/>
        </w:rPr>
        <w:t>конкурс</w:t>
      </w:r>
      <w:r>
        <w:rPr>
          <w:rFonts w:ascii="Arial" w:eastAsiaTheme="minorHAnsi" w:hAnsi="Arial" w:cs="Arial"/>
          <w:color w:val="444444"/>
          <w:sz w:val="20"/>
          <w:szCs w:val="20"/>
          <w:lang w:eastAsia="en-US"/>
        </w:rPr>
        <w:t>е</w:t>
      </w:r>
      <w:r w:rsidRPr="00EE5BBA">
        <w:rPr>
          <w:rFonts w:ascii="Arial" w:eastAsiaTheme="minorHAnsi" w:hAnsi="Arial" w:cs="Arial"/>
          <w:color w:val="444444"/>
          <w:sz w:val="20"/>
          <w:szCs w:val="20"/>
          <w:lang w:eastAsia="en-US"/>
        </w:rPr>
        <w:t xml:space="preserve"> по</w:t>
      </w:r>
      <w:r w:rsidRPr="00EE5BBA">
        <w:rPr>
          <w:rFonts w:ascii="Arial" w:hAnsi="Arial" w:cs="Arial"/>
          <w:color w:val="444444"/>
          <w:sz w:val="20"/>
          <w:szCs w:val="20"/>
        </w:rPr>
        <w:t> </w:t>
      </w:r>
      <w:hyperlink r:id="rId7" w:history="1">
        <w:r w:rsidRPr="00EE5BBA">
          <w:rPr>
            <w:rStyle w:val="a5"/>
            <w:rFonts w:ascii="Arial" w:hAnsi="Arial" w:cs="Arial"/>
            <w:sz w:val="20"/>
            <w:szCs w:val="20"/>
          </w:rPr>
          <w:t>ссылке</w:t>
        </w:r>
      </w:hyperlink>
    </w:p>
    <w:p w:rsidR="00EE5BBA" w:rsidRDefault="00F417BA" w:rsidP="00702FFC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color w:val="444444"/>
          <w:sz w:val="20"/>
          <w:szCs w:val="20"/>
          <w:lang w:eastAsia="en-US"/>
        </w:rPr>
        <w:t>У</w:t>
      </w:r>
      <w:r w:rsidR="00EE5BBA" w:rsidRPr="00EE5BBA">
        <w:rPr>
          <w:rFonts w:ascii="Arial" w:eastAsiaTheme="minorHAnsi" w:hAnsi="Arial" w:cs="Arial"/>
          <w:color w:val="444444"/>
          <w:sz w:val="20"/>
          <w:szCs w:val="20"/>
          <w:lang w:eastAsia="en-US"/>
        </w:rPr>
        <w:t xml:space="preserve">частникам конкурса предоставляется доступ к </w:t>
      </w:r>
      <w:r w:rsidR="00EE5BBA">
        <w:rPr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hyperlink r:id="rId8" w:tgtFrame="_blank" w:tooltip="1С:Предприятие 8 через Интернет для учебных заведений" w:history="1">
        <w:r w:rsidR="00EE5BBA">
          <w:rPr>
            <w:rStyle w:val="a5"/>
            <w:rFonts w:ascii="Arial" w:hAnsi="Arial" w:cs="Arial"/>
            <w:color w:val="006699"/>
            <w:sz w:val="20"/>
            <w:szCs w:val="20"/>
            <w:shd w:val="clear" w:color="auto" w:fill="FFFFFF"/>
          </w:rPr>
          <w:t>1</w:t>
        </w:r>
        <w:proofErr w:type="gramStart"/>
        <w:r w:rsidR="00EE5BBA">
          <w:rPr>
            <w:rStyle w:val="a5"/>
            <w:rFonts w:ascii="Arial" w:hAnsi="Arial" w:cs="Arial"/>
            <w:color w:val="006699"/>
            <w:sz w:val="20"/>
            <w:szCs w:val="20"/>
            <w:shd w:val="clear" w:color="auto" w:fill="FFFFFF"/>
          </w:rPr>
          <w:t>С:Предприятие</w:t>
        </w:r>
        <w:proofErr w:type="gramEnd"/>
        <w:r w:rsidR="00EE5BBA">
          <w:rPr>
            <w:rStyle w:val="a5"/>
            <w:rFonts w:ascii="Arial" w:hAnsi="Arial" w:cs="Arial"/>
            <w:color w:val="006699"/>
            <w:sz w:val="20"/>
            <w:szCs w:val="20"/>
            <w:shd w:val="clear" w:color="auto" w:fill="FFFFFF"/>
          </w:rPr>
          <w:t xml:space="preserve"> 8 через Интернет для учебных заведений</w:t>
        </w:r>
      </w:hyperlink>
      <w:r w:rsidR="00EE5BBA" w:rsidRPr="00EE5BBA">
        <w:rPr>
          <w:rFonts w:ascii="Arial" w:eastAsiaTheme="minorHAnsi" w:hAnsi="Arial" w:cs="Arial"/>
          <w:color w:val="444444"/>
          <w:sz w:val="20"/>
          <w:szCs w:val="20"/>
          <w:lang w:eastAsia="en-US"/>
        </w:rPr>
        <w:t>».</w:t>
      </w:r>
    </w:p>
    <w:p w:rsidR="00EE5BBA" w:rsidRPr="00EE5BBA" w:rsidRDefault="00F417BA" w:rsidP="00EE5BBA">
      <w:pPr>
        <w:pStyle w:val="a4"/>
        <w:shd w:val="clear" w:color="auto" w:fill="FFFFFF"/>
        <w:spacing w:before="225" w:beforeAutospacing="0" w:after="225" w:afterAutospacing="0"/>
        <w:rPr>
          <w:rFonts w:ascii="Arial" w:eastAsiaTheme="minorHAnsi" w:hAnsi="Arial" w:cs="Arial"/>
          <w:color w:val="444444"/>
          <w:sz w:val="20"/>
          <w:szCs w:val="20"/>
          <w:lang w:eastAsia="en-US"/>
        </w:rPr>
      </w:pPr>
      <w:r w:rsidRPr="00F417BA">
        <w:rPr>
          <w:rFonts w:ascii="Arial" w:eastAsiaTheme="minorHAnsi" w:hAnsi="Arial" w:cs="Arial"/>
          <w:color w:val="444444"/>
          <w:sz w:val="20"/>
          <w:szCs w:val="20"/>
          <w:lang w:eastAsia="en-US"/>
        </w:rPr>
        <w:t>Все</w:t>
      </w:r>
      <w:r>
        <w:rPr>
          <w:rFonts w:ascii="Arial" w:eastAsiaTheme="minorHAnsi" w:hAnsi="Arial" w:cs="Arial"/>
          <w:color w:val="444444"/>
          <w:sz w:val="20"/>
          <w:szCs w:val="20"/>
          <w:lang w:eastAsia="en-US"/>
        </w:rPr>
        <w:t xml:space="preserve"> к</w:t>
      </w:r>
      <w:r w:rsidR="00EE5BBA" w:rsidRPr="00EE5BBA">
        <w:rPr>
          <w:rFonts w:ascii="Arial" w:eastAsiaTheme="minorHAnsi" w:hAnsi="Arial" w:cs="Arial"/>
          <w:color w:val="444444"/>
          <w:sz w:val="20"/>
          <w:szCs w:val="20"/>
          <w:lang w:eastAsia="en-US"/>
        </w:rPr>
        <w:t>онкурсанты и их руководители получат диплом участника международного конкурса ВКР с использованием ПП «1С».</w:t>
      </w:r>
    </w:p>
    <w:p w:rsidR="00702FFC" w:rsidRPr="00EE5BBA" w:rsidRDefault="00702FFC" w:rsidP="00702FFC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445566"/>
          <w:sz w:val="20"/>
          <w:szCs w:val="20"/>
        </w:rPr>
      </w:pPr>
      <w:r w:rsidRPr="00EE5BBA">
        <w:rPr>
          <w:rFonts w:ascii="Arial" w:hAnsi="Arial" w:cs="Arial"/>
          <w:color w:val="445566"/>
          <w:sz w:val="20"/>
          <w:szCs w:val="20"/>
        </w:rPr>
        <w:t> </w:t>
      </w:r>
      <w:r w:rsidRPr="00EE5BBA">
        <w:rPr>
          <w:rStyle w:val="a3"/>
          <w:rFonts w:ascii="Arial" w:hAnsi="Arial" w:cs="Arial"/>
          <w:color w:val="445566"/>
          <w:sz w:val="20"/>
          <w:szCs w:val="20"/>
        </w:rPr>
        <w:t>Желаем творческих успехов участникам конкурса!</w:t>
      </w:r>
    </w:p>
    <w:p w:rsidR="0018476C" w:rsidRDefault="0018476C">
      <w:pPr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br w:type="page"/>
      </w:r>
    </w:p>
    <w:p w:rsidR="00CB3B8E" w:rsidRPr="00CB3B8E" w:rsidRDefault="004E09DD" w:rsidP="004E09DD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02FFC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lastRenderedPageBreak/>
        <w:t>Стартовал X</w:t>
      </w:r>
      <w:r w:rsidRPr="004E09DD">
        <w:rPr>
          <w:rFonts w:ascii="Arial" w:eastAsia="Times New Roman" w:hAnsi="Arial" w:cs="Arial"/>
          <w:b/>
          <w:bCs/>
          <w:color w:val="112233"/>
          <w:sz w:val="20"/>
          <w:szCs w:val="20"/>
          <w:lang w:val="en-US" w:eastAsia="ru-RU"/>
        </w:rPr>
        <w:t>I</w:t>
      </w:r>
      <w:r w:rsidRPr="00702FFC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I Международный конкурс выпускных квалификационных работ с использованием программных продуктов «1С» 201</w:t>
      </w:r>
      <w:r w:rsidRPr="004E09DD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8</w:t>
      </w:r>
      <w:r w:rsidRPr="00702FFC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/1</w:t>
      </w:r>
      <w:r w:rsidRPr="004E09DD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>9</w:t>
      </w:r>
      <w:r w:rsidRPr="00702FFC">
        <w:rPr>
          <w:rFonts w:ascii="Arial" w:eastAsia="Times New Roman" w:hAnsi="Arial" w:cs="Arial"/>
          <w:b/>
          <w:bCs/>
          <w:color w:val="112233"/>
          <w:sz w:val="20"/>
          <w:szCs w:val="20"/>
          <w:lang w:eastAsia="ru-RU"/>
        </w:rPr>
        <w:t xml:space="preserve"> учебном году</w:t>
      </w:r>
    </w:p>
    <w:p w:rsidR="00AE0842" w:rsidRDefault="004E09DD" w:rsidP="00AE0842">
      <w:pPr>
        <w:pStyle w:val="2"/>
        <w:shd w:val="clear" w:color="auto" w:fill="FFFFFF"/>
        <w:spacing w:before="0" w:line="34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Студент-выпускник и твой Дипломный проект выполнен с использованием программных продуктов «1С»?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Участвуй в конкурсе фирмы «1С» и компании «1С-Рарус»!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Проекты принимаются до 15 сентября 201</w:t>
      </w:r>
      <w:r w:rsidRPr="004E09DD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конкурсе могут участвовать студенты высших и средних российских профессиональных учебных заведений, так и других стран, защитившие в 201</w:t>
      </w:r>
      <w:r w:rsidRPr="004E09DD">
        <w:rPr>
          <w:rFonts w:ascii="Arial" w:hAnsi="Arial" w:cs="Arial"/>
          <w:color w:val="000000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/201</w:t>
      </w:r>
      <w:r w:rsidRPr="004E09DD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учебном году выпускные работы с использованием ПП «1С», специалисты, бакалавры, магистры ИТ-профиля, а также выпускники других направлений подготовки.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E0842" w:rsidRPr="00AE0842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>Призовой фонд</w:t>
      </w:r>
      <w:r w:rsidR="00AE0842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E0842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заключительного</w:t>
      </w:r>
      <w:r w:rsidR="00AE0842" w:rsidRPr="00AE08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этап</w:t>
      </w:r>
      <w:r w:rsidR="00AE0842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конкурса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место по 150 000 руб.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место по 100 000 руб.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место по 50 000 руб.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Награды выплачиваются как студенту, так и руководителю дипломного проекта.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Зарегистрируйся для участия в конкурсе </w:t>
      </w:r>
      <w:r w:rsidR="00AE084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ссылке: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E08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2" w:history="1">
        <w:r w:rsidR="00AE0842" w:rsidRPr="0029792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http://1c.ru/news/events/diplom/diplom.jsp</w:t>
        </w:r>
      </w:hyperlink>
      <w:r w:rsidR="00AE0842" w:rsidRPr="00AE08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Подробности </w:t>
      </w:r>
      <w:r w:rsidR="00AE08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конкурсе: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 w:rsidR="00AE0842" w:rsidRPr="0029792B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https://rarus-soft.ru/press/events/209833/</w:t>
        </w:r>
      </w:hyperlink>
      <w:r w:rsidR="00AE08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Всем участникам конкурса предоставляется доступ к </w:t>
      </w:r>
      <w:r w:rsidR="00AE0842">
        <w:rPr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hyperlink r:id="rId14" w:tgtFrame="_blank" w:tooltip="1С:Предприятие 8 через Интернет для учебных заведений" w:history="1">
        <w:r w:rsidR="00AE0842">
          <w:rPr>
            <w:rStyle w:val="a5"/>
            <w:rFonts w:ascii="Arial" w:hAnsi="Arial" w:cs="Arial"/>
            <w:color w:val="006699"/>
            <w:sz w:val="20"/>
            <w:szCs w:val="20"/>
            <w:shd w:val="clear" w:color="auto" w:fill="FFFFFF"/>
          </w:rPr>
          <w:t>1С:Предприятие 8 через Интернет для учебных заведений</w:t>
        </w:r>
      </w:hyperlink>
      <w:r w:rsidR="00AE0842">
        <w:rPr>
          <w:rFonts w:ascii="Arial" w:hAnsi="Arial" w:cs="Arial"/>
          <w:color w:val="333333"/>
          <w:sz w:val="20"/>
          <w:szCs w:val="20"/>
          <w:shd w:val="clear" w:color="auto" w:fill="FFFFFF"/>
        </w:rPr>
        <w:t>»,</w:t>
      </w:r>
      <w:r w:rsidR="00AE0842" w:rsidRPr="00CB20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рамках которого доступны популярные программы: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0B3">
        <w:rPr>
          <w:rFonts w:ascii="Arial" w:hAnsi="Arial" w:cs="Arial"/>
          <w:color w:val="000000"/>
          <w:sz w:val="20"/>
          <w:szCs w:val="20"/>
          <w:shd w:val="clear" w:color="auto" w:fill="FFFFFF"/>
        </w:rPr>
        <w:t>«1С:Бухгалтерия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«1</w:t>
      </w:r>
      <w:r w:rsidR="00CB20B3">
        <w:rPr>
          <w:rFonts w:ascii="Arial" w:hAnsi="Arial" w:cs="Arial"/>
          <w:color w:val="000000"/>
          <w:sz w:val="20"/>
          <w:szCs w:val="20"/>
          <w:shd w:val="clear" w:color="auto" w:fill="FFFFFF"/>
        </w:rPr>
        <w:t>С:Управление небольшой фирмой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«1С:Зарплата и управление персоналом»,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«1С:Управление торговлей»,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«1С:ERP Управление предприятием». </w:t>
      </w:r>
    </w:p>
    <w:p w:rsidR="00F417BA" w:rsidRDefault="004E09DD" w:rsidP="00CC0B9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 w:rsidR="00CC0B90" w:rsidRPr="0018476C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конкурсанты и их руководители получат диплом участника международного конкурса ВКР с использованием ПП «1С».</w:t>
      </w:r>
      <w:r w:rsidR="00F417BA" w:rsidRPr="00F417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C0B90" w:rsidRDefault="00F417BA" w:rsidP="00CC0B9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Желаем творческих успехов участникам конкурса! </w:t>
      </w:r>
    </w:p>
    <w:p w:rsidR="00F417BA" w:rsidRPr="0018476C" w:rsidRDefault="007F7CF5" w:rsidP="00CC0B9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6" w:history="1">
        <w:r w:rsidR="00F417BA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#1С-Рарус</w:t>
        </w:r>
      </w:hyperlink>
      <w:hyperlink r:id="rId17" w:history="1">
        <w:r w:rsidR="00F417BA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#1C</w:t>
        </w:r>
      </w:hyperlink>
      <w:hyperlink r:id="rId18" w:history="1">
        <w:r w:rsidR="00F417BA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#конкурс</w:t>
        </w:r>
      </w:hyperlink>
      <w:hyperlink r:id="rId19" w:history="1">
        <w:r w:rsidR="00F417BA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#участвуй</w:t>
        </w:r>
      </w:hyperlink>
      <w:hyperlink r:id="rId20" w:history="1">
        <w:r w:rsidR="00F417BA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#побеждай</w:t>
        </w:r>
      </w:hyperlink>
    </w:p>
    <w:p w:rsidR="00CB3B8E" w:rsidRPr="00CB3B8E" w:rsidRDefault="00CB3B8E" w:rsidP="00CC0B9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/>
        </w:rPr>
      </w:pPr>
    </w:p>
    <w:sectPr w:rsidR="00CB3B8E" w:rsidRPr="00CB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FA7"/>
    <w:multiLevelType w:val="multilevel"/>
    <w:tmpl w:val="6192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D28DE"/>
    <w:multiLevelType w:val="multilevel"/>
    <w:tmpl w:val="E82A4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7AE0"/>
    <w:multiLevelType w:val="multilevel"/>
    <w:tmpl w:val="8F5EB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E721E"/>
    <w:multiLevelType w:val="multilevel"/>
    <w:tmpl w:val="87960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E"/>
    <w:rsid w:val="000F4487"/>
    <w:rsid w:val="0018476C"/>
    <w:rsid w:val="004E09DD"/>
    <w:rsid w:val="004E6767"/>
    <w:rsid w:val="005C41E8"/>
    <w:rsid w:val="006A4C93"/>
    <w:rsid w:val="006D2836"/>
    <w:rsid w:val="00702FFC"/>
    <w:rsid w:val="007F7CF5"/>
    <w:rsid w:val="00AE0842"/>
    <w:rsid w:val="00CB20B3"/>
    <w:rsid w:val="00CB3B8E"/>
    <w:rsid w:val="00CC0B90"/>
    <w:rsid w:val="00EE5BBA"/>
    <w:rsid w:val="00F417BA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4971-B42F-40F0-BAFB-2870496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0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2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B8E"/>
    <w:rPr>
      <w:b/>
      <w:bCs/>
    </w:rPr>
  </w:style>
  <w:style w:type="paragraph" w:styleId="a4">
    <w:name w:val="Normal (Web)"/>
    <w:basedOn w:val="a"/>
    <w:uiPriority w:val="99"/>
    <w:unhideWhenUsed/>
    <w:rsid w:val="00CB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B8E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02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08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rus-soft.ru/bitrix/rk.php?goto=https://edu.1cfresh.com" TargetMode="External"/><Relationship Id="rId13" Type="http://schemas.openxmlformats.org/officeDocument/2006/relationships/hyperlink" Target="https://rarus-soft.ru/press/events/209833/" TargetMode="External"/><Relationship Id="rId18" Type="http://schemas.openxmlformats.org/officeDocument/2006/relationships/hyperlink" Target="https://vk.com/feed?section=search&amp;q=%23%D0%BA%D0%BE%D0%BD%D0%BA%D1%83%D1%80%D1%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arus-soft.ru/press/events/209833/" TargetMode="External"/><Relationship Id="rId12" Type="http://schemas.openxmlformats.org/officeDocument/2006/relationships/hyperlink" Target="http://1c.ru/news/events/diplom/diplom.jsp" TargetMode="External"/><Relationship Id="rId17" Type="http://schemas.openxmlformats.org/officeDocument/2006/relationships/hyperlink" Target="https://vk.com/feed?section=search&amp;q=%23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0%B0%D1%80%D1%83%D1%81%D0%A1%D0%BE%D1%84%D1%82" TargetMode="External"/><Relationship Id="rId20" Type="http://schemas.openxmlformats.org/officeDocument/2006/relationships/hyperlink" Target="https://vk.com/feed?section=search&amp;q=%23%D0%BF%D0%BE%D0%B1%D0%B5%D0%B6%D0%B4%D0%B0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c.ru/news/events/diplom/diplom.js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yperlink" Target="https://vk.com/feed?section=search&amp;q=%23%D1%83%D1%87%D0%B0%D1%81%D1%82%D0%B2%D1%83%D0%B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arus-soft.ru/bitrix/rk.php?goto=https://edu.1cfres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Тимкаева</dc:creator>
  <cp:keywords/>
  <dc:description/>
  <cp:lastModifiedBy>Сабина Тимкаева</cp:lastModifiedBy>
  <cp:revision>3</cp:revision>
  <dcterms:created xsi:type="dcterms:W3CDTF">2019-03-11T07:39:00Z</dcterms:created>
  <dcterms:modified xsi:type="dcterms:W3CDTF">2019-03-11T07:39:00Z</dcterms:modified>
</cp:coreProperties>
</file>