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661A" w:rsidRPr="00A111B2" w:rsidRDefault="002B4D5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A111B2">
              <w:rPr>
                <w:lang w:val="ru-RU"/>
              </w:rPr>
              <w:t xml:space="preserve"> </w:t>
            </w:r>
          </w:p>
          <w:p w:rsidR="002E661A" w:rsidRPr="00A111B2" w:rsidRDefault="002B4D5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111B2">
              <w:rPr>
                <w:color w:val="000000"/>
                <w:szCs w:val="28"/>
                <w:lang w:val="ru-RU"/>
              </w:rPr>
              <w:t>к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lang w:val="ru-RU"/>
              </w:rPr>
              <w:t>рабочей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lang w:val="ru-RU"/>
              </w:rPr>
              <w:t>программе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lang w:val="ru-RU"/>
              </w:rPr>
              <w:t>дисциплины</w:t>
            </w:r>
            <w:r w:rsidRPr="00A111B2">
              <w:rPr>
                <w:lang w:val="ru-RU"/>
              </w:rPr>
              <w:t xml:space="preserve"> </w:t>
            </w:r>
          </w:p>
          <w:p w:rsidR="002E661A" w:rsidRPr="00A111B2" w:rsidRDefault="002B4D54" w:rsidP="001B0D6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111B2">
              <w:rPr>
                <w:color w:val="000000"/>
                <w:szCs w:val="28"/>
                <w:u w:val="single"/>
                <w:lang w:val="ru-RU"/>
              </w:rPr>
              <w:t>«</w:t>
            </w:r>
            <w:r w:rsidR="001B0D6E">
              <w:rPr>
                <w:color w:val="000000"/>
                <w:szCs w:val="28"/>
                <w:u w:val="single"/>
                <w:lang w:val="ru-RU"/>
              </w:rPr>
              <w:t>Проектирование зданий в особых условиях строительства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»</w:t>
            </w:r>
            <w:r w:rsidRPr="00A111B2">
              <w:rPr>
                <w:lang w:val="ru-RU"/>
              </w:rPr>
              <w:t xml:space="preserve"> </w:t>
            </w:r>
          </w:p>
        </w:tc>
      </w:tr>
      <w:tr w:rsidR="002E661A" w:rsidRPr="001B0D6E" w:rsidTr="001B0D6E">
        <w:tc>
          <w:tcPr>
            <w:tcW w:w="9370" w:type="dxa"/>
          </w:tcPr>
          <w:p w:rsidR="002E661A" w:rsidRPr="00A111B2" w:rsidRDefault="002E661A">
            <w:pPr>
              <w:rPr>
                <w:lang w:val="ru-RU"/>
              </w:rPr>
            </w:pPr>
          </w:p>
        </w:tc>
      </w:tr>
      <w:tr w:rsidR="002E661A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2B4D5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 w:rsidP="00A111B2">
            <w:pPr>
              <w:spacing w:after="0" w:line="240" w:lineRule="auto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Про</w:t>
            </w:r>
            <w:r w:rsidR="00A111B2">
              <w:rPr>
                <w:b/>
                <w:color w:val="000000"/>
                <w:szCs w:val="28"/>
                <w:lang w:val="ru-RU"/>
              </w:rPr>
              <w:t>грамма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гражданских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применением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современных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конструктивных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энергосберегающих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решений"</w:t>
            </w:r>
            <w:r w:rsidRPr="00A111B2">
              <w:rPr>
                <w:lang w:val="ru-RU"/>
              </w:rPr>
              <w:t xml:space="preserve"> </w:t>
            </w:r>
          </w:p>
        </w:tc>
      </w:tr>
      <w:tr w:rsidR="002E661A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2B4D5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>
            <w:pPr>
              <w:spacing w:after="0" w:line="240" w:lineRule="auto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период</w:t>
            </w:r>
            <w:r w:rsidRPr="00A111B2">
              <w:rPr>
                <w:lang w:val="ru-RU"/>
              </w:rPr>
              <w:t xml:space="preserve"> </w:t>
            </w:r>
            <w:proofErr w:type="gramStart"/>
            <w:r w:rsidRPr="00A111B2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A111B2">
              <w:rPr>
                <w:lang w:val="ru-RU"/>
              </w:rPr>
              <w:t xml:space="preserve"> 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2</w:t>
            </w:r>
            <w:proofErr w:type="gramEnd"/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A111B2">
              <w:rPr>
                <w:lang w:val="ru-RU"/>
              </w:rPr>
              <w:t xml:space="preserve"> </w:t>
            </w:r>
          </w:p>
        </w:tc>
      </w:tr>
      <w:tr w:rsidR="002E661A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2B4D5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2E661A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2B4D54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2E661A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Default="002E661A"/>
        </w:tc>
      </w:tr>
      <w:tr w:rsidR="002E661A" w:rsidTr="001B0D6E">
        <w:tc>
          <w:tcPr>
            <w:tcW w:w="9370" w:type="dxa"/>
          </w:tcPr>
          <w:p w:rsidR="002E661A" w:rsidRDefault="002E661A"/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Цель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111B2">
              <w:rPr>
                <w:lang w:val="ru-RU"/>
              </w:rPr>
              <w:t xml:space="preserve"> </w:t>
            </w:r>
          </w:p>
          <w:p w:rsidR="001B0D6E" w:rsidRPr="00103C48" w:rsidRDefault="001B0D6E" w:rsidP="001B0D6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3C48">
              <w:rPr>
                <w:color w:val="000000"/>
                <w:szCs w:val="28"/>
                <w:lang w:val="ru-RU"/>
              </w:rPr>
              <w:t>Целью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дисциплины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«Проектирование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зданий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особых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условиях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строительства»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является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формирование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профессиональных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знаний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области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проектирования</w:t>
            </w:r>
            <w:r w:rsidRPr="00103C48">
              <w:rPr>
                <w:lang w:val="ru-RU"/>
              </w:rPr>
              <w:t xml:space="preserve"> </w:t>
            </w:r>
          </w:p>
          <w:p w:rsidR="002E661A" w:rsidRPr="001B0D6E" w:rsidRDefault="001B0D6E" w:rsidP="001B0D6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3C48">
              <w:rPr>
                <w:color w:val="000000"/>
                <w:szCs w:val="28"/>
                <w:lang w:val="ru-RU"/>
              </w:rPr>
              <w:t>зданий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и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сооружений,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</w:t>
            </w:r>
            <w:r w:rsidRPr="00103C48">
              <w:rPr>
                <w:lang w:val="ru-RU"/>
              </w:rPr>
              <w:t xml:space="preserve"> </w:t>
            </w:r>
            <w:proofErr w:type="spellStart"/>
            <w:r w:rsidRPr="00103C48">
              <w:rPr>
                <w:color w:val="000000"/>
                <w:szCs w:val="28"/>
                <w:lang w:val="ru-RU"/>
              </w:rPr>
              <w:t>т.ч</w:t>
            </w:r>
            <w:proofErr w:type="spellEnd"/>
            <w:r w:rsidRPr="00103C48">
              <w:rPr>
                <w:color w:val="000000"/>
                <w:szCs w:val="28"/>
                <w:lang w:val="ru-RU"/>
              </w:rPr>
              <w:t>.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привлечением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современных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методов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расчета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и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вычислительной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техники,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возводимых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особых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условиях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строительства.</w:t>
            </w:r>
          </w:p>
        </w:tc>
      </w:tr>
      <w:tr w:rsidR="002E661A" w:rsidRPr="001B0D6E" w:rsidTr="001B0D6E">
        <w:tc>
          <w:tcPr>
            <w:tcW w:w="9370" w:type="dxa"/>
          </w:tcPr>
          <w:p w:rsidR="002E661A" w:rsidRPr="001B0D6E" w:rsidRDefault="002E661A">
            <w:pPr>
              <w:rPr>
                <w:lang w:val="ru-RU"/>
              </w:rPr>
            </w:pP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Задачи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111B2">
              <w:rPr>
                <w:lang w:val="ru-RU"/>
              </w:rPr>
              <w:t xml:space="preserve"> </w:t>
            </w:r>
          </w:p>
          <w:p w:rsidR="002E661A" w:rsidRPr="001B0D6E" w:rsidRDefault="001B0D6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3C48">
              <w:rPr>
                <w:color w:val="000000"/>
                <w:szCs w:val="28"/>
                <w:lang w:val="ru-RU"/>
              </w:rPr>
              <w:t>Задачей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дисциплины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является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освоение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методики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архитектурно</w:t>
            </w:r>
            <w:r>
              <w:rPr>
                <w:color w:val="000000"/>
                <w:szCs w:val="28"/>
                <w:lang w:val="ru-RU"/>
              </w:rPr>
              <w:t>-</w:t>
            </w:r>
            <w:r w:rsidRPr="00103C48">
              <w:rPr>
                <w:color w:val="000000"/>
                <w:szCs w:val="28"/>
                <w:lang w:val="ru-RU"/>
              </w:rPr>
              <w:t>конструктивного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проектирования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зданий,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а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также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отдельных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конструктивных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элементов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зданий,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возводимых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особых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условиях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строительства.</w:t>
            </w:r>
          </w:p>
        </w:tc>
      </w:tr>
      <w:tr w:rsidR="002E661A" w:rsidRPr="001B0D6E" w:rsidTr="001B0D6E">
        <w:tc>
          <w:tcPr>
            <w:tcW w:w="9370" w:type="dxa"/>
          </w:tcPr>
          <w:p w:rsidR="002E661A" w:rsidRPr="001B0D6E" w:rsidRDefault="002E661A">
            <w:pPr>
              <w:rPr>
                <w:lang w:val="ru-RU"/>
              </w:rPr>
            </w:pPr>
          </w:p>
        </w:tc>
      </w:tr>
      <w:tr w:rsidR="002E661A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661A" w:rsidRDefault="002B4D54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D6E" w:rsidRPr="00103C48" w:rsidRDefault="001B0D6E" w:rsidP="001B0D6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3C48">
              <w:rPr>
                <w:color w:val="000000"/>
                <w:szCs w:val="28"/>
                <w:lang w:val="ru-RU"/>
              </w:rPr>
              <w:t>ПК-1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-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Способен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разрабатывать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проектную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документацию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по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проектированию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зданий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обеспечением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требований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энергетической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эффективности</w:t>
            </w:r>
            <w:r w:rsidRPr="00103C48">
              <w:rPr>
                <w:lang w:val="ru-RU"/>
              </w:rPr>
              <w:t xml:space="preserve"> </w:t>
            </w:r>
          </w:p>
          <w:p w:rsidR="002E661A" w:rsidRPr="00A111B2" w:rsidRDefault="001B0D6E" w:rsidP="001B0D6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03C48">
              <w:rPr>
                <w:color w:val="000000"/>
                <w:szCs w:val="28"/>
                <w:lang w:val="ru-RU"/>
              </w:rPr>
              <w:t>ПК-3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-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Способен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выполнять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и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организовывать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научные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исследования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объектов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гражданского</w:t>
            </w:r>
            <w:r w:rsidRPr="00103C48">
              <w:rPr>
                <w:lang w:val="ru-RU"/>
              </w:rPr>
              <w:t xml:space="preserve"> </w:t>
            </w:r>
            <w:r w:rsidRPr="00103C48">
              <w:rPr>
                <w:color w:val="000000"/>
                <w:szCs w:val="28"/>
                <w:lang w:val="ru-RU"/>
              </w:rPr>
              <w:t>строительства</w:t>
            </w: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 w:rsidP="001B0D6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111B2">
              <w:rPr>
                <w:lang w:val="ru-RU"/>
              </w:rPr>
              <w:br w:type="page"/>
            </w: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Общая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lang w:val="ru-RU"/>
              </w:rPr>
              <w:t>4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color w:val="000000"/>
                <w:szCs w:val="28"/>
                <w:lang w:val="ru-RU"/>
              </w:rPr>
              <w:t>з.е.</w:t>
            </w:r>
            <w:r w:rsidRPr="00A111B2">
              <w:rPr>
                <w:lang w:val="ru-RU"/>
              </w:rPr>
              <w:t xml:space="preserve"> </w:t>
            </w:r>
          </w:p>
        </w:tc>
      </w:tr>
      <w:tr w:rsidR="002E661A" w:rsidRPr="001B0D6E" w:rsidTr="002B4D54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61A" w:rsidRPr="00A111B2" w:rsidRDefault="002B4D54" w:rsidP="001B0D6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111B2">
              <w:rPr>
                <w:b/>
                <w:color w:val="000000"/>
                <w:szCs w:val="28"/>
                <w:lang w:val="ru-RU"/>
              </w:rPr>
              <w:t>Форма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A111B2">
              <w:rPr>
                <w:lang w:val="ru-RU"/>
              </w:rPr>
              <w:t xml:space="preserve"> </w:t>
            </w:r>
            <w:r w:rsidRPr="00A111B2">
              <w:rPr>
                <w:b/>
                <w:color w:val="000000"/>
                <w:szCs w:val="28"/>
                <w:lang w:val="ru-RU"/>
              </w:rPr>
              <w:t>по</w:t>
            </w:r>
            <w:r w:rsidRPr="00A111B2">
              <w:rPr>
                <w:lang w:val="ru-RU"/>
              </w:rPr>
              <w:t xml:space="preserve"> </w:t>
            </w:r>
            <w:proofErr w:type="gramStart"/>
            <w:r w:rsidRPr="00A111B2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A111B2">
              <w:rPr>
                <w:lang w:val="ru-RU"/>
              </w:rPr>
              <w:t xml:space="preserve">  </w:t>
            </w:r>
            <w:r w:rsidRPr="001B0D6E">
              <w:rPr>
                <w:color w:val="000000"/>
                <w:szCs w:val="28"/>
                <w:lang w:val="ru-RU"/>
              </w:rPr>
              <w:t>Зачет</w:t>
            </w:r>
            <w:proofErr w:type="gramEnd"/>
            <w:r w:rsidR="001B0D6E" w:rsidRPr="001B0D6E">
              <w:rPr>
                <w:lang w:val="ru-RU"/>
              </w:rPr>
              <w:t xml:space="preserve"> с оценкой</w:t>
            </w:r>
          </w:p>
        </w:tc>
      </w:tr>
    </w:tbl>
    <w:p w:rsidR="002E661A" w:rsidRPr="00A111B2" w:rsidRDefault="002E661A">
      <w:pPr>
        <w:rPr>
          <w:lang w:val="ru-RU"/>
        </w:rPr>
      </w:pPr>
      <w:bookmarkStart w:id="0" w:name="_GoBack"/>
      <w:bookmarkEnd w:id="0"/>
    </w:p>
    <w:sectPr w:rsidR="002E661A" w:rsidRPr="00A111B2" w:rsidSect="002E661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0D6E"/>
    <w:rsid w:val="001F0BC7"/>
    <w:rsid w:val="002B4D54"/>
    <w:rsid w:val="002E661A"/>
    <w:rsid w:val="00A111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F893B-57F4-4FDA-AF1A-720A73E2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1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Екатерина Кошкина</cp:lastModifiedBy>
  <cp:revision>2</cp:revision>
  <dcterms:created xsi:type="dcterms:W3CDTF">2019-10-02T09:37:00Z</dcterms:created>
  <dcterms:modified xsi:type="dcterms:W3CDTF">2019-10-02T09:37:00Z</dcterms:modified>
</cp:coreProperties>
</file>