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85E9" w14:textId="5C5E3F15" w:rsidR="003729B6" w:rsidRPr="00057FCD" w:rsidRDefault="00AD7EA9" w:rsidP="00DF4DE1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b/>
          <w:bCs/>
          <w:sz w:val="28"/>
          <w:szCs w:val="28"/>
        </w:rPr>
        <w:t xml:space="preserve">    </w:t>
      </w:r>
      <w:r w:rsidR="003729B6"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науки и высшего образования Российской Федерации </w:t>
      </w:r>
    </w:p>
    <w:p w14:paraId="18EFAFD9" w14:textId="77777777" w:rsidR="0046525A" w:rsidRPr="00057FCD" w:rsidRDefault="003729B6" w:rsidP="004652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6525A"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 </w:t>
      </w:r>
    </w:p>
    <w:p w14:paraId="3E39C829" w14:textId="77777777" w:rsidR="0046525A" w:rsidRPr="004F7695" w:rsidRDefault="0046525A" w:rsidP="004652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F7695">
        <w:rPr>
          <w:rFonts w:ascii="Times New Roman" w:eastAsia="Times New Roman" w:hAnsi="Times New Roman" w:cs="Times New Roman"/>
          <w:sz w:val="32"/>
          <w:szCs w:val="32"/>
          <w:lang w:eastAsia="ru-RU"/>
        </w:rPr>
        <w:t>«Воронежский государственный технический университет» </w:t>
      </w:r>
    </w:p>
    <w:p w14:paraId="7FB2217D" w14:textId="77777777" w:rsidR="0046525A" w:rsidRPr="00057FCD" w:rsidRDefault="0046525A" w:rsidP="0046525A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23D142" w14:textId="77777777" w:rsidR="003729B6" w:rsidRPr="00057FCD" w:rsidRDefault="003729B6" w:rsidP="00372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CDB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57F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экономики, менеджмента и информационных технологий</w:t>
      </w:r>
    </w:p>
    <w:p w14:paraId="641FB993" w14:textId="60404754" w:rsidR="003729B6" w:rsidRPr="00057FCD" w:rsidRDefault="003729B6" w:rsidP="003729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7695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экономической безопасности</w:t>
      </w:r>
    </w:p>
    <w:p w14:paraId="301F2C1F" w14:textId="77777777" w:rsidR="003729B6" w:rsidRPr="00057FCD" w:rsidRDefault="003729B6" w:rsidP="003729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</w:p>
    <w:p w14:paraId="36EC746F" w14:textId="77777777" w:rsidR="003729B6" w:rsidRPr="00057FCD" w:rsidRDefault="003729B6" w:rsidP="00372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3B91A1" w14:textId="77777777" w:rsidR="003729B6" w:rsidRPr="00057FCD" w:rsidRDefault="003729B6" w:rsidP="003729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14:paraId="104E9606" w14:textId="77777777" w:rsidR="003729B6" w:rsidRPr="00057FCD" w:rsidRDefault="003729B6" w:rsidP="003729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 кафедрой ЭУПМ</w:t>
      </w:r>
    </w:p>
    <w:p w14:paraId="31DE1110" w14:textId="77777777" w:rsidR="003729B6" w:rsidRPr="00057FCD" w:rsidRDefault="003729B6" w:rsidP="003729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______________Свиридова С.В.</w:t>
      </w:r>
    </w:p>
    <w:p w14:paraId="2F416516" w14:textId="6F51AFD2" w:rsidR="003729B6" w:rsidRPr="00057FCD" w:rsidRDefault="003729B6" w:rsidP="003729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«___»___________20</w:t>
      </w:r>
      <w:r w:rsidR="004F7695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14:paraId="7ACFC166" w14:textId="77777777" w:rsidR="003729B6" w:rsidRPr="00057FCD" w:rsidRDefault="003729B6" w:rsidP="003729B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057FC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3B600B" w14:textId="77777777" w:rsidR="003729B6" w:rsidRPr="00057FCD" w:rsidRDefault="003729B6" w:rsidP="003729B6">
      <w:pPr>
        <w:jc w:val="right"/>
        <w:rPr>
          <w:sz w:val="32"/>
          <w:szCs w:val="32"/>
        </w:rPr>
      </w:pPr>
    </w:p>
    <w:p w14:paraId="73E02E61" w14:textId="3A390609" w:rsidR="003729B6" w:rsidRPr="00C24CDB" w:rsidRDefault="003729B6" w:rsidP="00372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14:paraId="7A603BC4" w14:textId="79BF5CC6" w:rsidR="003729B6" w:rsidRDefault="004F7695" w:rsidP="00372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4652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29B6" w:rsidRPr="00C24CDB">
        <w:rPr>
          <w:rFonts w:ascii="Times New Roman" w:hAnsi="Times New Roman" w:cs="Times New Roman"/>
          <w:b/>
          <w:bCs/>
          <w:sz w:val="32"/>
          <w:szCs w:val="32"/>
        </w:rPr>
        <w:t>ОФОРМЛЕНИ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3729B6" w:rsidRPr="00C24C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729B6">
        <w:rPr>
          <w:rFonts w:ascii="Times New Roman" w:hAnsi="Times New Roman" w:cs="Times New Roman"/>
          <w:b/>
          <w:bCs/>
          <w:sz w:val="32"/>
          <w:szCs w:val="32"/>
        </w:rPr>
        <w:t>КУРСОВЫХ ПРОЕКТОВ И</w:t>
      </w:r>
      <w:r w:rsidR="003729B6" w:rsidRPr="00C24CDB">
        <w:rPr>
          <w:rFonts w:ascii="Times New Roman" w:hAnsi="Times New Roman" w:cs="Times New Roman"/>
          <w:b/>
          <w:bCs/>
          <w:sz w:val="32"/>
          <w:szCs w:val="32"/>
        </w:rPr>
        <w:t xml:space="preserve"> РАБОТ</w:t>
      </w:r>
    </w:p>
    <w:p w14:paraId="149D9B8F" w14:textId="7EBFFDC2" w:rsidR="003729B6" w:rsidRPr="00C24CDB" w:rsidRDefault="003729B6" w:rsidP="00372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ПРОГРАММАМ ВЫСШЕГО ОБРАЗОВАНИЯ</w:t>
      </w:r>
    </w:p>
    <w:p w14:paraId="58E1CA35" w14:textId="77777777" w:rsidR="003729B6" w:rsidRPr="00C24CDB" w:rsidRDefault="003729B6" w:rsidP="00372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1744C5" w14:textId="77777777" w:rsidR="003729B6" w:rsidRPr="00057FCD" w:rsidRDefault="003729B6" w:rsidP="003729B6">
      <w:pPr>
        <w:rPr>
          <w:sz w:val="32"/>
          <w:szCs w:val="32"/>
        </w:rPr>
      </w:pPr>
    </w:p>
    <w:p w14:paraId="3CB61A86" w14:textId="77777777" w:rsidR="003729B6" w:rsidRPr="00057FCD" w:rsidRDefault="003729B6" w:rsidP="003729B6">
      <w:pPr>
        <w:rPr>
          <w:sz w:val="32"/>
          <w:szCs w:val="32"/>
        </w:rPr>
      </w:pPr>
    </w:p>
    <w:p w14:paraId="3124622B" w14:textId="77777777" w:rsidR="003729B6" w:rsidRPr="00057FCD" w:rsidRDefault="003729B6" w:rsidP="003729B6">
      <w:pPr>
        <w:rPr>
          <w:sz w:val="32"/>
          <w:szCs w:val="32"/>
        </w:rPr>
      </w:pPr>
    </w:p>
    <w:p w14:paraId="5BD6DD24" w14:textId="77777777" w:rsidR="003729B6" w:rsidRDefault="003729B6" w:rsidP="003729B6"/>
    <w:p w14:paraId="5CEE9FE5" w14:textId="77777777" w:rsidR="003729B6" w:rsidRDefault="003729B6" w:rsidP="003729B6"/>
    <w:p w14:paraId="4978EAA9" w14:textId="77777777" w:rsidR="003729B6" w:rsidRDefault="003729B6" w:rsidP="003729B6"/>
    <w:p w14:paraId="3ECF2066" w14:textId="77777777" w:rsidR="003729B6" w:rsidRDefault="003729B6" w:rsidP="003729B6"/>
    <w:p w14:paraId="2B1ABC14" w14:textId="77777777" w:rsidR="003729B6" w:rsidRDefault="003729B6" w:rsidP="003729B6"/>
    <w:p w14:paraId="3BAE08A2" w14:textId="77777777" w:rsidR="003729B6" w:rsidRDefault="003729B6" w:rsidP="003729B6"/>
    <w:p w14:paraId="018B0015" w14:textId="2152C755" w:rsidR="003729B6" w:rsidRDefault="003729B6" w:rsidP="00372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2D28F" wp14:editId="163468A8">
                <wp:simplePos x="0" y="0"/>
                <wp:positionH relativeFrom="column">
                  <wp:posOffset>2960407</wp:posOffset>
                </wp:positionH>
                <wp:positionV relativeFrom="paragraph">
                  <wp:posOffset>368263</wp:posOffset>
                </wp:positionV>
                <wp:extent cx="1008530" cy="363070"/>
                <wp:effectExtent l="0" t="0" r="127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530" cy="363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F23A6" id="Прямоугольник 9" o:spid="_x0000_s1026" style="position:absolute;margin-left:233.1pt;margin-top:29pt;width:79.4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" fillcolor="white [3201]" stroked="f" strokeweight="2pt"/>
            </w:pict>
          </mc:Fallback>
        </mc:AlternateContent>
      </w:r>
      <w:r w:rsidRPr="009F2FE5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4F7695">
        <w:rPr>
          <w:rFonts w:ascii="Times New Roman" w:hAnsi="Times New Roman" w:cs="Times New Roman"/>
          <w:sz w:val="28"/>
          <w:szCs w:val="28"/>
        </w:rPr>
        <w:t>2020</w:t>
      </w:r>
    </w:p>
    <w:p w14:paraId="3D9E3B34" w14:textId="7DEC352B" w:rsidR="003729B6" w:rsidRPr="004C5B76" w:rsidRDefault="00AD7EA9" w:rsidP="003729B6">
      <w:pPr>
        <w:pStyle w:val="Default"/>
        <w:ind w:firstLine="709"/>
        <w:rPr>
          <w:sz w:val="28"/>
          <w:szCs w:val="28"/>
        </w:rPr>
      </w:pPr>
      <w:r w:rsidRPr="004C5B76">
        <w:rPr>
          <w:sz w:val="28"/>
          <w:szCs w:val="28"/>
        </w:rPr>
        <w:lastRenderedPageBreak/>
        <w:t xml:space="preserve"> </w:t>
      </w:r>
      <w:r w:rsidR="003729B6" w:rsidRPr="004C5B76">
        <w:rPr>
          <w:sz w:val="28"/>
          <w:szCs w:val="28"/>
        </w:rPr>
        <w:t>Данные требования устанавливают общие правила подготовки, оформления и защиты курсовых проектов и работ в ВГТУ (основой являются документы П 2.01.29</w:t>
      </w:r>
      <w:r w:rsidR="004F7695">
        <w:rPr>
          <w:sz w:val="28"/>
          <w:szCs w:val="28"/>
        </w:rPr>
        <w:t xml:space="preserve"> </w:t>
      </w:r>
      <w:r w:rsidR="003729B6" w:rsidRPr="004C5B76">
        <w:rPr>
          <w:sz w:val="28"/>
          <w:szCs w:val="28"/>
        </w:rPr>
        <w:t>-</w:t>
      </w:r>
      <w:r w:rsidR="004F7695">
        <w:rPr>
          <w:sz w:val="28"/>
          <w:szCs w:val="28"/>
        </w:rPr>
        <w:t xml:space="preserve"> </w:t>
      </w:r>
      <w:r w:rsidR="003729B6" w:rsidRPr="004C5B76">
        <w:rPr>
          <w:sz w:val="28"/>
          <w:szCs w:val="28"/>
        </w:rPr>
        <w:t xml:space="preserve">2016 </w:t>
      </w:r>
      <w:r w:rsidR="004C5B76" w:rsidRPr="004C5B76">
        <w:rPr>
          <w:sz w:val="28"/>
          <w:szCs w:val="28"/>
        </w:rPr>
        <w:t>и</w:t>
      </w:r>
      <w:r w:rsidR="003729B6" w:rsidRPr="004C5B76">
        <w:rPr>
          <w:sz w:val="28"/>
          <w:szCs w:val="28"/>
        </w:rPr>
        <w:t xml:space="preserve"> Пр.2.01.02-2015</w:t>
      </w:r>
      <w:r w:rsidR="004C5B76" w:rsidRPr="004C5B76">
        <w:rPr>
          <w:sz w:val="28"/>
          <w:szCs w:val="28"/>
        </w:rPr>
        <w:t xml:space="preserve">  «</w:t>
      </w:r>
      <w:r w:rsidR="003729B6" w:rsidRPr="004C5B76">
        <w:rPr>
          <w:sz w:val="28"/>
          <w:szCs w:val="28"/>
        </w:rPr>
        <w:t>Система менеджмента качества</w:t>
      </w:r>
      <w:r w:rsidR="004C5B76" w:rsidRPr="004C5B76">
        <w:rPr>
          <w:sz w:val="28"/>
          <w:szCs w:val="28"/>
        </w:rPr>
        <w:t>»</w:t>
      </w:r>
      <w:r w:rsidR="003729B6" w:rsidRPr="004C5B76">
        <w:rPr>
          <w:sz w:val="28"/>
          <w:szCs w:val="28"/>
        </w:rPr>
        <w:t>)</w:t>
      </w:r>
      <w:r w:rsidR="004C5B76">
        <w:rPr>
          <w:sz w:val="28"/>
          <w:szCs w:val="28"/>
        </w:rPr>
        <w:t>.</w:t>
      </w:r>
    </w:p>
    <w:p w14:paraId="7A5200EB" w14:textId="77777777" w:rsidR="003729B6" w:rsidRPr="00933CDC" w:rsidRDefault="003729B6" w:rsidP="003729B6">
      <w:pPr>
        <w:pStyle w:val="Default"/>
        <w:rPr>
          <w:b/>
          <w:bCs/>
          <w:sz w:val="28"/>
          <w:szCs w:val="28"/>
        </w:rPr>
      </w:pPr>
    </w:p>
    <w:p w14:paraId="36E7CD69" w14:textId="1D604867" w:rsidR="003729B6" w:rsidRDefault="00DF4DE1" w:rsidP="003729B6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DF4DE1">
        <w:rPr>
          <w:b/>
          <w:bCs/>
          <w:sz w:val="28"/>
          <w:szCs w:val="28"/>
        </w:rPr>
        <w:t>Общие положения</w:t>
      </w:r>
    </w:p>
    <w:p w14:paraId="63C70065" w14:textId="10EB47D4" w:rsidR="00DF4DE1" w:rsidRPr="0050261B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1B">
        <w:rPr>
          <w:rFonts w:ascii="Times New Roman" w:hAnsi="Times New Roman" w:cs="Times New Roman"/>
          <w:sz w:val="28"/>
          <w:szCs w:val="28"/>
        </w:rPr>
        <w:t>Курсовая работа является одним из видов учебной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обучающегося и представляет собой исследования, проводимые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преподавателя. Работа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разработку конкретной темы учебной дисциплины небольшого объема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элементами научного анализа, отражающая приобретенные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теоретические знания и практические навыки, умение работать с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анализировать источники, делать обоснованные выводы.</w:t>
      </w:r>
    </w:p>
    <w:p w14:paraId="6466FBC7" w14:textId="77777777" w:rsidR="00DF4DE1" w:rsidRPr="0050261B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1B">
        <w:rPr>
          <w:rFonts w:ascii="Times New Roman" w:hAnsi="Times New Roman" w:cs="Times New Roman"/>
          <w:sz w:val="28"/>
          <w:szCs w:val="28"/>
        </w:rPr>
        <w:t>Курсовой проект является одним из видов учебной работы обучающегося,</w:t>
      </w:r>
      <w:r w:rsidRPr="0050261B">
        <w:rPr>
          <w:rFonts w:ascii="Times New Roman" w:hAnsi="Times New Roman" w:cs="Times New Roman"/>
          <w:sz w:val="28"/>
          <w:szCs w:val="28"/>
        </w:rPr>
        <w:br/>
        <w:t>который выполняется на протяжении семестра и содержит технический анализ</w:t>
      </w:r>
      <w:r w:rsidRPr="0050261B">
        <w:rPr>
          <w:rFonts w:ascii="Times New Roman" w:hAnsi="Times New Roman" w:cs="Times New Roman"/>
          <w:sz w:val="28"/>
          <w:szCs w:val="28"/>
        </w:rPr>
        <w:br/>
        <w:t>определенного варианта инженерного решения по заданной теме.</w:t>
      </w:r>
    </w:p>
    <w:p w14:paraId="5DD6005F" w14:textId="04E8E299" w:rsidR="00DF4DE1" w:rsidRPr="0050261B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1B">
        <w:rPr>
          <w:rFonts w:ascii="Times New Roman" w:hAnsi="Times New Roman" w:cs="Times New Roman"/>
          <w:sz w:val="28"/>
          <w:szCs w:val="28"/>
        </w:rPr>
        <w:t>Кроме технической составляющей в курсовом проекте может быть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экономическая часть (для экономических направлений подготовки техническая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составляющая может отсутствовать), ориентированная на анализ эффекта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внедрения или разработки выполненного инженерного расчета или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организации процесса управления производством.</w:t>
      </w:r>
    </w:p>
    <w:p w14:paraId="75D918BF" w14:textId="1F72A02F" w:rsidR="00DF4DE1" w:rsidRPr="0050261B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1B">
        <w:rPr>
          <w:rFonts w:ascii="Times New Roman" w:hAnsi="Times New Roman" w:cs="Times New Roman"/>
          <w:sz w:val="28"/>
          <w:szCs w:val="28"/>
        </w:rPr>
        <w:t>Целью выполнения курсовых проектов и курсовых работ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формирование у обучающихся общекультурных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компетенций, сформулированных в образовательной программе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учебной программе дисциплины в виде знаний, умений, навыков,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деятельности и профессионально значимых качеств личности.</w:t>
      </w:r>
    </w:p>
    <w:p w14:paraId="2497483B" w14:textId="7BBBF1E1" w:rsidR="00DF4DE1" w:rsidRPr="0050261B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1B">
        <w:rPr>
          <w:rFonts w:ascii="Times New Roman" w:hAnsi="Times New Roman" w:cs="Times New Roman"/>
          <w:sz w:val="28"/>
          <w:szCs w:val="28"/>
        </w:rPr>
        <w:t>Курсовые проекты и курсовые работы выполняются в строгом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соответствии с учебным планом направления подготовки (специальности),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рабочей программой по дисциплине и в утвержденные календарным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графиком интервалы времени. Курсовой проект (работа) может проводиться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ходе изучения теоретического курса дисциплины, так и после -завершения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1B">
        <w:rPr>
          <w:rFonts w:ascii="Times New Roman" w:hAnsi="Times New Roman" w:cs="Times New Roman"/>
          <w:sz w:val="28"/>
          <w:szCs w:val="28"/>
        </w:rPr>
        <w:t>изучения.</w:t>
      </w:r>
    </w:p>
    <w:p w14:paraId="2BCE9AED" w14:textId="301A2F92" w:rsidR="00DF4DE1" w:rsidRDefault="00DF4DE1" w:rsidP="003729B6">
      <w:pPr>
        <w:pStyle w:val="Default"/>
        <w:ind w:firstLine="709"/>
        <w:rPr>
          <w:b/>
          <w:bCs/>
          <w:sz w:val="28"/>
          <w:szCs w:val="28"/>
        </w:rPr>
      </w:pPr>
    </w:p>
    <w:p w14:paraId="1833C436" w14:textId="77777777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663">
        <w:rPr>
          <w:rFonts w:ascii="Times New Roman" w:hAnsi="Times New Roman" w:cs="Times New Roman"/>
          <w:b/>
          <w:bCs/>
          <w:sz w:val="28"/>
          <w:szCs w:val="28"/>
        </w:rPr>
        <w:t>2 Тематика курсовых проектов и курсовых работ</w:t>
      </w:r>
    </w:p>
    <w:p w14:paraId="14FB0970" w14:textId="503F7BFC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 xml:space="preserve">2.1 Тематика курсовых проектов (работ) разрабатывается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4663">
        <w:rPr>
          <w:rFonts w:ascii="Times New Roman" w:hAnsi="Times New Roman" w:cs="Times New Roman"/>
          <w:sz w:val="28"/>
          <w:szCs w:val="28"/>
        </w:rPr>
        <w:t>реподавателями,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ведущими курсовое проектирование, и утверждается заведующим кафедр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14:paraId="7DA5BB8A" w14:textId="2E844D49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>2.2 Примерные темы курсовых проектов (работ) указываются в рабочих</w:t>
      </w:r>
      <w:r w:rsidRPr="00534663">
        <w:rPr>
          <w:rFonts w:ascii="Times New Roman" w:hAnsi="Times New Roman" w:cs="Times New Roman"/>
          <w:sz w:val="28"/>
          <w:szCs w:val="28"/>
        </w:rPr>
        <w:br/>
        <w:t>программах учебных дисциплин. Количество тем должно быть достаточным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выдачи в учебной группе каждому обучающемуся индивидуального задания.</w:t>
      </w:r>
    </w:p>
    <w:p w14:paraId="5A18A3A1" w14:textId="77777777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>2.3 Тема курсового проекта (работы) может быть предложена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при условии обоснования им ее целесообразности и соответствия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проекта (работы) дисциплине, по которой курсовой проект или 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выполняется.</w:t>
      </w:r>
    </w:p>
    <w:p w14:paraId="7E4A331F" w14:textId="2A7C98F4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>2.4 В рамках групповой формы обучения допускается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курсового проекта (работы) по одной теме несколькими обучающимися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определением объёма выполнения и содержания индивидуального задания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14:paraId="7F983215" w14:textId="77777777" w:rsidR="00DF4DE1" w:rsidRPr="00534663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lastRenderedPageBreak/>
        <w:t>2.5 Темы курсовых проектов (работ) рекомендуется базировать на</w:t>
      </w:r>
      <w:r w:rsidRPr="00534663">
        <w:rPr>
          <w:rFonts w:ascii="Times New Roman" w:hAnsi="Times New Roman" w:cs="Times New Roman"/>
          <w:sz w:val="28"/>
          <w:szCs w:val="28"/>
        </w:rPr>
        <w:br/>
        <w:t>фактическом материале профильных предприятий и учреждении, на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работах сотрудников кафедры.</w:t>
      </w:r>
    </w:p>
    <w:p w14:paraId="0CC6395B" w14:textId="61F3F896" w:rsidR="00DF4DE1" w:rsidRDefault="00DF4DE1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>2.6 Темы курсовых проектов (работ) могут быть также связаны с</w:t>
      </w:r>
      <w:r w:rsidRPr="00534663">
        <w:rPr>
          <w:rFonts w:ascii="Times New Roman" w:hAnsi="Times New Roman" w:cs="Times New Roman"/>
          <w:sz w:val="28"/>
          <w:szCs w:val="28"/>
        </w:rPr>
        <w:br/>
        <w:t>программой производственной практики обучающихся, а для лиц,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на заочной форме обучения - с их непосредственной работой.</w:t>
      </w:r>
    </w:p>
    <w:p w14:paraId="67946D4E" w14:textId="258D6EA2" w:rsidR="00F84019" w:rsidRDefault="00F84019" w:rsidP="00DF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FE179B">
        <w:rPr>
          <w:rFonts w:ascii="Times New Roman" w:hAnsi="Times New Roman" w:cs="Times New Roman"/>
          <w:sz w:val="28"/>
          <w:szCs w:val="28"/>
        </w:rPr>
        <w:t>Курсовой проект может носить конструкторскую, технологическую,</w:t>
      </w:r>
      <w:r w:rsidRPr="00FE179B">
        <w:rPr>
          <w:rFonts w:ascii="Times New Roman" w:hAnsi="Times New Roman" w:cs="Times New Roman"/>
          <w:sz w:val="28"/>
          <w:szCs w:val="28"/>
        </w:rPr>
        <w:br/>
        <w:t>информационно-программную, проектно-экономическую, системно-проектную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направленность. От тематической направленности проекта зависят структура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содержание основной час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E179B">
        <w:rPr>
          <w:rFonts w:ascii="Times New Roman" w:hAnsi="Times New Roman" w:cs="Times New Roman"/>
          <w:sz w:val="28"/>
          <w:szCs w:val="28"/>
        </w:rPr>
        <w:t xml:space="preserve"> пояснительной записки.</w:t>
      </w:r>
    </w:p>
    <w:p w14:paraId="3B5E284C" w14:textId="2357DA15" w:rsidR="00F84019" w:rsidRPr="00FE179B" w:rsidRDefault="00F84019" w:rsidP="00F8401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 </w:t>
      </w:r>
      <w:r w:rsidRPr="00FE179B">
        <w:rPr>
          <w:rFonts w:ascii="Times New Roman" w:hAnsi="Times New Roman" w:cs="Times New Roman"/>
          <w:sz w:val="28"/>
          <w:szCs w:val="28"/>
        </w:rPr>
        <w:t>Курсовая работа может носить реферативный, расчётно-практический,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опытно-экспериментальный или исследовательский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2ACC6" w14:textId="77777777" w:rsidR="004C5B76" w:rsidRPr="003729B6" w:rsidRDefault="004C5B76" w:rsidP="003729B6">
      <w:pPr>
        <w:pStyle w:val="Default"/>
        <w:ind w:firstLine="709"/>
        <w:rPr>
          <w:sz w:val="28"/>
          <w:szCs w:val="28"/>
        </w:rPr>
      </w:pPr>
    </w:p>
    <w:p w14:paraId="3A385130" w14:textId="163E8A1E" w:rsidR="00DF4DE1" w:rsidRPr="00DF4DE1" w:rsidRDefault="00DF4DE1" w:rsidP="00DF4DE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F4DE1">
        <w:rPr>
          <w:rFonts w:ascii="Times New Roman" w:hAnsi="Times New Roman" w:cs="Times New Roman"/>
          <w:b/>
          <w:bCs/>
          <w:sz w:val="28"/>
          <w:szCs w:val="28"/>
        </w:rPr>
        <w:t>3 Требования к содержанию и структуре курсового проек</w:t>
      </w:r>
      <w:r w:rsidR="00B815D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F4DE1">
        <w:rPr>
          <w:rFonts w:ascii="Times New Roman" w:hAnsi="Times New Roman" w:cs="Times New Roman"/>
          <w:b/>
          <w:bCs/>
          <w:sz w:val="28"/>
          <w:szCs w:val="28"/>
        </w:rPr>
        <w:t xml:space="preserve">а и курсовой работы </w:t>
      </w:r>
    </w:p>
    <w:p w14:paraId="2BCC1DC8" w14:textId="33635162" w:rsidR="00B815DE" w:rsidRDefault="00B815DE" w:rsidP="00B815DE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Структура курсового проекта (работы) включает в себя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5DE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15DE">
        <w:rPr>
          <w:rFonts w:ascii="Times New Roman" w:hAnsi="Times New Roman" w:cs="Times New Roman"/>
          <w:sz w:val="28"/>
          <w:szCs w:val="28"/>
        </w:rPr>
        <w:t>ные элементы в порядке их расположения:</w:t>
      </w:r>
    </w:p>
    <w:p w14:paraId="579E4314" w14:textId="15542C51" w:rsidR="00B815DE" w:rsidRDefault="00B815DE" w:rsidP="00B815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6D8046BB" w14:textId="189C4B92" w:rsidR="00B815DE" w:rsidRDefault="00B815DE" w:rsidP="00B815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задание на курсовое проектирование (не является обязательным для</w:t>
      </w:r>
      <w:r w:rsidRPr="00B815DE">
        <w:rPr>
          <w:rFonts w:ascii="Times New Roman" w:hAnsi="Times New Roman" w:cs="Times New Roman"/>
          <w:sz w:val="28"/>
          <w:szCs w:val="28"/>
        </w:rPr>
        <w:br/>
        <w:t>курсовых работ);</w:t>
      </w:r>
    </w:p>
    <w:p w14:paraId="7C1F698E" w14:textId="77777777" w:rsidR="00B815DE" w:rsidRDefault="00B815DE" w:rsidP="00B815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содержание;</w:t>
      </w:r>
    </w:p>
    <w:p w14:paraId="2FD51251" w14:textId="2D2F4AC5" w:rsidR="00B815DE" w:rsidRDefault="00B815DE" w:rsidP="00B815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введение;</w:t>
      </w:r>
    </w:p>
    <w:p w14:paraId="3485CDC9" w14:textId="0A54362B" w:rsidR="00B815DE" w:rsidRDefault="00B815DE" w:rsidP="00B815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основная часть;</w:t>
      </w:r>
    </w:p>
    <w:p w14:paraId="6D26666C" w14:textId="5BAED7DA" w:rsidR="00B815DE" w:rsidRDefault="00B815DE" w:rsidP="00B815D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>заключение;</w:t>
      </w:r>
    </w:p>
    <w:p w14:paraId="05827D0A" w14:textId="77777777" w:rsidR="00B815DE" w:rsidRPr="00414D0F" w:rsidRDefault="00B815DE" w:rsidP="00B815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4D0F">
        <w:rPr>
          <w:rFonts w:ascii="Times New Roman" w:hAnsi="Times New Roman" w:cs="Times New Roman"/>
          <w:sz w:val="28"/>
          <w:szCs w:val="28"/>
          <w:highlight w:val="yellow"/>
        </w:rPr>
        <w:t>библиографический список-</w:t>
      </w:r>
    </w:p>
    <w:p w14:paraId="75342C0D" w14:textId="5D9BA3EE" w:rsidR="00B815DE" w:rsidRPr="00B815DE" w:rsidRDefault="00B815DE" w:rsidP="00B815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E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14:paraId="6D8AE16F" w14:textId="403C3FFC" w:rsidR="00B815DE" w:rsidRPr="00534663" w:rsidRDefault="00B815DE" w:rsidP="00F840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63">
        <w:rPr>
          <w:rFonts w:ascii="Times New Roman" w:hAnsi="Times New Roman" w:cs="Times New Roman"/>
          <w:sz w:val="28"/>
          <w:szCs w:val="28"/>
        </w:rPr>
        <w:t>Титульный ли</w:t>
      </w:r>
      <w:r w:rsidR="00F84019">
        <w:rPr>
          <w:rFonts w:ascii="Times New Roman" w:hAnsi="Times New Roman" w:cs="Times New Roman"/>
          <w:sz w:val="28"/>
          <w:szCs w:val="28"/>
        </w:rPr>
        <w:t>ст</w:t>
      </w:r>
      <w:r w:rsidRPr="00534663">
        <w:rPr>
          <w:rFonts w:ascii="Times New Roman" w:hAnsi="Times New Roman" w:cs="Times New Roman"/>
          <w:sz w:val="28"/>
          <w:szCs w:val="28"/>
        </w:rPr>
        <w:t xml:space="preserve"> является первой страницей курсового проекта (работы)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63">
        <w:rPr>
          <w:rFonts w:ascii="Times New Roman" w:hAnsi="Times New Roman" w:cs="Times New Roman"/>
          <w:sz w:val="28"/>
          <w:szCs w:val="28"/>
        </w:rPr>
        <w:t>оформляется по установленной форме. Титульный лист не нумеруется.</w:t>
      </w:r>
    </w:p>
    <w:p w14:paraId="7A1390F7" w14:textId="77493A36" w:rsidR="00F84019" w:rsidRPr="00FE179B" w:rsidRDefault="00F84019" w:rsidP="00F84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79B">
        <w:rPr>
          <w:rFonts w:ascii="Times New Roman" w:hAnsi="Times New Roman" w:cs="Times New Roman"/>
          <w:sz w:val="28"/>
          <w:szCs w:val="28"/>
        </w:rPr>
        <w:t>В содержании приводятся все разделы (главы) и подразделы (параграфы)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курсового проекта (работы), пронумерованные арабскими цифрами,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указываются страницы, с которых они начинаются.</w:t>
      </w:r>
    </w:p>
    <w:p w14:paraId="161B16C2" w14:textId="7A429990" w:rsidR="00F84019" w:rsidRPr="00FE179B" w:rsidRDefault="00F84019" w:rsidP="00F84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Во введении обозначается проблема, избранная для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 xml:space="preserve">обосновывается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79B">
        <w:rPr>
          <w:rFonts w:ascii="Times New Roman" w:hAnsi="Times New Roman" w:cs="Times New Roman"/>
          <w:sz w:val="28"/>
          <w:szCs w:val="28"/>
        </w:rPr>
        <w:t>е актуальность, показывается степень ее разработки, место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значение в соответствующей области науки или практики, дастся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источников и литературы, определяются объект, предмет, цели и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14:paraId="2844DC88" w14:textId="4340692A" w:rsidR="00F84019" w:rsidRPr="00FE179B" w:rsidRDefault="00F84019" w:rsidP="00F84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179B">
        <w:rPr>
          <w:rFonts w:ascii="Times New Roman" w:hAnsi="Times New Roman" w:cs="Times New Roman"/>
          <w:sz w:val="28"/>
          <w:szCs w:val="28"/>
        </w:rPr>
        <w:t>В основной части работы, состоящей из нескольких глав (разделов),</w:t>
      </w:r>
      <w:r w:rsidRPr="00FE179B">
        <w:rPr>
          <w:rFonts w:ascii="Times New Roman" w:hAnsi="Times New Roman" w:cs="Times New Roman"/>
          <w:sz w:val="28"/>
          <w:szCs w:val="28"/>
        </w:rPr>
        <w:br/>
        <w:t>излагается материал темы, решаются задачи, поставленные во введении.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Содержание работы должно соответствовать и раскрывать 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курсового проекта (работы). Требования к содержательной части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излагает преподаватель в методических рекомендациях по написанию курсового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проекта (работы).</w:t>
      </w:r>
    </w:p>
    <w:p w14:paraId="74CD0EE4" w14:textId="23FC06F9" w:rsidR="00F84019" w:rsidRDefault="00F84019" w:rsidP="00F84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79B">
        <w:rPr>
          <w:rFonts w:ascii="Times New Roman" w:hAnsi="Times New Roman" w:cs="Times New Roman"/>
          <w:sz w:val="28"/>
          <w:szCs w:val="28"/>
        </w:rPr>
        <w:t>Заключение - самостоятельная часть курсового проекта (работы).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Заключение не должно содержать пересказ содержания исследования.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подводятся итоги теоретической и практической разработки темы,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 xml:space="preserve">обобщения и выводы </w:t>
      </w:r>
      <w:r w:rsidRPr="00FE179B">
        <w:rPr>
          <w:rFonts w:ascii="Times New Roman" w:hAnsi="Times New Roman" w:cs="Times New Roman"/>
          <w:sz w:val="28"/>
          <w:szCs w:val="28"/>
        </w:rPr>
        <w:lastRenderedPageBreak/>
        <w:t>по исследуемой теме, формулируются рекомендации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предложения, могут намечаться задачи для дальнейшего углубления темы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выпускной квалификационной работе.</w:t>
      </w:r>
    </w:p>
    <w:p w14:paraId="79C13796" w14:textId="301B3A2A" w:rsidR="00F84019" w:rsidRPr="00FE179B" w:rsidRDefault="00F84019" w:rsidP="00F84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4D0F">
        <w:rPr>
          <w:rFonts w:ascii="Times New Roman" w:hAnsi="Times New Roman" w:cs="Times New Roman"/>
          <w:sz w:val="28"/>
          <w:szCs w:val="28"/>
          <w:highlight w:val="yellow"/>
        </w:rPr>
        <w:t>Библиографический список</w:t>
      </w:r>
      <w:r w:rsidRPr="00FE179B">
        <w:rPr>
          <w:rFonts w:ascii="Times New Roman" w:hAnsi="Times New Roman" w:cs="Times New Roman"/>
          <w:sz w:val="28"/>
          <w:szCs w:val="28"/>
        </w:rPr>
        <w:t xml:space="preserve"> поме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FE179B">
        <w:rPr>
          <w:rFonts w:ascii="Times New Roman" w:hAnsi="Times New Roman" w:cs="Times New Roman"/>
          <w:sz w:val="28"/>
          <w:szCs w:val="28"/>
        </w:rPr>
        <w:t>ается после заключения.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список источники должны иметь отражение в тексте работы. Список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свидетельствует о степени изученности проблемы и сформированное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обучающегося навыков самостоятельной работы и должен содержать,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правило, не менее 5 наименований.</w:t>
      </w:r>
    </w:p>
    <w:p w14:paraId="047E71F4" w14:textId="64773FEF" w:rsidR="00F84019" w:rsidRPr="00FE179B" w:rsidRDefault="00F84019" w:rsidP="00F840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hAnsi="Times New Roman" w:cs="Times New Roman"/>
          <w:sz w:val="28"/>
          <w:szCs w:val="28"/>
        </w:rPr>
        <w:t>В приложения включаются: справочные материалы, таблицы,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E179B">
        <w:rPr>
          <w:rFonts w:ascii="Times New Roman" w:hAnsi="Times New Roman" w:cs="Times New Roman"/>
          <w:sz w:val="28"/>
          <w:szCs w:val="28"/>
        </w:rPr>
        <w:t>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79B">
        <w:rPr>
          <w:rFonts w:ascii="Times New Roman" w:hAnsi="Times New Roman" w:cs="Times New Roman"/>
          <w:sz w:val="28"/>
          <w:szCs w:val="28"/>
        </w:rPr>
        <w:t xml:space="preserve"> документы, образцы документов, инструкции, методики (иные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материалы), разработанные в процессе выполнения работы,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вспомогательного характера, формулы и т.д.</w:t>
      </w:r>
    </w:p>
    <w:p w14:paraId="2EBD9636" w14:textId="7117CF4C" w:rsidR="00DF4DE1" w:rsidRDefault="00F84019" w:rsidP="00F84019">
      <w:pPr>
        <w:ind w:firstLine="36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79B">
        <w:rPr>
          <w:rFonts w:ascii="Times New Roman" w:hAnsi="Times New Roman" w:cs="Times New Roman"/>
          <w:sz w:val="28"/>
          <w:szCs w:val="28"/>
        </w:rPr>
        <w:t>В качестве дополнительного к основному графическому материалу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быть отнесены распечатки слайдов презентации, подготовленные к публичной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защите.</w:t>
      </w:r>
    </w:p>
    <w:p w14:paraId="2B848205" w14:textId="0BEDB673" w:rsidR="00F84019" w:rsidRPr="00F84019" w:rsidRDefault="00F84019" w:rsidP="00F8401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  </w:t>
      </w:r>
      <w:r w:rsidR="00AD7EA9" w:rsidRPr="00F8401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Pr="00F84019">
        <w:rPr>
          <w:rFonts w:ascii="Times New Roman" w:hAnsi="Times New Roman" w:cs="Times New Roman"/>
          <w:b/>
          <w:bCs/>
          <w:sz w:val="28"/>
          <w:szCs w:val="28"/>
        </w:rPr>
        <w:t xml:space="preserve">курсового проекта и курсовой работы </w:t>
      </w:r>
    </w:p>
    <w:p w14:paraId="02D7B4AE" w14:textId="77777777" w:rsidR="00AD7EA9" w:rsidRPr="002037F3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2037F3">
        <w:rPr>
          <w:b/>
          <w:sz w:val="28"/>
          <w:szCs w:val="28"/>
        </w:rPr>
        <w:t xml:space="preserve">1 Общие правила оформления КР </w:t>
      </w:r>
    </w:p>
    <w:p w14:paraId="283B36AD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КР должна быть выполнена в печатном виде на одной стороне листа белой бумаги формата А4 по ГОСТ 9327 (210х297 мм). </w:t>
      </w:r>
    </w:p>
    <w:p w14:paraId="02AD5EEC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Допускается представлять иллюстрации (чертежи, графики, схемы, компьютерные распечатки, диаграммы, фотоснимки) и таблицы на листах формата А3 в виде приложений. </w:t>
      </w:r>
    </w:p>
    <w:p w14:paraId="501F4692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5AE329C7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1.2 Текст КР следует печатать, соблюдая следующие размеры полей: </w:t>
      </w:r>
    </w:p>
    <w:p w14:paraId="57C6A6DC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- правое ─ 10 мм; </w:t>
      </w:r>
    </w:p>
    <w:p w14:paraId="7AFC3184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-левое ─ 20 мм; </w:t>
      </w:r>
    </w:p>
    <w:p w14:paraId="38048EDD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Symbol" w:hAnsi="Symbol" w:cs="Symbol"/>
          <w:color w:val="000000"/>
          <w:sz w:val="28"/>
          <w:szCs w:val="28"/>
        </w:rPr>
        <w:t>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верхнее ─ 20 мм; </w:t>
      </w:r>
    </w:p>
    <w:p w14:paraId="21E97C25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- нижнее ─ 10 мм; </w:t>
      </w:r>
    </w:p>
    <w:p w14:paraId="154C5257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Набор текста в редакторе Microsoft Word должен удовлетворять следующим требованиям: шрифт Times New Roman, кегль 14, цвет шрифта – черный, межстрочный интервал – 1,5. Текст должен быть отформатирован по ширине страницы с применением автоматического переноса слов, первая строка с абзацным отступом 1,25 cм. </w:t>
      </w:r>
    </w:p>
    <w:p w14:paraId="039AD191" w14:textId="62F251F5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выделяя их полужирным шрифтом. </w:t>
      </w:r>
      <w:r w:rsidR="00C93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Распечатка КР должна проводиться в режиме качественной печати. </w:t>
      </w:r>
    </w:p>
    <w:p w14:paraId="65664E43" w14:textId="77777777" w:rsidR="002037F3" w:rsidRPr="00060CCE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0D54F16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1.3 Страницы КР следует нумеровать арабскими цифрами, соблюдая сквозную нумерацию по всему тексту, включая приложения. </w:t>
      </w:r>
    </w:p>
    <w:p w14:paraId="3247C44D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Номер страницы проставляют в центре нижней части страницы без точки. </w:t>
      </w:r>
    </w:p>
    <w:p w14:paraId="0642987D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включается в общую нумерацию страниц. Номер страницы на титульном листе не проставляют. </w:t>
      </w:r>
    </w:p>
    <w:p w14:paraId="43E0B712" w14:textId="77777777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Иллюстрации и таблицы на листах формата А3 учитывают как одну страницу.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33847C" w14:textId="4CCF7AAD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 Общий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кафедры в соответствии с уровнем высшего образования (бакалавриат/ специалитет/ магистратура). </w:t>
      </w:r>
    </w:p>
    <w:p w14:paraId="256E81D5" w14:textId="77777777" w:rsidR="002037F3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779ABA" w14:textId="7E3DEF90" w:rsidR="00AD7EA9" w:rsidRPr="002037F3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8C604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с</w:t>
      </w:r>
      <w:r w:rsidRPr="002037F3">
        <w:rPr>
          <w:rFonts w:ascii="Times New Roman" w:hAnsi="Times New Roman" w:cs="Times New Roman"/>
          <w:b/>
          <w:color w:val="000000"/>
          <w:sz w:val="28"/>
          <w:szCs w:val="28"/>
        </w:rPr>
        <w:t>труктурны</w:t>
      </w:r>
      <w:r w:rsidR="008C6049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0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элемент</w:t>
      </w:r>
      <w:r w:rsidR="008C6049">
        <w:rPr>
          <w:rFonts w:ascii="Times New Roman" w:hAnsi="Times New Roman" w:cs="Times New Roman"/>
          <w:b/>
          <w:color w:val="000000"/>
          <w:sz w:val="28"/>
          <w:szCs w:val="28"/>
        </w:rPr>
        <w:t>ов курсовых проектов и курсовых работ</w:t>
      </w:r>
      <w:r w:rsidRPr="00203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6779CF2" w14:textId="77777777" w:rsidR="00AD7EA9" w:rsidRPr="00DF4DE1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>2.1 Независимо от объема, текст К</w:t>
      </w:r>
      <w:r w:rsidR="002037F3" w:rsidRPr="00AD7E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</w:t>
      </w:r>
      <w:r w:rsidRPr="00DF4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следующие структурные элементы: </w:t>
      </w:r>
    </w:p>
    <w:p w14:paraId="45CCE5C7" w14:textId="77777777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лист; </w:t>
      </w:r>
    </w:p>
    <w:p w14:paraId="6097D26A" w14:textId="1664887A" w:rsid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на </w:t>
      </w:r>
      <w:r w:rsid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B14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(или КР)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14:paraId="585C2034" w14:textId="4A70A993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содержание; </w:t>
      </w:r>
    </w:p>
    <w:p w14:paraId="4E5545DC" w14:textId="77777777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введение; </w:t>
      </w:r>
    </w:p>
    <w:p w14:paraId="3865EA7B" w14:textId="77777777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часть; </w:t>
      </w:r>
    </w:p>
    <w:p w14:paraId="38E13731" w14:textId="77777777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9" w:rsidRPr="00AD7E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заключение; </w:t>
      </w:r>
    </w:p>
    <w:p w14:paraId="330F29B8" w14:textId="4915DA14" w:rsidR="00AD7EA9" w:rsidRPr="00DF4DE1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D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-</w:t>
      </w:r>
      <w:r w:rsidR="00AD7EA9" w:rsidRPr="00414D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DF4DE1" w:rsidRPr="00414D0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библиографический список</w:t>
      </w:r>
      <w:r w:rsidR="00AD7EA9" w:rsidRPr="00414D0F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;</w:t>
      </w:r>
      <w:r w:rsidR="00AD7EA9" w:rsidRPr="00DF4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7C0464B" w14:textId="77777777" w:rsidR="00AD7EA9" w:rsidRPr="00AD7EA9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приложения. </w:t>
      </w:r>
    </w:p>
    <w:p w14:paraId="56558BE7" w14:textId="77777777" w:rsidR="0024262F" w:rsidRDefault="00AD7EA9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структурные элементы выделены полужирным шрифтом. </w:t>
      </w:r>
    </w:p>
    <w:p w14:paraId="2AE502E6" w14:textId="7BD447B7" w:rsidR="00AD7EA9" w:rsidRDefault="00AD7EA9" w:rsidP="00F84019">
      <w:pPr>
        <w:pStyle w:val="Default"/>
        <w:ind w:firstLine="709"/>
        <w:rPr>
          <w:sz w:val="28"/>
          <w:szCs w:val="28"/>
        </w:rPr>
      </w:pPr>
      <w:r w:rsidRPr="00DF4DE1">
        <w:rPr>
          <w:b/>
          <w:bCs/>
          <w:sz w:val="28"/>
          <w:szCs w:val="28"/>
        </w:rPr>
        <w:t>2.2 Наименования структурных элементов</w:t>
      </w:r>
      <w:r>
        <w:rPr>
          <w:sz w:val="28"/>
          <w:szCs w:val="28"/>
        </w:rPr>
        <w:t xml:space="preserve"> «СОДЕРЖАНИЕ», «ВВЕДЕНИЕ», «ЗАКЛЮЧЕНИЕ», «</w:t>
      </w:r>
      <w:r w:rsidR="00414D0F" w:rsidRPr="00414D0F">
        <w:rPr>
          <w:sz w:val="28"/>
          <w:szCs w:val="28"/>
          <w:highlight w:val="yellow"/>
        </w:rPr>
        <w:t xml:space="preserve">БИБЛИОГРАФИЧЕСКИЙ </w:t>
      </w:r>
      <w:r w:rsidRPr="00414D0F">
        <w:rPr>
          <w:sz w:val="28"/>
          <w:szCs w:val="28"/>
          <w:highlight w:val="yellow"/>
        </w:rPr>
        <w:t>СПИСОК</w:t>
      </w:r>
      <w:r>
        <w:rPr>
          <w:sz w:val="28"/>
          <w:szCs w:val="28"/>
        </w:rPr>
        <w:t xml:space="preserve">», «ПРИЛОЖЕНИЕ» служат заголовками этих структурных элементов. </w:t>
      </w:r>
    </w:p>
    <w:p w14:paraId="2EACED33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Заголовки структурных элементов следует располагать по центру строки без точки в конце и печатать прописными буквами, не подчеркивая. </w:t>
      </w:r>
    </w:p>
    <w:p w14:paraId="3B14877B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заголовком и текстом должно быть равно одной строке. </w:t>
      </w:r>
    </w:p>
    <w:p w14:paraId="1D9E5E3D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Каждый структурный элемент КР следует начинать с новой страницы. Страница КР должна быть заполнена текстом не менее чем на 1/3 часть. </w:t>
      </w:r>
    </w:p>
    <w:p w14:paraId="5F921ADB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031D3574" w14:textId="77777777" w:rsidR="00AD7EA9" w:rsidRPr="009C5456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9C5456">
        <w:rPr>
          <w:b/>
          <w:sz w:val="28"/>
          <w:szCs w:val="28"/>
        </w:rPr>
        <w:t xml:space="preserve">2.3 Титульный лист </w:t>
      </w:r>
    </w:p>
    <w:p w14:paraId="12985A37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 Титульный лист является первой страницей КР, форма титульного листа приведена в приложении </w:t>
      </w:r>
      <w:r w:rsidR="002037F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14:paraId="79C9B6DD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строке «факультет/институт» обучающиеся указывают полное название факультета или института ВГТУ. </w:t>
      </w:r>
    </w:p>
    <w:p w14:paraId="4A7926AF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2.3.2 Допускается заполнять форму титульного листа либо на компьютере, либо от руки четким почерком чернилами или пастой только одного цвета (черного, синего или фиолетового). </w:t>
      </w:r>
    </w:p>
    <w:p w14:paraId="24CDDEB8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Номер на титульном листе не проставляется. </w:t>
      </w:r>
    </w:p>
    <w:p w14:paraId="08E5F5D7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7914E709" w14:textId="330C9849" w:rsidR="00AD7EA9" w:rsidRPr="009C5456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9C5456">
        <w:rPr>
          <w:b/>
          <w:sz w:val="28"/>
          <w:szCs w:val="28"/>
        </w:rPr>
        <w:t>2.4 Задание на К</w:t>
      </w:r>
      <w:r w:rsidR="00917AFC" w:rsidRPr="009C5456">
        <w:rPr>
          <w:b/>
          <w:sz w:val="28"/>
          <w:szCs w:val="28"/>
        </w:rPr>
        <w:t>Р</w:t>
      </w:r>
    </w:p>
    <w:p w14:paraId="31F02B5F" w14:textId="264B3A48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на </w:t>
      </w:r>
      <w:r w:rsidR="00917AFC">
        <w:rPr>
          <w:sz w:val="28"/>
          <w:szCs w:val="28"/>
        </w:rPr>
        <w:t>курсовую работу</w:t>
      </w:r>
      <w:r>
        <w:rPr>
          <w:sz w:val="28"/>
          <w:szCs w:val="28"/>
        </w:rPr>
        <w:t xml:space="preserve"> работу оформляют в соответствии с приложением</w:t>
      </w:r>
      <w:r w:rsidR="002037F3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. Допускается заполнять форму листа задания либо на компьютере, либо от руки четким почерком тушью, чернилами или пастой только одного цвета (черного, синего или фиолетового). </w:t>
      </w:r>
    </w:p>
    <w:p w14:paraId="65BCB2F3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55D6127F" w14:textId="56085585" w:rsidR="00AD7EA9" w:rsidRPr="009C5456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9C5456">
        <w:rPr>
          <w:b/>
          <w:sz w:val="28"/>
          <w:szCs w:val="28"/>
        </w:rPr>
        <w:t xml:space="preserve">2.5  Содержание </w:t>
      </w:r>
    </w:p>
    <w:p w14:paraId="1090883A" w14:textId="77777777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включает все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номеров страниц, с которых они начинаются. </w:t>
      </w:r>
    </w:p>
    <w:p w14:paraId="13C6D6BD" w14:textId="77777777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основной части приводятся наименования всех разделов, подразделов, пунктов (если они имеют наименование). Приложения указываются с их наименованием. </w:t>
      </w:r>
    </w:p>
    <w:p w14:paraId="4E28D6F1" w14:textId="77777777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Пример составления содержания приведен в приложении </w:t>
      </w:r>
      <w:r w:rsidR="002037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8B6315F" w14:textId="77777777" w:rsidR="00FD39D9" w:rsidRDefault="00FD39D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BDFAE4" w14:textId="60F16B82" w:rsidR="00AD7EA9" w:rsidRPr="009C5456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45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DF4DE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C5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Введение </w:t>
      </w:r>
    </w:p>
    <w:p w14:paraId="704EBCF7" w14:textId="2125B3FC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должно содержать оценку современного состояния решаемой проблемы, обоснование необходимости проведения работы. </w:t>
      </w:r>
    </w:p>
    <w:p w14:paraId="2A9107B1" w14:textId="0912DAAB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должны быть показаны цели и задачи работы, актуальность и новизна темы. </w:t>
      </w:r>
      <w:r w:rsidR="00FD3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введение составлять как аннотацию и не рекомендуется во введение включать таблицы и рисунки. Введение не нумеруется как раздел. </w:t>
      </w:r>
    </w:p>
    <w:p w14:paraId="18E0CA2D" w14:textId="77777777" w:rsidR="002037F3" w:rsidRDefault="002037F3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8CEA8" w14:textId="15EE61CB" w:rsidR="00AD7EA9" w:rsidRPr="009C5456" w:rsidRDefault="00AD7EA9" w:rsidP="00F8401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45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DF4DE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C5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Основная часть</w:t>
      </w:r>
    </w:p>
    <w:p w14:paraId="06DCC040" w14:textId="73F8B5B2" w:rsidR="00AD7EA9" w:rsidRDefault="00AD7EA9" w:rsidP="00F84019">
      <w:pPr>
        <w:pStyle w:val="Default"/>
        <w:ind w:firstLine="709"/>
        <w:rPr>
          <w:sz w:val="28"/>
          <w:szCs w:val="28"/>
        </w:rPr>
      </w:pPr>
      <w:r w:rsidRPr="00B815DE">
        <w:rPr>
          <w:b/>
          <w:bCs/>
          <w:sz w:val="28"/>
          <w:szCs w:val="28"/>
        </w:rPr>
        <w:t>2.</w:t>
      </w:r>
      <w:r w:rsidR="00DF4DE1" w:rsidRPr="00B815DE">
        <w:rPr>
          <w:b/>
          <w:bCs/>
          <w:sz w:val="28"/>
          <w:szCs w:val="28"/>
        </w:rPr>
        <w:t>7</w:t>
      </w:r>
      <w:r w:rsidRPr="00B815DE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В основной части приводят данные, отражающие сущность, методику и основные результаты выполненной КР. </w:t>
      </w:r>
    </w:p>
    <w:p w14:paraId="5DC81A16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Основная часть, как правило, должна содержать: </w:t>
      </w:r>
    </w:p>
    <w:p w14:paraId="609DAFB9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рассмотрение теоретического материала из литературных источников по исследуемой проблеме; </w:t>
      </w:r>
    </w:p>
    <w:p w14:paraId="1C6B32C9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постановку задачи КР; </w:t>
      </w:r>
    </w:p>
    <w:p w14:paraId="5788160B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теоретическую и экспериментальную части, включающие методы и средства исследований, математические модели, расчеты; </w:t>
      </w:r>
    </w:p>
    <w:p w14:paraId="1AC299B6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анализ полученных результатов. </w:t>
      </w:r>
    </w:p>
    <w:p w14:paraId="368F9C4E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</w:p>
    <w:p w14:paraId="3E6C3739" w14:textId="13572BC7" w:rsidR="00AD7EA9" w:rsidRDefault="00AD7EA9" w:rsidP="00F84019">
      <w:pPr>
        <w:pStyle w:val="Default"/>
        <w:ind w:firstLine="709"/>
        <w:rPr>
          <w:sz w:val="28"/>
          <w:szCs w:val="28"/>
        </w:rPr>
      </w:pPr>
      <w:r w:rsidRPr="00B815DE">
        <w:rPr>
          <w:b/>
          <w:bCs/>
          <w:sz w:val="28"/>
          <w:szCs w:val="28"/>
        </w:rPr>
        <w:t>2.</w:t>
      </w:r>
      <w:r w:rsidR="00DF4DE1" w:rsidRPr="00B815DE">
        <w:rPr>
          <w:b/>
          <w:bCs/>
          <w:sz w:val="28"/>
          <w:szCs w:val="28"/>
        </w:rPr>
        <w:t>7</w:t>
      </w:r>
      <w:r w:rsidRPr="00B815DE">
        <w:rPr>
          <w:b/>
          <w:bCs/>
          <w:sz w:val="28"/>
          <w:szCs w:val="28"/>
        </w:rPr>
        <w:t>.2</w:t>
      </w:r>
      <w:r>
        <w:rPr>
          <w:sz w:val="28"/>
          <w:szCs w:val="28"/>
        </w:rPr>
        <w:t xml:space="preserve"> Основную часть следует делить на разделы, подразделы и пункты. Пункты при необходимости могут делиться на подпункты. </w:t>
      </w:r>
    </w:p>
    <w:p w14:paraId="588F6C35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Разделы должны иметь порядковую нумерацию в пределах всего текста КР, за исключением приложений. </w:t>
      </w:r>
    </w:p>
    <w:p w14:paraId="113719AE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– </w:t>
      </w:r>
      <w:r>
        <w:rPr>
          <w:sz w:val="28"/>
          <w:szCs w:val="28"/>
        </w:rPr>
        <w:t xml:space="preserve">1, 2, 3 и т.д. </w:t>
      </w:r>
    </w:p>
    <w:p w14:paraId="09E0D552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разделенные точкой. </w:t>
      </w:r>
    </w:p>
    <w:p w14:paraId="11646B9B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– </w:t>
      </w:r>
      <w:r>
        <w:rPr>
          <w:sz w:val="28"/>
          <w:szCs w:val="28"/>
        </w:rPr>
        <w:t xml:space="preserve">1.1, 1.2, 1.3 и т.д. </w:t>
      </w:r>
    </w:p>
    <w:p w14:paraId="5480D15B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номера раздела, подраздела в тексте точку не ставят. </w:t>
      </w:r>
    </w:p>
    <w:p w14:paraId="6CEC64CD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раздел или подраздел имеет только один пункт, или пункт имеет только один подпункт, то нумеровать его не следует. </w:t>
      </w:r>
    </w:p>
    <w:p w14:paraId="43E3F705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1B88600C" w14:textId="69790081" w:rsidR="00AD7EA9" w:rsidRDefault="00AD7EA9" w:rsidP="00F84019">
      <w:pPr>
        <w:pStyle w:val="Default"/>
        <w:ind w:firstLine="709"/>
        <w:rPr>
          <w:sz w:val="28"/>
          <w:szCs w:val="28"/>
        </w:rPr>
      </w:pPr>
      <w:r w:rsidRPr="00B815DE">
        <w:rPr>
          <w:b/>
          <w:bCs/>
          <w:sz w:val="28"/>
          <w:szCs w:val="28"/>
        </w:rPr>
        <w:t>2.</w:t>
      </w:r>
      <w:r w:rsidR="00DF4DE1" w:rsidRPr="00B815DE">
        <w:rPr>
          <w:b/>
          <w:bCs/>
          <w:sz w:val="28"/>
          <w:szCs w:val="28"/>
        </w:rPr>
        <w:t>7</w:t>
      </w:r>
      <w:r w:rsidRPr="00B815DE">
        <w:rPr>
          <w:b/>
          <w:bCs/>
          <w:sz w:val="28"/>
          <w:szCs w:val="28"/>
        </w:rPr>
        <w:t>.3</w:t>
      </w:r>
      <w:r>
        <w:rPr>
          <w:sz w:val="28"/>
          <w:szCs w:val="28"/>
        </w:rPr>
        <w:t xml:space="preserve"> Разделы, подразделы должны иметь заголовки. Пункты, как правило, заголовков не имеют. </w:t>
      </w:r>
    </w:p>
    <w:p w14:paraId="0585EC2A" w14:textId="0B79788A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Заголовки основной части КР (разделов и подразделов) следует печатать с абзацного отступа, с прописной буквы, шрифт Times New Roman, кегль 14, не выделяя их полужирным шрифтом, без точки в конце. Переносы в заголовках не допускаются. Расстояние между заголовком и текстом должно быть равно одной строке. </w:t>
      </w:r>
    </w:p>
    <w:p w14:paraId="7DC1C1B3" w14:textId="77777777" w:rsidR="002037F3" w:rsidRDefault="002037F3" w:rsidP="00F84019">
      <w:pPr>
        <w:pStyle w:val="Default"/>
        <w:ind w:firstLine="709"/>
        <w:rPr>
          <w:sz w:val="28"/>
          <w:szCs w:val="28"/>
        </w:rPr>
      </w:pPr>
    </w:p>
    <w:p w14:paraId="0D30E3F2" w14:textId="6217DC47" w:rsidR="00AD7EA9" w:rsidRDefault="00AD7EA9" w:rsidP="00F84019">
      <w:pPr>
        <w:pStyle w:val="Default"/>
        <w:ind w:firstLine="709"/>
        <w:rPr>
          <w:sz w:val="28"/>
          <w:szCs w:val="28"/>
        </w:rPr>
      </w:pPr>
      <w:r w:rsidRPr="00B815DE">
        <w:rPr>
          <w:b/>
          <w:bCs/>
          <w:sz w:val="28"/>
          <w:szCs w:val="28"/>
        </w:rPr>
        <w:t>2.</w:t>
      </w:r>
      <w:r w:rsidR="00DF4DE1" w:rsidRPr="00B815DE">
        <w:rPr>
          <w:b/>
          <w:bCs/>
          <w:sz w:val="28"/>
          <w:szCs w:val="28"/>
        </w:rPr>
        <w:t>7</w:t>
      </w:r>
      <w:r w:rsidRPr="00B815DE">
        <w:rPr>
          <w:b/>
          <w:bCs/>
          <w:sz w:val="28"/>
          <w:szCs w:val="28"/>
        </w:rPr>
        <w:t>.4</w:t>
      </w:r>
      <w:r>
        <w:rPr>
          <w:sz w:val="28"/>
          <w:szCs w:val="28"/>
        </w:rPr>
        <w:t xml:space="preserve"> Текст КР должен быть выполнен с соблюдением общих требований, установленных ГОСТ 2.105 к текстовым документам. </w:t>
      </w:r>
    </w:p>
    <w:p w14:paraId="27A56E64" w14:textId="77777777" w:rsidR="00AD7EA9" w:rsidRDefault="00AD7EA9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тексте КР не допускается: </w:t>
      </w:r>
    </w:p>
    <w:p w14:paraId="1088C401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применять для одного и того же понятия различные научно-технические термины, близкие по смыслу (синонимы), </w:t>
      </w:r>
    </w:p>
    <w:p w14:paraId="69D40D63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применять сокращения слов, кроме установленных ГОСТ 7.12, а также правилами русской орфографии; </w:t>
      </w:r>
    </w:p>
    <w:p w14:paraId="0712838F" w14:textId="77777777" w:rsidR="00AD7EA9" w:rsidRDefault="002037F3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7EA9">
        <w:rPr>
          <w:sz w:val="28"/>
          <w:szCs w:val="28"/>
        </w:rPr>
        <w:t xml:space="preserve"> применять обозначения нормативных документов (ГОСТ, ОСТ, СТП), технических условий (ТУ) и других документов без регистрационного номера; </w:t>
      </w:r>
    </w:p>
    <w:p w14:paraId="6C4DAA56" w14:textId="77777777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7EA9">
        <w:rPr>
          <w:rFonts w:ascii="Symbol" w:hAnsi="Symbol" w:cs="Symbol"/>
          <w:color w:val="000000"/>
          <w:sz w:val="28"/>
          <w:szCs w:val="28"/>
        </w:rPr>
        <w:t></w:t>
      </w:r>
      <w:r w:rsidRPr="00AD7EA9">
        <w:rPr>
          <w:rFonts w:ascii="Symbol" w:hAnsi="Symbol" w:cs="Symbol"/>
          <w:color w:val="000000"/>
          <w:sz w:val="28"/>
          <w:szCs w:val="28"/>
        </w:rPr>
        <w:t>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данные о свойствах веществ и материалов с отступлением от ГОСТ 7.54, единицы физических величин – с отступлением от ГОСТ 8.417; </w:t>
      </w:r>
    </w:p>
    <w:p w14:paraId="7A8C9794" w14:textId="77777777" w:rsidR="002037F3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01028" w14:textId="35775C9E" w:rsidR="00AD7EA9" w:rsidRPr="00AD7EA9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F4DE1" w:rsidRPr="00B8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81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 w:rsidRPr="00AD7EA9">
        <w:rPr>
          <w:rFonts w:ascii="Times New Roman" w:hAnsi="Times New Roman" w:cs="Times New Roman"/>
          <w:color w:val="000000"/>
          <w:sz w:val="28"/>
          <w:szCs w:val="28"/>
        </w:rPr>
        <w:t xml:space="preserve"> Внутри пунктов или подпунктов могут быть приведены перечисления. </w:t>
      </w:r>
    </w:p>
    <w:p w14:paraId="5D98D76C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Перед каждой позицией перечисления следует ставить дефис или, при необходимости, ссылки в тексте КР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</w:r>
    </w:p>
    <w:p w14:paraId="4B8D450B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</w:p>
    <w:p w14:paraId="059E85AD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─ _______________________________________________________________ </w:t>
      </w:r>
    </w:p>
    <w:p w14:paraId="2D7AE6AF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______________________________________________________________________; </w:t>
      </w:r>
    </w:p>
    <w:p w14:paraId="5EF0A130" w14:textId="62D3991A" w:rsidR="00AD7EA9" w:rsidRPr="00060CCE" w:rsidRDefault="00060CCE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а) ____________________________________________________________ </w:t>
      </w:r>
    </w:p>
    <w:p w14:paraId="50649191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_____________________________________________________________: </w:t>
      </w:r>
    </w:p>
    <w:p w14:paraId="3D314D6E" w14:textId="674E1BC5" w:rsidR="00AD7EA9" w:rsidRPr="00060CCE" w:rsidRDefault="00060CCE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1) __________________________________________________________ </w:t>
      </w:r>
    </w:p>
    <w:p w14:paraId="27744210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__________________________________________________________; </w:t>
      </w:r>
    </w:p>
    <w:p w14:paraId="32173622" w14:textId="3332AB89" w:rsidR="00AD7EA9" w:rsidRPr="00060CCE" w:rsidRDefault="00060CCE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2) __________________________________________________________ </w:t>
      </w:r>
    </w:p>
    <w:p w14:paraId="3F84736B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_________________________________________________________; </w:t>
      </w:r>
    </w:p>
    <w:p w14:paraId="574CAB22" w14:textId="12F6C60A" w:rsidR="00AD7EA9" w:rsidRPr="00060CCE" w:rsidRDefault="00060CCE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б) ___________________________________________________________. </w:t>
      </w:r>
    </w:p>
    <w:p w14:paraId="334E1A55" w14:textId="77777777" w:rsidR="002037F3" w:rsidRPr="00060CCE" w:rsidRDefault="002037F3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65506B2" w14:textId="22640D30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DF4DE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.6 Иллюстрации </w:t>
      </w:r>
    </w:p>
    <w:p w14:paraId="16EEB003" w14:textId="7848D1D8" w:rsidR="00AD7EA9" w:rsidRPr="00060CCE" w:rsidRDefault="00B815DE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.6.1 Иллюстрации (чертежи, графики, диаграммы, схемы, фотоснимки, компьютерные распечатки) следует располагать непосредственно после текста, в котором они упоминаются впервые или на следующей странице. </w:t>
      </w:r>
    </w:p>
    <w:p w14:paraId="5DE3124B" w14:textId="765A8C53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F4D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.6.2 Иллюстрации следует нумеровать арабскими цифрами сквозной нумерацией или нумерацией в пределах раздела. </w:t>
      </w:r>
    </w:p>
    <w:p w14:paraId="6B41B1B8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Пример. 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Рисунок 1 или Рисунок 1.1 </w:t>
      </w:r>
    </w:p>
    <w:p w14:paraId="524BBDF4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 могут иметь наименование и пояснительные данные (подрисуночный текст). Слово «Рисунок» и наименование (без точки в конце) располагают по центру строки и помещают после пояснительных данных </w:t>
      </w:r>
    </w:p>
    <w:p w14:paraId="3EC318E0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Пример. 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Рисунок 1 – Детали прибора </w:t>
      </w:r>
    </w:p>
    <w:p w14:paraId="5D9E1E0B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Пример оформления рисунка с пояснительными данными приведен в приложении </w:t>
      </w:r>
      <w:r w:rsidR="002037F3" w:rsidRPr="00060CC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70C439A" w14:textId="71B47019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F4D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.6.3 Иллюстрации каждого приложения обозначают отдельной нумерацией арабскими цифрами с добавлением перед цифрой обозначение приложения. </w:t>
      </w:r>
    </w:p>
    <w:p w14:paraId="6C8A45AE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Пример. 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Рисунок А1 </w:t>
      </w:r>
      <w:r w:rsidRPr="00060CCE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Механический индикатор прочности камня </w:t>
      </w:r>
    </w:p>
    <w:p w14:paraId="0FA02325" w14:textId="191B826B" w:rsidR="00AD7EA9" w:rsidRPr="00060CCE" w:rsidRDefault="00AD7EA9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все иллюстрации должны быть ссылки в тексте </w:t>
      </w:r>
      <w:r w:rsidR="006B7145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70EA88" w14:textId="77777777" w:rsidR="00821CC2" w:rsidRPr="00060CCE" w:rsidRDefault="00821CC2" w:rsidP="00F84019">
      <w:pPr>
        <w:pStyle w:val="Default"/>
        <w:ind w:firstLine="709"/>
        <w:rPr>
          <w:sz w:val="28"/>
          <w:szCs w:val="28"/>
        </w:rPr>
      </w:pPr>
    </w:p>
    <w:p w14:paraId="3FE21DB3" w14:textId="7AD76A32" w:rsidR="00AD7EA9" w:rsidRPr="00060CCE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060CCE">
        <w:rPr>
          <w:b/>
          <w:sz w:val="28"/>
          <w:szCs w:val="28"/>
        </w:rPr>
        <w:t>2.</w:t>
      </w:r>
      <w:r w:rsidR="00DF4DE1">
        <w:rPr>
          <w:b/>
          <w:sz w:val="28"/>
          <w:szCs w:val="28"/>
        </w:rPr>
        <w:t>7</w:t>
      </w:r>
      <w:r w:rsidRPr="00060CCE">
        <w:rPr>
          <w:b/>
          <w:sz w:val="28"/>
          <w:szCs w:val="28"/>
        </w:rPr>
        <w:t xml:space="preserve">.7 Таблицы </w:t>
      </w:r>
    </w:p>
    <w:p w14:paraId="609A4201" w14:textId="0DD3116A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.7.1 Таблицы, также как иллюстрации, следует нумеровать арабскими цифрами сквозной нумерацией или нумерацией в пределах раздела. Наименование таблицы (при его наличии) следует помещать над таблицей слева, без абзацного отступа через тире с ее номером. </w:t>
      </w:r>
    </w:p>
    <w:p w14:paraId="18E3025F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b/>
          <w:bCs/>
          <w:sz w:val="28"/>
          <w:szCs w:val="28"/>
        </w:rPr>
        <w:t xml:space="preserve">Пример. </w:t>
      </w:r>
      <w:r w:rsidRPr="00060CCE">
        <w:rPr>
          <w:sz w:val="28"/>
          <w:szCs w:val="28"/>
        </w:rPr>
        <w:t xml:space="preserve">Таблица 1 – Основные единицы СИ </w:t>
      </w:r>
    </w:p>
    <w:p w14:paraId="57DEC077" w14:textId="77777777" w:rsidR="002037F3" w:rsidRPr="00060CCE" w:rsidRDefault="002037F3" w:rsidP="00F84019">
      <w:pPr>
        <w:pStyle w:val="Default"/>
        <w:ind w:firstLine="709"/>
        <w:rPr>
          <w:sz w:val="28"/>
          <w:szCs w:val="28"/>
        </w:rPr>
      </w:pPr>
    </w:p>
    <w:p w14:paraId="178A79C9" w14:textId="1114A26B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>.7.2 Таблицу следует располагать непосредственно после текста, в котором она упоминается впервые, или на следующей странице</w:t>
      </w:r>
      <w:r w:rsidRPr="00060CCE">
        <w:rPr>
          <w:rFonts w:ascii="Arial" w:hAnsi="Arial" w:cs="Arial"/>
          <w:sz w:val="28"/>
          <w:szCs w:val="28"/>
        </w:rPr>
        <w:t xml:space="preserve">. </w:t>
      </w:r>
      <w:r w:rsidRPr="00060CCE">
        <w:rPr>
          <w:sz w:val="28"/>
          <w:szCs w:val="28"/>
        </w:rPr>
        <w:t xml:space="preserve">Расстояние между таблицей и текстом должно быть равно одной строке. </w:t>
      </w:r>
    </w:p>
    <w:p w14:paraId="366EE4B8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На все таблицы должны быть ссылки в тексте КР. </w:t>
      </w:r>
    </w:p>
    <w:p w14:paraId="5749325F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Допускается в таблице при необходимости уменьшать размер шрифта Times New Roman до кегль 10. </w:t>
      </w:r>
    </w:p>
    <w:p w14:paraId="2E1E43F3" w14:textId="77777777" w:rsidR="002037F3" w:rsidRPr="00060CCE" w:rsidRDefault="002037F3" w:rsidP="00F84019">
      <w:pPr>
        <w:pStyle w:val="Default"/>
        <w:ind w:firstLine="709"/>
        <w:rPr>
          <w:sz w:val="28"/>
          <w:szCs w:val="28"/>
        </w:rPr>
      </w:pPr>
    </w:p>
    <w:p w14:paraId="5A218829" w14:textId="3D4ACE78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.7.3 Допускается помещать таблицу вдоль длинной стороны страницы. В этом случае номер страницы проставляют, как и на всех страницах КР, в центре нижней части страницы без точки. </w:t>
      </w:r>
    </w:p>
    <w:p w14:paraId="5371604A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 не проводят. </w:t>
      </w:r>
    </w:p>
    <w:p w14:paraId="3F87D717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В перенесенной части таблицы должна сохраняться ее головка (шапка) или пронумерованная строка первой части таблицы. Над перенесенной частью пишут слова «Продолжение таблицы» с указанием ее номера. </w:t>
      </w:r>
    </w:p>
    <w:p w14:paraId="59536FE3" w14:textId="77777777" w:rsidR="002037F3" w:rsidRPr="00060CCE" w:rsidRDefault="002037F3" w:rsidP="00F84019">
      <w:pPr>
        <w:pStyle w:val="Default"/>
        <w:ind w:firstLine="709"/>
        <w:rPr>
          <w:sz w:val="28"/>
          <w:szCs w:val="28"/>
        </w:rPr>
      </w:pPr>
    </w:p>
    <w:p w14:paraId="70F82BD5" w14:textId="1184B83F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.7.4 Графу (столбец) «Номер по порядку» в таблицу включать не допускается. При необходимости нумерации показателей, параметров или других данных, порядковые номера следует указывать в первой графе (столбце) таблицы непосредственно перед их наименованием. </w:t>
      </w:r>
    </w:p>
    <w:p w14:paraId="7BB67872" w14:textId="77777777" w:rsidR="002037F3" w:rsidRPr="00060CCE" w:rsidRDefault="002037F3" w:rsidP="00F84019">
      <w:pPr>
        <w:pStyle w:val="Default"/>
        <w:ind w:firstLine="709"/>
        <w:rPr>
          <w:sz w:val="28"/>
          <w:szCs w:val="28"/>
        </w:rPr>
      </w:pPr>
    </w:p>
    <w:p w14:paraId="2237A72D" w14:textId="4022D21D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.7.5 Таблицы каждого приложения обозначают отдельной нумерацией арабскими цифрами с добавлением перед цифрой обозначения приложения </w:t>
      </w:r>
    </w:p>
    <w:p w14:paraId="4C152344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b/>
          <w:bCs/>
          <w:sz w:val="28"/>
          <w:szCs w:val="28"/>
        </w:rPr>
        <w:t xml:space="preserve">Пример. </w:t>
      </w:r>
      <w:r w:rsidRPr="00060CCE">
        <w:rPr>
          <w:sz w:val="28"/>
          <w:szCs w:val="28"/>
        </w:rPr>
        <w:t xml:space="preserve">Таблица А1 </w:t>
      </w:r>
    </w:p>
    <w:p w14:paraId="61F6D133" w14:textId="77777777" w:rsidR="008B08D8" w:rsidRPr="00060CCE" w:rsidRDefault="008B08D8" w:rsidP="00F84019">
      <w:pPr>
        <w:pStyle w:val="Default"/>
        <w:ind w:firstLine="709"/>
        <w:rPr>
          <w:sz w:val="28"/>
          <w:szCs w:val="28"/>
        </w:rPr>
      </w:pPr>
    </w:p>
    <w:p w14:paraId="54C48823" w14:textId="68897856" w:rsidR="00AD7EA9" w:rsidRPr="00060CCE" w:rsidRDefault="00AD7EA9" w:rsidP="00F84019">
      <w:pPr>
        <w:pStyle w:val="Default"/>
        <w:ind w:firstLine="709"/>
        <w:rPr>
          <w:b/>
          <w:sz w:val="28"/>
          <w:szCs w:val="28"/>
        </w:rPr>
      </w:pPr>
      <w:r w:rsidRPr="00060CCE">
        <w:rPr>
          <w:b/>
          <w:sz w:val="28"/>
          <w:szCs w:val="28"/>
        </w:rPr>
        <w:t>2.</w:t>
      </w:r>
      <w:r w:rsidR="00DF4DE1">
        <w:rPr>
          <w:b/>
          <w:sz w:val="28"/>
          <w:szCs w:val="28"/>
        </w:rPr>
        <w:t>7</w:t>
      </w:r>
      <w:r w:rsidRPr="00060CCE">
        <w:rPr>
          <w:b/>
          <w:sz w:val="28"/>
          <w:szCs w:val="28"/>
        </w:rPr>
        <w:t xml:space="preserve">.8 Формулы и уравнения </w:t>
      </w:r>
    </w:p>
    <w:p w14:paraId="12A7952A" w14:textId="649937C4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DF4DE1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.8.1 Математические формулы и уравнения набираются в редакторе формул. Формулы и уравнения следует выделять из текста в отдельную строку и располагать по центру строки.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на следующую строку только на знаках выполняемых операций, причем знак в начале следующей строки повторяют. </w:t>
      </w:r>
    </w:p>
    <w:p w14:paraId="421215B2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Для знака умножения в формулах и уравнениях следует применять символ «х», либо «</w:t>
      </w:r>
      <w:r w:rsidRPr="00060CCE">
        <w:rPr>
          <w:sz w:val="20"/>
          <w:szCs w:val="20"/>
        </w:rPr>
        <w:t>●</w:t>
      </w:r>
      <w:r w:rsidRPr="00060CCE">
        <w:rPr>
          <w:sz w:val="28"/>
          <w:szCs w:val="28"/>
        </w:rPr>
        <w:t xml:space="preserve">». </w:t>
      </w:r>
    </w:p>
    <w:p w14:paraId="4AD7124C" w14:textId="77777777" w:rsidR="008B08D8" w:rsidRPr="00060CCE" w:rsidRDefault="008B08D8" w:rsidP="00F840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E5D623" w14:textId="778EF6A9" w:rsidR="00AD7EA9" w:rsidRPr="00060CCE" w:rsidRDefault="00AD7EA9" w:rsidP="00F840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CCE">
        <w:rPr>
          <w:rFonts w:ascii="Times New Roman" w:hAnsi="Times New Roman" w:cs="Times New Roman"/>
          <w:sz w:val="28"/>
          <w:szCs w:val="28"/>
        </w:rPr>
        <w:t>2.</w:t>
      </w:r>
      <w:r w:rsidR="00B815DE">
        <w:rPr>
          <w:rFonts w:ascii="Times New Roman" w:hAnsi="Times New Roman" w:cs="Times New Roman"/>
          <w:sz w:val="28"/>
          <w:szCs w:val="28"/>
        </w:rPr>
        <w:t>7</w:t>
      </w:r>
      <w:r w:rsidRPr="00060CCE">
        <w:rPr>
          <w:rFonts w:ascii="Times New Roman" w:hAnsi="Times New Roman" w:cs="Times New Roman"/>
          <w:sz w:val="28"/>
          <w:szCs w:val="28"/>
        </w:rPr>
        <w:t>.8.2 Пояснение символов и числовых коэффициентов следует приводить непосредственно под формулой. Пояснение каждого символа следует</w:t>
      </w:r>
      <w:r w:rsidR="008B08D8" w:rsidRPr="00060CCE">
        <w:rPr>
          <w:rFonts w:ascii="Times New Roman" w:hAnsi="Times New Roman" w:cs="Times New Roman"/>
          <w:sz w:val="28"/>
          <w:szCs w:val="28"/>
        </w:rPr>
        <w:t xml:space="preserve"> </w:t>
      </w:r>
      <w:r w:rsidRPr="00060CCE">
        <w:rPr>
          <w:rFonts w:ascii="Times New Roman" w:hAnsi="Times New Roman" w:cs="Times New Roman"/>
          <w:sz w:val="28"/>
          <w:szCs w:val="28"/>
        </w:rPr>
        <w:t xml:space="preserve">давать с новой строки в той же последовательности, в которой символы приведены в формуле. </w:t>
      </w:r>
    </w:p>
    <w:p w14:paraId="0754BF1B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Первая строчка пояснения должна начинаться со слова «где» без двоеточия после него, с абзацного отступа, как показано в примере </w:t>
      </w:r>
    </w:p>
    <w:p w14:paraId="3FB26097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b/>
          <w:bCs/>
          <w:sz w:val="28"/>
          <w:szCs w:val="28"/>
        </w:rPr>
        <w:t xml:space="preserve">Пример. </w:t>
      </w:r>
      <w:r w:rsidRPr="00060CCE">
        <w:rPr>
          <w:sz w:val="28"/>
          <w:szCs w:val="28"/>
        </w:rPr>
        <w:t>Плотность , кг/ м</w:t>
      </w:r>
      <w:r w:rsidRPr="00060CCE">
        <w:rPr>
          <w:sz w:val="18"/>
          <w:szCs w:val="18"/>
        </w:rPr>
        <w:t xml:space="preserve">3 </w:t>
      </w:r>
      <w:r w:rsidRPr="00060CCE">
        <w:rPr>
          <w:sz w:val="28"/>
          <w:szCs w:val="28"/>
        </w:rPr>
        <w:t xml:space="preserve">каждого образца, вычисляют по формуле (1) </w:t>
      </w:r>
      <w:r w:rsidR="008B08D8" w:rsidRPr="00060CCE">
        <w:rPr>
          <w:sz w:val="28"/>
          <w:szCs w:val="28"/>
        </w:rPr>
        <w:t>:</w:t>
      </w:r>
      <w:r w:rsidRPr="00060CCE">
        <w:rPr>
          <w:sz w:val="28"/>
          <w:szCs w:val="28"/>
        </w:rPr>
        <w:t xml:space="preserve"> </w:t>
      </w:r>
    </w:p>
    <w:p w14:paraId="39304CE9" w14:textId="77777777" w:rsidR="00AD7EA9" w:rsidRPr="00060CCE" w:rsidRDefault="008B08D8" w:rsidP="00F84019">
      <w:pPr>
        <w:pStyle w:val="Default"/>
        <w:ind w:firstLine="709"/>
        <w:jc w:val="center"/>
        <w:rPr>
          <w:sz w:val="28"/>
          <w:szCs w:val="28"/>
        </w:rPr>
      </w:pPr>
      <w:r w:rsidRPr="00060CCE">
        <w:rPr>
          <w:i/>
          <w:sz w:val="28"/>
          <w:szCs w:val="28"/>
          <w:lang w:val="en-US"/>
        </w:rPr>
        <w:t>P</w:t>
      </w:r>
      <w:r w:rsidRPr="00060CCE">
        <w:rPr>
          <w:sz w:val="28"/>
          <w:szCs w:val="28"/>
        </w:rPr>
        <w:t xml:space="preserve">= </w:t>
      </w:r>
      <w:r w:rsidR="00AD7EA9" w:rsidRPr="00060CCE">
        <w:rPr>
          <w:sz w:val="28"/>
          <w:szCs w:val="28"/>
        </w:rPr>
        <w:t>m</w:t>
      </w:r>
      <w:r w:rsidRPr="00060CCE">
        <w:rPr>
          <w:sz w:val="28"/>
          <w:szCs w:val="28"/>
        </w:rPr>
        <w:t>/V</w:t>
      </w:r>
      <w:r w:rsidR="00AD7EA9" w:rsidRPr="00060CCE">
        <w:rPr>
          <w:sz w:val="28"/>
          <w:szCs w:val="28"/>
        </w:rPr>
        <w:t xml:space="preserve"> </w:t>
      </w:r>
      <w:r w:rsidRPr="00060CCE">
        <w:rPr>
          <w:sz w:val="28"/>
          <w:szCs w:val="28"/>
        </w:rPr>
        <w:t xml:space="preserve"> </w:t>
      </w:r>
      <w:r w:rsidR="00AD7EA9" w:rsidRPr="00060CCE">
        <w:rPr>
          <w:sz w:val="28"/>
          <w:szCs w:val="28"/>
        </w:rPr>
        <w:t xml:space="preserve"> </w:t>
      </w:r>
      <w:r w:rsidRPr="00060CCE">
        <w:rPr>
          <w:sz w:val="28"/>
          <w:szCs w:val="28"/>
        </w:rPr>
        <w:t>(1) ,</w:t>
      </w:r>
    </w:p>
    <w:p w14:paraId="0D034823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где </w:t>
      </w:r>
      <w:r w:rsidR="008B08D8" w:rsidRPr="00060CCE">
        <w:rPr>
          <w:sz w:val="28"/>
          <w:szCs w:val="28"/>
        </w:rPr>
        <w:t xml:space="preserve">          m </w:t>
      </w:r>
      <w:r w:rsidRPr="00060CCE">
        <w:rPr>
          <w:sz w:val="28"/>
          <w:szCs w:val="28"/>
        </w:rPr>
        <w:t xml:space="preserve">– масса образца, кг; </w:t>
      </w:r>
    </w:p>
    <w:p w14:paraId="51F310C0" w14:textId="77777777" w:rsidR="00AD7EA9" w:rsidRPr="00060CCE" w:rsidRDefault="008B08D8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V </w:t>
      </w:r>
      <w:r w:rsidR="00AD7EA9" w:rsidRPr="00060CCE">
        <w:rPr>
          <w:sz w:val="28"/>
          <w:szCs w:val="28"/>
        </w:rPr>
        <w:t>– объем образца, м</w:t>
      </w:r>
      <w:r w:rsidR="00AD7EA9" w:rsidRPr="00060CCE">
        <w:rPr>
          <w:sz w:val="18"/>
          <w:szCs w:val="18"/>
        </w:rPr>
        <w:t>3</w:t>
      </w:r>
      <w:r w:rsidR="00AD7EA9" w:rsidRPr="00060CCE">
        <w:rPr>
          <w:sz w:val="28"/>
          <w:szCs w:val="28"/>
        </w:rPr>
        <w:t xml:space="preserve">. </w:t>
      </w:r>
    </w:p>
    <w:p w14:paraId="60F12C1F" w14:textId="0A4476E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>2.</w:t>
      </w:r>
      <w:r w:rsidR="00B815DE">
        <w:rPr>
          <w:sz w:val="28"/>
          <w:szCs w:val="28"/>
        </w:rPr>
        <w:t>7</w:t>
      </w:r>
      <w:r w:rsidRPr="00060CCE">
        <w:rPr>
          <w:sz w:val="28"/>
          <w:szCs w:val="28"/>
        </w:rPr>
        <w:t xml:space="preserve">.8.3 Формулы следует нумеровать порядковой нумерацией в пределах всего текста КР или в пределах раздела арабскими цифрами в круглых скобках в крайнем правом положении на строке. </w:t>
      </w:r>
    </w:p>
    <w:p w14:paraId="4CE6AC0C" w14:textId="7B54B620" w:rsidR="00AD7EA9" w:rsidRPr="00060CCE" w:rsidRDefault="00B815DE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AD7EA9" w:rsidRPr="00060CCE">
        <w:rPr>
          <w:sz w:val="28"/>
          <w:szCs w:val="28"/>
        </w:rPr>
        <w:t xml:space="preserve">.8.4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 </w:t>
      </w:r>
    </w:p>
    <w:p w14:paraId="486323C6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b/>
          <w:bCs/>
          <w:sz w:val="28"/>
          <w:szCs w:val="28"/>
        </w:rPr>
        <w:t xml:space="preserve">Пример. </w:t>
      </w:r>
      <w:r w:rsidRPr="00060CCE">
        <w:rPr>
          <w:sz w:val="28"/>
          <w:szCs w:val="28"/>
        </w:rPr>
        <w:t xml:space="preserve">… формула (А1) </w:t>
      </w:r>
    </w:p>
    <w:p w14:paraId="1E602D7C" w14:textId="77777777" w:rsidR="008B08D8" w:rsidRPr="00060CCE" w:rsidRDefault="008B08D8" w:rsidP="00F84019">
      <w:pPr>
        <w:pStyle w:val="Default"/>
        <w:ind w:firstLine="709"/>
        <w:rPr>
          <w:sz w:val="28"/>
          <w:szCs w:val="28"/>
        </w:rPr>
      </w:pPr>
    </w:p>
    <w:p w14:paraId="6ABDBD9E" w14:textId="3E47601B" w:rsidR="00AD7EA9" w:rsidRPr="00060CCE" w:rsidRDefault="00B815DE" w:rsidP="00F84019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AD7EA9" w:rsidRPr="00060CCE">
        <w:rPr>
          <w:b/>
          <w:sz w:val="28"/>
          <w:szCs w:val="28"/>
        </w:rPr>
        <w:t xml:space="preserve">.9 Ссылки на использованные источники </w:t>
      </w:r>
    </w:p>
    <w:p w14:paraId="0C2052DC" w14:textId="299BC9B4" w:rsidR="00AD7EA9" w:rsidRPr="00060CCE" w:rsidRDefault="00B815DE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AD7EA9" w:rsidRPr="00060CCE">
        <w:rPr>
          <w:sz w:val="28"/>
          <w:szCs w:val="28"/>
        </w:rPr>
        <w:t xml:space="preserve">.9.1 Нумерация ссылок на использованные источники ведется арабскими цифрами в порядке их появления в тексте КР. </w:t>
      </w:r>
    </w:p>
    <w:p w14:paraId="4F176A15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Ссылки на использованные источники следует указывать порядковым номером без точки, который заключают в квадратные скобки. Под этим номером помещают библиографическое описание данного источника в списке литературы. </w:t>
      </w:r>
    </w:p>
    <w:p w14:paraId="504D8F41" w14:textId="24B4816A" w:rsidR="00AD7EA9" w:rsidRPr="00060CCE" w:rsidRDefault="00B815DE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AD7EA9" w:rsidRPr="00060CCE">
        <w:rPr>
          <w:sz w:val="28"/>
          <w:szCs w:val="28"/>
        </w:rPr>
        <w:t xml:space="preserve">.9.2 Если использованными источниками являются нормативные документы (стандарты, технические регламенты, технические условия, правила и др.), то в тексте КР указывают только их обозначение, без года их утверждения, а год утверждения и другие сведения размещают в </w:t>
      </w:r>
      <w:r w:rsidR="00A04ED6">
        <w:rPr>
          <w:sz w:val="28"/>
          <w:szCs w:val="28"/>
        </w:rPr>
        <w:t xml:space="preserve">библиографическом </w:t>
      </w:r>
      <w:r w:rsidR="00AD7EA9" w:rsidRPr="00060CCE">
        <w:rPr>
          <w:sz w:val="28"/>
          <w:szCs w:val="28"/>
        </w:rPr>
        <w:t xml:space="preserve">списке литературы. </w:t>
      </w:r>
    </w:p>
    <w:p w14:paraId="4A7D9278" w14:textId="77777777" w:rsidR="008B08D8" w:rsidRPr="00060CCE" w:rsidRDefault="008B08D8" w:rsidP="00F84019">
      <w:pPr>
        <w:pStyle w:val="Default"/>
        <w:ind w:firstLine="709"/>
        <w:rPr>
          <w:sz w:val="28"/>
          <w:szCs w:val="28"/>
        </w:rPr>
      </w:pPr>
    </w:p>
    <w:p w14:paraId="4E68E7F9" w14:textId="4FAD408C" w:rsidR="00AD7EA9" w:rsidRPr="00060CCE" w:rsidRDefault="00B815DE" w:rsidP="00F84019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AD7EA9" w:rsidRPr="00060CCE">
        <w:rPr>
          <w:b/>
          <w:sz w:val="28"/>
          <w:szCs w:val="28"/>
        </w:rPr>
        <w:t xml:space="preserve">.10 Сноски </w:t>
      </w:r>
    </w:p>
    <w:p w14:paraId="29982841" w14:textId="36E57E06" w:rsidR="00AD7EA9" w:rsidRPr="00060CCE" w:rsidRDefault="00B815DE" w:rsidP="00F84019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="00AD7EA9" w:rsidRPr="00060CCE">
        <w:rPr>
          <w:sz w:val="28"/>
          <w:szCs w:val="28"/>
        </w:rPr>
        <w:t xml:space="preserve">.10.1 При необходимости дополнительного пояснения в тексте его допускается оформлять в виде сноски. Знак сноски ставят непосредственно после того слова, числа символа, предложения, к которому дается пояснение. </w:t>
      </w:r>
    </w:p>
    <w:p w14:paraId="4D4D1590" w14:textId="77777777" w:rsidR="00AD7EA9" w:rsidRPr="00060CCE" w:rsidRDefault="00AD7EA9" w:rsidP="00F84019">
      <w:pPr>
        <w:pStyle w:val="Default"/>
        <w:ind w:firstLine="709"/>
        <w:rPr>
          <w:sz w:val="28"/>
          <w:szCs w:val="28"/>
        </w:rPr>
      </w:pPr>
      <w:r w:rsidRPr="00060CCE">
        <w:rPr>
          <w:sz w:val="28"/>
          <w:szCs w:val="28"/>
        </w:rPr>
        <w:t xml:space="preserve">Знак сноски выполняют надстрочно арабскими цифрами со скобкой. Нумерация сносок отдельная для каждой страницы. </w:t>
      </w:r>
    </w:p>
    <w:p w14:paraId="214107E3" w14:textId="22B7E78D" w:rsidR="00AD7EA9" w:rsidRPr="00060CCE" w:rsidRDefault="00B815DE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7EA9" w:rsidRPr="00060CCE">
        <w:rPr>
          <w:rFonts w:ascii="Times New Roman" w:hAnsi="Times New Roman" w:cs="Times New Roman"/>
          <w:sz w:val="28"/>
          <w:szCs w:val="28"/>
        </w:rPr>
        <w:t>.10.2 Сноску располагают в конце страницы с абзацного отступа, отделяя от текста короткой горизонтальной линией слева. Сноску к данным</w:t>
      </w:r>
      <w:r w:rsidR="003D24F2">
        <w:rPr>
          <w:rFonts w:ascii="Times New Roman" w:hAnsi="Times New Roman" w:cs="Times New Roman"/>
          <w:sz w:val="28"/>
          <w:szCs w:val="28"/>
        </w:rPr>
        <w:t xml:space="preserve"> 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="003D24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рекомендации по использованию, включая внедрение. </w:t>
      </w:r>
    </w:p>
    <w:p w14:paraId="56D84962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не нумеруется как раздел. </w:t>
      </w:r>
    </w:p>
    <w:p w14:paraId="42841E1A" w14:textId="77777777" w:rsidR="008B08D8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F8C3C0" w14:textId="24064053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15DE" w:rsidRPr="00414D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Библиографический с</w:t>
      </w:r>
      <w:r w:rsidRPr="00414D0F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писок</w:t>
      </w: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17E36413" w14:textId="58C8794F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>.1 Список литературы должен содержать сведения об источниках, использованных при выполнении КР. Сведения об источниках следует располагать в по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рядке появления ссылок в тексте КР, нумеровать арабскими цифрами без точки печатать с абзацного отступа. </w:t>
      </w:r>
    </w:p>
    <w:p w14:paraId="0982EF11" w14:textId="432C11BC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.2 Описание источников осуществляется в соответствии с требованиями ГОСТ 7.1. В приложении </w:t>
      </w:r>
      <w:r w:rsidR="00AC678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примеры оформления библиографического описания в зависимости от вида источника. </w:t>
      </w:r>
    </w:p>
    <w:p w14:paraId="7F1A218F" w14:textId="77777777" w:rsidR="008B08D8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6689B" w14:textId="7EA3206F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60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Приложения </w:t>
      </w:r>
    </w:p>
    <w:p w14:paraId="4767CD50" w14:textId="1914F63D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.1 Приложения оформляют как продолжение КР на последующих ее листах. На все приложения должны быть даны ссылки в тексте и приложения располагают в порядке ссылок на них. </w:t>
      </w:r>
    </w:p>
    <w:p w14:paraId="743C4915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приложения следует включать: </w:t>
      </w:r>
    </w:p>
    <w:p w14:paraId="47CC8E5C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графики, таблицы, диаграммы различных цифровых данных; </w:t>
      </w:r>
    </w:p>
    <w:p w14:paraId="0D7E3046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рисунки; </w:t>
      </w:r>
    </w:p>
    <w:p w14:paraId="3D0EA088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справочные материалы; </w:t>
      </w:r>
    </w:p>
    <w:p w14:paraId="75315699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и акты испытаний; </w:t>
      </w:r>
    </w:p>
    <w:p w14:paraId="00D41995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схемы структурные, функциональные, принципиальные; </w:t>
      </w:r>
    </w:p>
    <w:p w14:paraId="63E60F1E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установок, применяемых при проведении испытаний; </w:t>
      </w:r>
    </w:p>
    <w:p w14:paraId="0BDECF44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проведения испытаний; </w:t>
      </w:r>
    </w:p>
    <w:p w14:paraId="7DC208B7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схемы алгоритмов и программ задач, решаемых в процессе выполнения КР; </w:t>
      </w:r>
    </w:p>
    <w:p w14:paraId="17D54A58" w14:textId="77777777" w:rsidR="00AD7EA9" w:rsidRPr="00060CCE" w:rsidRDefault="008B08D8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7EA9"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 другие документы, используемые при выполнении КР и не вошедшие в основную часть. </w:t>
      </w:r>
    </w:p>
    <w:p w14:paraId="6C91E12A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8083D" w14:textId="677B8414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.2 Каждое приложение следует начинать с новой страницы с указанием по центру строки слова «ПРИЛОЖЕНИЕ» и его обозначения. </w:t>
      </w:r>
    </w:p>
    <w:p w14:paraId="1EE0C8EE" w14:textId="77777777" w:rsidR="00AD7EA9" w:rsidRPr="00060CCE" w:rsidRDefault="00AD7EA9" w:rsidP="00F840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 xml:space="preserve">Обозначают приложения заглавными буквами русского алфавита, начиная с А, за исключением букв Ë, З, Й, О, Ч, Ъ, Ы, Ь. </w:t>
      </w:r>
    </w:p>
    <w:p w14:paraId="308911DA" w14:textId="3B98FB61" w:rsidR="00AD7EA9" w:rsidRPr="008B08D8" w:rsidRDefault="00AD7EA9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0CC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15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0CCE">
        <w:rPr>
          <w:rFonts w:ascii="Times New Roman" w:hAnsi="Times New Roman" w:cs="Times New Roman"/>
          <w:color w:val="000000"/>
          <w:sz w:val="28"/>
          <w:szCs w:val="28"/>
        </w:rPr>
        <w:t>.3 В случае полного использования букв русского алфавита, допускается обозначение буквами латинского алфавита за исключением букв I и O. Если в КР одно приложение, оно обозначается «ПРИЛОЖЕНИЕ А».</w:t>
      </w:r>
    </w:p>
    <w:p w14:paraId="157EA54D" w14:textId="77777777" w:rsidR="00AD7EA9" w:rsidRPr="00821CC2" w:rsidRDefault="00AD7EA9" w:rsidP="00F8401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D9F21CC" w14:textId="43E4AD20" w:rsidR="008C6049" w:rsidRPr="001947AA" w:rsidRDefault="008C6049" w:rsidP="008C60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5 </w:t>
      </w:r>
      <w:r w:rsidRPr="001947AA">
        <w:rPr>
          <w:rFonts w:ascii="Times New Roman" w:hAnsi="Times New Roman" w:cs="Times New Roman"/>
          <w:b/>
          <w:bCs/>
          <w:sz w:val="28"/>
          <w:szCs w:val="28"/>
        </w:rPr>
        <w:t>Организации выполнения курсовых проектов и курсовых работ</w:t>
      </w:r>
    </w:p>
    <w:p w14:paraId="4CE05BC3" w14:textId="30BE42FF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.1 Кафедра, ведущая курсовое проектирование, обязана разработать</w:t>
      </w:r>
      <w:r w:rsidRPr="00FE179B">
        <w:rPr>
          <w:rFonts w:ascii="Times New Roman" w:hAnsi="Times New Roman" w:cs="Times New Roman"/>
          <w:sz w:val="28"/>
          <w:szCs w:val="28"/>
        </w:rPr>
        <w:br/>
        <w:t>методические указания по выполнению курсового проекта (курсовой работы)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рамках учебно-методического комплекса дисциплины. В методических указаниях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должны быть определены цель и задачи проекта (работы), характер исходных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данных, примерный объем и содержание отдельных частей курсовой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(работы), а также порядок их выполнения.</w:t>
      </w:r>
    </w:p>
    <w:p w14:paraId="562D1AB6" w14:textId="08BAD7EE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.2 Общее руководство и контроль хода выполнения курсового проекта</w:t>
      </w:r>
      <w:r w:rsidRPr="00FE179B">
        <w:rPr>
          <w:rFonts w:ascii="Times New Roman" w:hAnsi="Times New Roman" w:cs="Times New Roman"/>
          <w:sz w:val="28"/>
          <w:szCs w:val="28"/>
        </w:rPr>
        <w:br/>
        <w:t>(работы) осуществляет преподаватель соответствующей дисциплины.</w:t>
      </w:r>
    </w:p>
    <w:p w14:paraId="1B668DEA" w14:textId="5F18142F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.3 Курсовой проект выполняется в соответствии с заданием, выданным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руководителем проекта.</w:t>
      </w:r>
    </w:p>
    <w:p w14:paraId="485EFCA9" w14:textId="4493E329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.4 Руководитель несёт ответственность за содержание и соответствие</w:t>
      </w:r>
      <w:r w:rsidRPr="00FE179B">
        <w:rPr>
          <w:rFonts w:ascii="Times New Roman" w:hAnsi="Times New Roman" w:cs="Times New Roman"/>
          <w:sz w:val="28"/>
          <w:szCs w:val="28"/>
        </w:rPr>
        <w:br/>
        <w:t>допущенного к защите курсового проекта выданному заданию.</w:t>
      </w:r>
    </w:p>
    <w:p w14:paraId="7F0FB123" w14:textId="28C4C475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E179B">
        <w:rPr>
          <w:rFonts w:ascii="Times New Roman" w:hAnsi="Times New Roman" w:cs="Times New Roman"/>
          <w:sz w:val="28"/>
          <w:szCs w:val="28"/>
        </w:rPr>
        <w:t>.5 Руководство курсовым проектом (работой) преподаватель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 виде индивидуальных и групповых консультаций, расписание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доводится до обучающихся при выдаче задания.</w:t>
      </w:r>
    </w:p>
    <w:p w14:paraId="180B9270" w14:textId="7AB381B5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.6 Консультации по выполнению курсового проекта (работы)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рамках объёма времени аудиторных занятий, отводимых в учебном плане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консультации по курсовому проекту (работе), и в форме дополнительных занятий.</w:t>
      </w:r>
    </w:p>
    <w:p w14:paraId="0EFD9CF2" w14:textId="07DCE827" w:rsidR="008C6049" w:rsidRPr="00FE179B" w:rsidRDefault="008C6049" w:rsidP="008C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9B">
        <w:rPr>
          <w:rFonts w:ascii="Times New Roman" w:hAnsi="Times New Roman" w:cs="Times New Roman"/>
          <w:sz w:val="28"/>
          <w:szCs w:val="28"/>
        </w:rPr>
        <w:t>.7 Основными функциями руководителя курсового проекта (работы)</w:t>
      </w:r>
      <w:r w:rsidRPr="00FE179B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14:paraId="327AA39E" w14:textId="77777777" w:rsidR="008C6049" w:rsidRPr="008C6049" w:rsidRDefault="008C6049" w:rsidP="008C604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9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</w:t>
      </w:r>
      <w:r w:rsidRPr="008C6049">
        <w:rPr>
          <w:rFonts w:ascii="Times New Roman" w:hAnsi="Times New Roman" w:cs="Times New Roman"/>
          <w:sz w:val="28"/>
          <w:szCs w:val="28"/>
        </w:rPr>
        <w:br/>
        <w:t>выполнения;</w:t>
      </w:r>
    </w:p>
    <w:p w14:paraId="2638F632" w14:textId="77777777" w:rsidR="008C6049" w:rsidRDefault="008C6049" w:rsidP="008C604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9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необходимой литературы;</w:t>
      </w:r>
      <w:r w:rsidRPr="008C6049">
        <w:rPr>
          <w:rFonts w:ascii="Times New Roman" w:hAnsi="Times New Roman" w:cs="Times New Roman"/>
          <w:sz w:val="28"/>
          <w:szCs w:val="28"/>
        </w:rPr>
        <w:br/>
        <w:t>контроль хода выполнения курсового проекта (работы);</w:t>
      </w:r>
    </w:p>
    <w:p w14:paraId="25E3A49D" w14:textId="724999C1" w:rsidR="008C6049" w:rsidRPr="008C6049" w:rsidRDefault="008C6049" w:rsidP="008C604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9">
        <w:rPr>
          <w:rFonts w:ascii="Times New Roman" w:hAnsi="Times New Roman" w:cs="Times New Roman"/>
          <w:sz w:val="28"/>
          <w:szCs w:val="28"/>
        </w:rPr>
        <w:t>подготовка письменных замечаний на представленный обучающимися</w:t>
      </w:r>
      <w:r w:rsidRPr="008C6049">
        <w:rPr>
          <w:rFonts w:ascii="Times New Roman" w:hAnsi="Times New Roman" w:cs="Times New Roman"/>
          <w:sz w:val="28"/>
          <w:szCs w:val="28"/>
        </w:rPr>
        <w:br/>
        <w:t>промежуточный или итоговый материал;</w:t>
      </w:r>
    </w:p>
    <w:p w14:paraId="292EE810" w14:textId="77777777" w:rsidR="008C6049" w:rsidRPr="008C6049" w:rsidRDefault="008C6049" w:rsidP="008C604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49">
        <w:rPr>
          <w:rFonts w:ascii="Times New Roman" w:hAnsi="Times New Roman" w:cs="Times New Roman"/>
          <w:sz w:val="28"/>
          <w:szCs w:val="28"/>
        </w:rPr>
        <w:t>организация защиты обучающимися курсового проекта (работы).</w:t>
      </w:r>
    </w:p>
    <w:p w14:paraId="0EDEFFDD" w14:textId="0C9C66CB" w:rsidR="008C6049" w:rsidRDefault="008C6049" w:rsidP="008C6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7897D2A" w14:textId="7F96696C" w:rsidR="008C6049" w:rsidRPr="001947AA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7AA">
        <w:rPr>
          <w:rFonts w:ascii="Times New Roman" w:hAnsi="Times New Roman" w:cs="Times New Roman"/>
          <w:b/>
          <w:bCs/>
          <w:sz w:val="28"/>
          <w:szCs w:val="28"/>
        </w:rPr>
        <w:t>6 Защита курсовых проектов и курсовых работ</w:t>
      </w:r>
    </w:p>
    <w:p w14:paraId="40937572" w14:textId="0D3ECDBC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.1 Защита курсового проекта (работы) является обязательным</w:t>
      </w:r>
      <w:r w:rsidRPr="00FE179B">
        <w:rPr>
          <w:rFonts w:ascii="Times New Roman" w:hAnsi="Times New Roman" w:cs="Times New Roman"/>
          <w:sz w:val="28"/>
          <w:szCs w:val="28"/>
        </w:rPr>
        <w:br/>
        <w:t>заключительным этапом курсового проектирования. Она проводится за 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времени, предусмотренного обучающемуся на выполнение курсового</w:t>
      </w:r>
      <w:r w:rsidR="001947AA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проекта (работы).</w:t>
      </w:r>
    </w:p>
    <w:p w14:paraId="740D714D" w14:textId="423E04A9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.2 Сроки защиты курсового проекта (работы) сообщаются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при выдаче задания. Защита должна проводиться не позднее начала</w:t>
      </w:r>
      <w:r w:rsidR="001947AA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экзаменационной сессии.</w:t>
      </w:r>
    </w:p>
    <w:p w14:paraId="42C07D7A" w14:textId="5AC5DFA2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.3 Графическая часть курсового проекта и пояснительная записка к</w:t>
      </w:r>
      <w:r w:rsidR="001947AA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курсовому проекту (работе) сдастся на проверку руководителю курсового</w:t>
      </w:r>
      <w:r w:rsidR="001947AA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проектирования не позднее, чем за тро</w:t>
      </w:r>
      <w:r w:rsidR="001947AA">
        <w:rPr>
          <w:rFonts w:ascii="Times New Roman" w:hAnsi="Times New Roman" w:cs="Times New Roman"/>
          <w:sz w:val="28"/>
          <w:szCs w:val="28"/>
        </w:rPr>
        <w:t>е</w:t>
      </w:r>
      <w:r w:rsidRPr="00FE179B">
        <w:rPr>
          <w:rFonts w:ascii="Times New Roman" w:hAnsi="Times New Roman" w:cs="Times New Roman"/>
          <w:sz w:val="28"/>
          <w:szCs w:val="28"/>
        </w:rPr>
        <w:t xml:space="preserve"> суток до защиты. Руководитель</w:t>
      </w:r>
      <w:r w:rsidR="001947AA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принимает решение о допуске курсового проекта (работы) к защите, делая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этом запись на титульном листе, или возвращает курсовой проект (работу)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доработку с указанием причин в письменном виде.</w:t>
      </w:r>
    </w:p>
    <w:p w14:paraId="6D9A7760" w14:textId="26EF055E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.4 При защите курсового проекта (работы) обучающийся, защищающий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курсовой проект или курсовую работу, делает сообщение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продолжительностью 5-10 минут, где излагает основные требования и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реализации задания, описываются решения, применённые обучающимся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разработке проблемных вопросов темы. Защита может проходить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использованием компьютерной презентации.</w:t>
      </w:r>
    </w:p>
    <w:p w14:paraId="64E2E214" w14:textId="7E6413FB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.5 При изложении материала обучающийся должен продемонстрировать:</w:t>
      </w:r>
      <w:r w:rsidRPr="00FE179B">
        <w:rPr>
          <w:rFonts w:ascii="Times New Roman" w:hAnsi="Times New Roman" w:cs="Times New Roman"/>
          <w:sz w:val="28"/>
          <w:szCs w:val="28"/>
        </w:rPr>
        <w:br/>
        <w:t>умение кратко, чётко и технически грамотно излагать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выполненной и представленного на защиту курсового проекта (работа);</w:t>
      </w:r>
    </w:p>
    <w:p w14:paraId="6F08059C" w14:textId="5B6DCED0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 xml:space="preserve">умение обосновать выбранный </w:t>
      </w:r>
      <w:r w:rsidR="003D24F2">
        <w:rPr>
          <w:rFonts w:ascii="Times New Roman" w:hAnsi="Times New Roman" w:cs="Times New Roman"/>
          <w:sz w:val="28"/>
          <w:szCs w:val="28"/>
          <w:lang w:bidi="en-US"/>
        </w:rPr>
        <w:t>вариант</w:t>
      </w:r>
      <w:r w:rsidRPr="00FE179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решения проблемы,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устройством, технологией, алгоритмом, программой исследования и т. д.;</w:t>
      </w:r>
    </w:p>
    <w:p w14:paraId="21CC248A" w14:textId="7777777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владение теоретическим материалом по тематике курсовой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(работы);</w:t>
      </w:r>
    </w:p>
    <w:p w14:paraId="2FA28725" w14:textId="7777777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После сообщения обучающийся отвечает на вопросы, касающиеся темы</w:t>
      </w:r>
      <w:r w:rsidRPr="00FE179B">
        <w:rPr>
          <w:rFonts w:ascii="Times New Roman" w:hAnsi="Times New Roman" w:cs="Times New Roman"/>
          <w:sz w:val="28"/>
          <w:szCs w:val="28"/>
        </w:rPr>
        <w:br/>
        <w:t>курсового проекта (работы).</w:t>
      </w:r>
    </w:p>
    <w:p w14:paraId="55344F4D" w14:textId="77777777" w:rsidR="003D24F2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E179B">
        <w:rPr>
          <w:rFonts w:ascii="Times New Roman" w:hAnsi="Times New Roman" w:cs="Times New Roman"/>
          <w:sz w:val="28"/>
          <w:szCs w:val="28"/>
        </w:rPr>
        <w:t>6 Защита курсового проекта (работы) может приниматься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курсового проектирования или комиссией, состав которой ежегодно</w:t>
      </w:r>
      <w:r w:rsidR="003D24F2"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 xml:space="preserve">устанавливается распоряжением заведующего кафедрой. </w:t>
      </w:r>
    </w:p>
    <w:p w14:paraId="09275516" w14:textId="43134469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В комиссию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входить:</w:t>
      </w:r>
    </w:p>
    <w:p w14:paraId="44F7DAC6" w14:textId="7777777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заведующий кафедрой или представляющее его лицо (председатель</w:t>
      </w:r>
      <w:r w:rsidRPr="00FE179B">
        <w:rPr>
          <w:rFonts w:ascii="Times New Roman" w:hAnsi="Times New Roman" w:cs="Times New Roman"/>
          <w:sz w:val="28"/>
          <w:szCs w:val="28"/>
        </w:rPr>
        <w:br/>
        <w:t>комиссии);</w:t>
      </w:r>
    </w:p>
    <w:p w14:paraId="580FB84C" w14:textId="77777777" w:rsidR="00054DBD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преподаватель, читающий лекции по данной дисциплине;</w:t>
      </w:r>
    </w:p>
    <w:p w14:paraId="7390B717" w14:textId="6E1E178B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руководитель проекта;</w:t>
      </w:r>
    </w:p>
    <w:p w14:paraId="11CCF368" w14:textId="7777777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другие преподаватели по профилю проектирования.</w:t>
      </w:r>
    </w:p>
    <w:p w14:paraId="7EA28E9B" w14:textId="31401EDA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.7 По результатам защиты курсового проекта обучающемуся 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оценка в традиционной системе фиксации качества выполненной работы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количество баллов при использовании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179B">
        <w:rPr>
          <w:rFonts w:ascii="Times New Roman" w:hAnsi="Times New Roman" w:cs="Times New Roman"/>
          <w:sz w:val="28"/>
          <w:szCs w:val="28"/>
        </w:rPr>
        <w:t>ьно-рейтинговой системы.</w:t>
      </w:r>
    </w:p>
    <w:p w14:paraId="3D45C87E" w14:textId="7777777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79B">
        <w:rPr>
          <w:rFonts w:ascii="Times New Roman" w:hAnsi="Times New Roman" w:cs="Times New Roman"/>
          <w:sz w:val="28"/>
          <w:szCs w:val="28"/>
        </w:rPr>
        <w:t>На оценку влияют:</w:t>
      </w:r>
    </w:p>
    <w:p w14:paraId="3929711A" w14:textId="77777777" w:rsidR="008C6049" w:rsidRPr="003D24F2" w:rsidRDefault="008C6049" w:rsidP="003D24F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F2">
        <w:rPr>
          <w:rFonts w:ascii="Times New Roman" w:hAnsi="Times New Roman" w:cs="Times New Roman"/>
          <w:sz w:val="28"/>
          <w:szCs w:val="28"/>
        </w:rPr>
        <w:t>обоснованность принятых обучающимся решений;</w:t>
      </w:r>
    </w:p>
    <w:p w14:paraId="05E4B86F" w14:textId="77777777" w:rsidR="008C6049" w:rsidRPr="003D24F2" w:rsidRDefault="008C6049" w:rsidP="003D24F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F2">
        <w:rPr>
          <w:rFonts w:ascii="Times New Roman" w:hAnsi="Times New Roman" w:cs="Times New Roman"/>
          <w:sz w:val="28"/>
          <w:szCs w:val="28"/>
        </w:rPr>
        <w:t>правильность расчётов и качество оформления пояснительной записки</w:t>
      </w:r>
      <w:r w:rsidRPr="003D24F2">
        <w:rPr>
          <w:rFonts w:ascii="Times New Roman" w:hAnsi="Times New Roman" w:cs="Times New Roman"/>
          <w:sz w:val="28"/>
          <w:szCs w:val="28"/>
        </w:rPr>
        <w:br/>
        <w:t>(оценка выставляется преподавателем, проверяющим пояснительную записку, и</w:t>
      </w:r>
      <w:r w:rsidRPr="003D24F2">
        <w:rPr>
          <w:rFonts w:ascii="Times New Roman" w:hAnsi="Times New Roman" w:cs="Times New Roman"/>
          <w:sz w:val="28"/>
          <w:szCs w:val="28"/>
        </w:rPr>
        <w:br/>
        <w:t>при необходимости сопровождается рецензией);</w:t>
      </w:r>
    </w:p>
    <w:p w14:paraId="32842077" w14:textId="77777777" w:rsidR="008C6049" w:rsidRPr="003D24F2" w:rsidRDefault="008C6049" w:rsidP="003D24F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F2">
        <w:rPr>
          <w:rFonts w:ascii="Times New Roman" w:hAnsi="Times New Roman" w:cs="Times New Roman"/>
          <w:sz w:val="28"/>
          <w:szCs w:val="28"/>
        </w:rPr>
        <w:t>качество доклада;</w:t>
      </w:r>
    </w:p>
    <w:p w14:paraId="11DE3A2B" w14:textId="77777777" w:rsidR="008C6049" w:rsidRPr="003D24F2" w:rsidRDefault="008C6049" w:rsidP="003D24F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F2">
        <w:rPr>
          <w:rFonts w:ascii="Times New Roman" w:hAnsi="Times New Roman" w:cs="Times New Roman"/>
          <w:sz w:val="28"/>
          <w:szCs w:val="28"/>
        </w:rPr>
        <w:t>правильность н полнота ответов на вопросы.</w:t>
      </w:r>
    </w:p>
    <w:p w14:paraId="156A3B4C" w14:textId="1C55122A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.8 В традиционной системе оценки работы по результатам защиты</w:t>
      </w:r>
      <w:r w:rsidRPr="00FE179B">
        <w:rPr>
          <w:rFonts w:ascii="Times New Roman" w:hAnsi="Times New Roman" w:cs="Times New Roman"/>
          <w:sz w:val="28"/>
          <w:szCs w:val="28"/>
        </w:rPr>
        <w:br/>
        <w:t>курсового проекта обучающемуся выставляется одна из следующих оценок:</w:t>
      </w:r>
      <w:r w:rsidRPr="00FE179B">
        <w:rPr>
          <w:rFonts w:ascii="Times New Roman" w:hAnsi="Times New Roman" w:cs="Times New Roman"/>
          <w:sz w:val="28"/>
          <w:szCs w:val="28"/>
        </w:rPr>
        <w:br/>
        <w:t>«отлично», «хорошо», «удовлетворительно», «неудовлетворительно», «зачтено»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или «не зачтено».</w:t>
      </w:r>
    </w:p>
    <w:p w14:paraId="27718483" w14:textId="401FEBB7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.9 При получении обучающимся оценки «неудовлетворительно» или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зачтено» курсовой проект (работа) подлежит повторной защите, но не более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раз.</w:t>
      </w:r>
    </w:p>
    <w:p w14:paraId="48F56E61" w14:textId="32B8606F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.10 Обучающемуся, не предоставившему курсовую работу (проект) до</w:t>
      </w:r>
      <w:r w:rsidRPr="00FE179B">
        <w:rPr>
          <w:rFonts w:ascii="Times New Roman" w:hAnsi="Times New Roman" w:cs="Times New Roman"/>
          <w:sz w:val="28"/>
          <w:szCs w:val="28"/>
        </w:rPr>
        <w:br/>
        <w:t>начала экзаменационной сессии, в ведомости выставляется «не допущен», 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считается неуспевающим по данной дисциплине.</w:t>
      </w:r>
    </w:p>
    <w:p w14:paraId="0A986272" w14:textId="66D1A90F" w:rsidR="008C6049" w:rsidRPr="00FE179B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E179B">
        <w:rPr>
          <w:rFonts w:ascii="Times New Roman" w:hAnsi="Times New Roman" w:cs="Times New Roman"/>
          <w:sz w:val="28"/>
          <w:szCs w:val="28"/>
        </w:rPr>
        <w:t>.11 По окончании курсового проектирования кафедрой подаётся в дирекцию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9B">
        <w:rPr>
          <w:rFonts w:ascii="Times New Roman" w:hAnsi="Times New Roman" w:cs="Times New Roman"/>
          <w:sz w:val="28"/>
          <w:szCs w:val="28"/>
        </w:rPr>
        <w:t>института (деканат) ведомость установленной вузом формы.</w:t>
      </w:r>
    </w:p>
    <w:p w14:paraId="49398838" w14:textId="77777777" w:rsidR="008C6049" w:rsidRDefault="008C6049" w:rsidP="001947A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0575C6" w14:textId="07DE6E69" w:rsidR="008C6049" w:rsidRPr="003D24F2" w:rsidRDefault="003D24F2" w:rsidP="008C60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4F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C6049" w:rsidRPr="003D24F2">
        <w:rPr>
          <w:rFonts w:ascii="Times New Roman" w:hAnsi="Times New Roman" w:cs="Times New Roman"/>
          <w:b/>
          <w:bCs/>
          <w:sz w:val="28"/>
          <w:szCs w:val="28"/>
        </w:rPr>
        <w:t xml:space="preserve"> Хранение курсовых проектов и курсовых работ</w:t>
      </w:r>
    </w:p>
    <w:p w14:paraId="5383F5E9" w14:textId="26CFB3C7" w:rsidR="008C6049" w:rsidRPr="00FE179B" w:rsidRDefault="003D24F2" w:rsidP="008C6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049" w:rsidRPr="00FE179B">
        <w:rPr>
          <w:rFonts w:ascii="Times New Roman" w:hAnsi="Times New Roman" w:cs="Times New Roman"/>
          <w:sz w:val="28"/>
          <w:szCs w:val="28"/>
        </w:rPr>
        <w:t>.1 Курсовые проекты (работы) хранятся на кафедрах. Срок и условия</w:t>
      </w:r>
      <w:r w:rsidR="008C6049" w:rsidRPr="00FE179B">
        <w:rPr>
          <w:rFonts w:ascii="Times New Roman" w:hAnsi="Times New Roman" w:cs="Times New Roman"/>
          <w:sz w:val="28"/>
          <w:szCs w:val="28"/>
        </w:rPr>
        <w:br/>
        <w:t>хранения курсовых работ устанавливается номенклатурой дел университета.</w:t>
      </w:r>
    </w:p>
    <w:p w14:paraId="087DC257" w14:textId="27C025CA" w:rsidR="008C6049" w:rsidRPr="00FE179B" w:rsidRDefault="003D24F2" w:rsidP="008C60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049" w:rsidRPr="00FE179B">
        <w:rPr>
          <w:rFonts w:ascii="Times New Roman" w:hAnsi="Times New Roman" w:cs="Times New Roman"/>
          <w:sz w:val="28"/>
          <w:szCs w:val="28"/>
        </w:rPr>
        <w:t>.2 Курсовые работы (проекты), представляющие методическую ценность,</w:t>
      </w:r>
      <w:r w:rsidR="008C6049">
        <w:rPr>
          <w:rFonts w:ascii="Times New Roman" w:hAnsi="Times New Roman" w:cs="Times New Roman"/>
          <w:sz w:val="28"/>
          <w:szCs w:val="28"/>
        </w:rPr>
        <w:t xml:space="preserve"> </w:t>
      </w:r>
      <w:r w:rsidR="008C6049" w:rsidRPr="00FE179B">
        <w:rPr>
          <w:rFonts w:ascii="Times New Roman" w:hAnsi="Times New Roman" w:cs="Times New Roman"/>
          <w:sz w:val="28"/>
          <w:szCs w:val="28"/>
        </w:rPr>
        <w:t>могут быть использованы для разработки учебных пособий по дисциплине.</w:t>
      </w:r>
    </w:p>
    <w:p w14:paraId="5B953D26" w14:textId="77777777" w:rsidR="008C6049" w:rsidRPr="00FE179B" w:rsidRDefault="008C6049" w:rsidP="008C60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6B3A988" w14:textId="0757C7D4" w:rsidR="008B08D8" w:rsidRPr="00821CC2" w:rsidRDefault="008B08D8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57B7B4E" w14:textId="053F1DFE" w:rsidR="008B08D8" w:rsidRDefault="008B08D8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6E41A8" w14:textId="5DD9C690" w:rsidR="00C93E19" w:rsidRDefault="00C93E19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A357CF" w14:textId="436C5D57" w:rsidR="00C93E19" w:rsidRDefault="00C93E19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45B4D6" w14:textId="77777777" w:rsidR="00C93E19" w:rsidRPr="00821CC2" w:rsidRDefault="00C93E19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64251" w14:textId="77777777" w:rsidR="008B08D8" w:rsidRPr="00821CC2" w:rsidRDefault="008B08D8" w:rsidP="005C3A7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8BA88" w14:textId="4A01D77B" w:rsidR="00060CCE" w:rsidRPr="00065B06" w:rsidRDefault="00060CCE" w:rsidP="00060C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А</w:t>
      </w:r>
    </w:p>
    <w:p w14:paraId="43B4592F" w14:textId="77777777" w:rsidR="00065B06" w:rsidRDefault="00065B06" w:rsidP="00060C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D03D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 </w:t>
      </w:r>
    </w:p>
    <w:p w14:paraId="1CE9B663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14:paraId="4D06C21D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 </w:t>
      </w:r>
    </w:p>
    <w:p w14:paraId="1751BDAF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«Воронежский государственный технический университет»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6B2AC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«ВГТУ», ВГТУ)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6150FD" w14:textId="77777777" w:rsidR="00060CCE" w:rsidRPr="00B93776" w:rsidRDefault="00060CCE" w:rsidP="0006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lang w:eastAsia="ru-RU"/>
        </w:rPr>
        <w:t> </w:t>
      </w:r>
    </w:p>
    <w:p w14:paraId="266CF851" w14:textId="77777777" w:rsidR="00060CCE" w:rsidRPr="00B93776" w:rsidRDefault="00060CCE" w:rsidP="00060C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B93776">
        <w:rPr>
          <w:rFonts w:ascii="Times New Roman" w:eastAsia="Times New Roman" w:hAnsi="Times New Roman" w:cs="Times New Roman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 ______       _        </w:t>
      </w:r>
    </w:p>
    <w:p w14:paraId="3D7EFF63" w14:textId="77777777" w:rsidR="00060CCE" w:rsidRPr="00B93776" w:rsidRDefault="00060CCE" w:rsidP="0006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BAA71" w14:textId="41B0494F" w:rsidR="00060CCE" w:rsidRDefault="00060CCE" w:rsidP="00060C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2475" w14:textId="4AF85E4A" w:rsidR="0023482F" w:rsidRDefault="0023482F" w:rsidP="00060C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62928" w14:textId="77777777" w:rsidR="0023482F" w:rsidRDefault="0023482F" w:rsidP="00060C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6673A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02DC0F" w14:textId="77777777" w:rsidR="00060CCE" w:rsidRPr="00B93776" w:rsidRDefault="00060CCE" w:rsidP="0006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КУРСОВ</w:t>
      </w:r>
      <w:r w:rsidRPr="00B93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B93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</w:t>
      </w:r>
      <w:r w:rsidRPr="00B9377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(КУРСОВОЙ ПРОЕКТ)</w:t>
      </w:r>
    </w:p>
    <w:tbl>
      <w:tblPr>
        <w:tblW w:w="10063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1830"/>
        <w:gridCol w:w="1340"/>
        <w:gridCol w:w="2692"/>
      </w:tblGrid>
      <w:tr w:rsidR="00065B06" w:rsidRPr="00B93776" w14:paraId="752BB658" w14:textId="77777777" w:rsidTr="00EA5836">
        <w:tc>
          <w:tcPr>
            <w:tcW w:w="100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9AC95C" w14:textId="77777777" w:rsidR="00065B06" w:rsidRPr="00B9377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B06" w:rsidRPr="00B93776" w14:paraId="6507E412" w14:textId="77777777" w:rsidTr="00EA5836">
        <w:tc>
          <w:tcPr>
            <w:tcW w:w="100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8FF4BB3" w14:textId="77777777" w:rsidR="00065B06" w:rsidRPr="00314B4A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по дисциплине:</w:t>
            </w:r>
          </w:p>
        </w:tc>
      </w:tr>
      <w:tr w:rsidR="00065B06" w:rsidRPr="00B93776" w14:paraId="06369F8E" w14:textId="77777777" w:rsidTr="00EA5836"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82C4" w14:textId="77777777" w:rsidR="00065B06" w:rsidRPr="00314B4A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B06" w:rsidRPr="00B93776" w14:paraId="551D926F" w14:textId="77777777" w:rsidTr="00EA5836">
        <w:tc>
          <w:tcPr>
            <w:tcW w:w="10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3B1EC" w14:textId="77777777" w:rsidR="00065B06" w:rsidRPr="00314B4A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B06" w:rsidRPr="00B93776" w14:paraId="6E71B110" w14:textId="77777777" w:rsidTr="00EA5836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9526" w14:textId="77777777" w:rsidR="00065B06" w:rsidRPr="00314B4A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1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на тему:                                                                                      </w:t>
            </w:r>
          </w:p>
        </w:tc>
      </w:tr>
      <w:tr w:rsidR="00065B06" w:rsidRPr="00B93776" w14:paraId="6BE0530C" w14:textId="77777777" w:rsidTr="00EA5836">
        <w:tc>
          <w:tcPr>
            <w:tcW w:w="10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9FFC" w14:textId="77777777" w:rsidR="00065B06" w:rsidRPr="00B9377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06" w:rsidRPr="00B93776" w14:paraId="5C10B111" w14:textId="77777777" w:rsidTr="00EA5836">
        <w:tc>
          <w:tcPr>
            <w:tcW w:w="10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EDEA9" w14:textId="77777777" w:rsidR="00065B06" w:rsidRPr="0055279F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5B06" w:rsidRPr="00B93776" w14:paraId="635514D7" w14:textId="77777777" w:rsidTr="00EA5836">
        <w:tc>
          <w:tcPr>
            <w:tcW w:w="10063" w:type="dxa"/>
            <w:gridSpan w:val="4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0765B172" w14:textId="77777777" w:rsidR="00065B06" w:rsidRPr="00B9377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B06" w:rsidRPr="00B93776" w14:paraId="2631F040" w14:textId="77777777" w:rsidTr="00EA5836">
        <w:tc>
          <w:tcPr>
            <w:tcW w:w="7371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5F4F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60E466B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B06637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64E22AD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E950065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53CE959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CD0E030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43557A6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D703659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4E1D344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672B6DC" w14:textId="58C2C33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Выполнил(а)</w:t>
            </w:r>
            <w:r w:rsidR="00AC67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AC6788"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студент</w:t>
            </w:r>
          </w:p>
        </w:tc>
        <w:tc>
          <w:tcPr>
            <w:tcW w:w="269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9DE09FD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B06" w:rsidRPr="00B93776" w14:paraId="2BC2F50C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89B6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E961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5B06" w:rsidRPr="00B93776" w14:paraId="62107090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99C9" w14:textId="7F6ECD31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</w:t>
            </w:r>
            <w:r w:rsidR="00AC67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курса группы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B985A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 xml:space="preserve">      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  ________________ )     </w:t>
            </w:r>
          </w:p>
        </w:tc>
      </w:tr>
      <w:tr w:rsidR="00065B06" w:rsidRPr="00B93776" w14:paraId="6F88BB2B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32C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( курс,  группа,  подпись)                  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272D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  <w:t>(инициалы, фамилия)</w:t>
            </w:r>
            <w:r w:rsidRPr="00065B06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  <w:t> </w:t>
            </w:r>
          </w:p>
        </w:tc>
      </w:tr>
      <w:tr w:rsidR="00065B06" w:rsidRPr="00B93776" w14:paraId="1C03E5CA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147F2" w14:textId="694895C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Руководитель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FB56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</w:p>
        </w:tc>
      </w:tr>
      <w:tr w:rsidR="00065B06" w:rsidRPr="00B93776" w14:paraId="6EF5EEFA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3E2A" w14:textId="77777777" w:rsidR="00065B06" w:rsidRPr="00065B06" w:rsidRDefault="00065B06" w:rsidP="00EA583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______________________                                                          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4AB8D" w14:textId="77777777" w:rsidR="00065B06" w:rsidRP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(  ________________ )</w:t>
            </w:r>
          </w:p>
        </w:tc>
      </w:tr>
      <w:tr w:rsidR="00065B06" w:rsidRPr="00B93776" w14:paraId="1822F945" w14:textId="77777777" w:rsidTr="00EA5836"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D3D8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(должность, звание, 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FC61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highlight w:val="yellow"/>
                <w:vertAlign w:val="superscript"/>
                <w:lang w:eastAsia="ru-RU"/>
              </w:rPr>
              <w:t>(инициалы, фамилия)</w:t>
            </w:r>
          </w:p>
        </w:tc>
      </w:tr>
      <w:tr w:rsidR="00065B06" w:rsidRPr="00B93776" w14:paraId="6D1848B4" w14:textId="77777777" w:rsidTr="00EA5836"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925A" w14:textId="77777777" w:rsidR="00065B06" w:rsidRPr="00065B06" w:rsidRDefault="00065B06" w:rsidP="00EA58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B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                                                                                                                </w:t>
            </w:r>
          </w:p>
        </w:tc>
      </w:tr>
      <w:tr w:rsidR="00065B06" w:rsidRPr="00B93776" w14:paraId="6EF1D063" w14:textId="77777777" w:rsidTr="00EA5836"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2291" w14:textId="77777777" w:rsid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CF436" w14:textId="77777777" w:rsid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185CB" w14:textId="77777777" w:rsid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6B634" w14:textId="77777777" w:rsidR="00065B06" w:rsidRPr="00B9377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  «</w:t>
            </w: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»                       20     г.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D397" w14:textId="77777777" w:rsidR="00065B06" w:rsidRPr="00B9377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1483" w14:textId="77777777" w:rsid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19219" w14:textId="77777777" w:rsidR="00065B0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E9EDF" w14:textId="77777777" w:rsidR="00065B06" w:rsidRPr="00B93776" w:rsidRDefault="00065B06" w:rsidP="00EA58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 ____________________</w:t>
            </w:r>
          </w:p>
        </w:tc>
      </w:tr>
    </w:tbl>
    <w:p w14:paraId="45F1E3A1" w14:textId="77777777" w:rsidR="00060CCE" w:rsidRDefault="00060CCE" w:rsidP="00060CCE"/>
    <w:p w14:paraId="6BB670BA" w14:textId="77777777" w:rsidR="00060CCE" w:rsidRDefault="00060CCE" w:rsidP="00060CCE"/>
    <w:p w14:paraId="510F7639" w14:textId="77777777" w:rsidR="00060CCE" w:rsidRDefault="00060CCE" w:rsidP="00060CCE"/>
    <w:p w14:paraId="405A3CB9" w14:textId="77777777" w:rsidR="0023482F" w:rsidRDefault="0023482F" w:rsidP="00060C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26505C" w14:textId="7B21FC45" w:rsidR="00060CCE" w:rsidRDefault="003D24F2" w:rsidP="0006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0CCE" w:rsidRPr="009F2FE5">
        <w:rPr>
          <w:rFonts w:ascii="Times New Roman" w:hAnsi="Times New Roman" w:cs="Times New Roman"/>
          <w:sz w:val="28"/>
          <w:szCs w:val="28"/>
        </w:rPr>
        <w:t>оронеж 20</w:t>
      </w:r>
      <w:r w:rsidR="00AC6788">
        <w:rPr>
          <w:rFonts w:ascii="Times New Roman" w:hAnsi="Times New Roman" w:cs="Times New Roman"/>
          <w:sz w:val="28"/>
          <w:szCs w:val="28"/>
        </w:rPr>
        <w:t>20</w:t>
      </w:r>
    </w:p>
    <w:p w14:paraId="2EFB18ED" w14:textId="77777777" w:rsidR="00060CCE" w:rsidRDefault="00060CCE" w:rsidP="0006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71F806F3" w14:textId="77777777" w:rsidR="00060CCE" w:rsidRPr="009F2FE5" w:rsidRDefault="00060CCE" w:rsidP="00060CCE">
      <w:pPr>
        <w:pStyle w:val="a6"/>
        <w:jc w:val="center"/>
      </w:pPr>
      <w:r w:rsidRPr="009F2FE5">
        <w:t>Министерство науки и высшего образования Российской Федерации</w:t>
      </w:r>
    </w:p>
    <w:p w14:paraId="532F83B9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0DD3C54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FE5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2260407A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FE5">
        <w:rPr>
          <w:rFonts w:ascii="Times New Roman" w:hAnsi="Times New Roman" w:cs="Times New Roman"/>
          <w:b/>
        </w:rPr>
        <w:t>«Воронежский государственный технический университет»</w:t>
      </w:r>
    </w:p>
    <w:p w14:paraId="6196599E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FE5">
        <w:rPr>
          <w:rFonts w:ascii="Times New Roman" w:hAnsi="Times New Roman" w:cs="Times New Roman"/>
          <w:b/>
        </w:rPr>
        <w:t>(ФГБОУ ВО «ВГТУ», ВГТУ)</w:t>
      </w:r>
    </w:p>
    <w:p w14:paraId="5FF8DF4F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</w:rPr>
      </w:pPr>
    </w:p>
    <w:p w14:paraId="699BBC87" w14:textId="77777777" w:rsidR="00060CCE" w:rsidRPr="009F2FE5" w:rsidRDefault="00060CCE" w:rsidP="00060C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69C774A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99091C" w14:textId="77777777" w:rsidR="00060CCE" w:rsidRPr="009F2FE5" w:rsidRDefault="00060CCE" w:rsidP="00060CCE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E5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08FF25A2" w14:textId="1AAF7D59" w:rsidR="00060CCE" w:rsidRDefault="00060CCE" w:rsidP="00060CCE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FE5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9F2FE5">
        <w:rPr>
          <w:rFonts w:ascii="Times New Roman" w:hAnsi="Times New Roman" w:cs="Times New Roman"/>
          <w:sz w:val="28"/>
          <w:szCs w:val="28"/>
        </w:rPr>
        <w:t>ОЙ РАБОТЫ</w:t>
      </w:r>
      <w:r>
        <w:rPr>
          <w:rFonts w:ascii="Times New Roman" w:hAnsi="Times New Roman" w:cs="Times New Roman"/>
          <w:sz w:val="28"/>
          <w:szCs w:val="28"/>
        </w:rPr>
        <w:t xml:space="preserve"> (КУРСОВОГО ПРОЕКТА)</w:t>
      </w:r>
    </w:p>
    <w:p w14:paraId="59687B33" w14:textId="6E40317C" w:rsidR="009F2864" w:rsidRPr="009F2FE5" w:rsidRDefault="009F2864" w:rsidP="00060CCE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64">
        <w:rPr>
          <w:rFonts w:ascii="Times New Roman" w:hAnsi="Times New Roman" w:cs="Times New Roman"/>
          <w:sz w:val="28"/>
          <w:szCs w:val="28"/>
          <w:highlight w:val="yellow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F535CA4" w14:textId="77777777" w:rsidR="00060CCE" w:rsidRPr="009F2FE5" w:rsidRDefault="00060CCE" w:rsidP="00060CCE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3F46E" w14:textId="77777777" w:rsidR="0023482F" w:rsidRDefault="0023482F" w:rsidP="00060CCE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C15E088" w14:textId="60D853CE" w:rsidR="00060CCE" w:rsidRPr="009F2FE5" w:rsidRDefault="00060CCE" w:rsidP="00060CCE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Студенту     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</w:p>
    <w:p w14:paraId="6E53C341" w14:textId="77777777" w:rsidR="00060CCE" w:rsidRPr="009F2FE5" w:rsidRDefault="00060CCE" w:rsidP="00060CCE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9F2FE5">
        <w:rPr>
          <w:rFonts w:ascii="Times New Roman" w:hAnsi="Times New Roman" w:cs="Times New Roman"/>
          <w:b/>
          <w:bCs/>
          <w:vertAlign w:val="superscript"/>
        </w:rPr>
        <w:t>(фамилия, имя, отчество студента)</w:t>
      </w:r>
    </w:p>
    <w:p w14:paraId="1E768C93" w14:textId="77777777" w:rsidR="00060CCE" w:rsidRPr="009F2FE5" w:rsidRDefault="00060CCE" w:rsidP="00060CC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FBB5E6" w14:textId="77777777" w:rsidR="00060CCE" w:rsidRPr="009F2FE5" w:rsidRDefault="00060CCE" w:rsidP="00060CC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77E11DF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0A805F46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  <w:r w:rsidRPr="009F2FE5">
        <w:rPr>
          <w:rFonts w:ascii="Times New Roman" w:hAnsi="Times New Roman" w:cs="Times New Roman"/>
          <w:u w:val="single"/>
        </w:rPr>
        <w:tab/>
      </w:r>
    </w:p>
    <w:p w14:paraId="79D3A9F0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</w:p>
    <w:p w14:paraId="482B4E27" w14:textId="77777777" w:rsidR="00060CCE" w:rsidRPr="009F2FE5" w:rsidRDefault="00060CCE" w:rsidP="00060CCE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</w:p>
    <w:p w14:paraId="406212A6" w14:textId="77777777" w:rsidR="00060CCE" w:rsidRPr="009F2FE5" w:rsidRDefault="00060CCE" w:rsidP="00060CCE">
      <w:pPr>
        <w:tabs>
          <w:tab w:val="left" w:pos="3420"/>
          <w:tab w:val="left" w:pos="9498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Срок сдачи студентом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</w:t>
      </w:r>
      <w:r w:rsidRPr="009F2FE5"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  <w:t>:</w:t>
      </w:r>
      <w:r w:rsidRPr="009F2FE5">
        <w:rPr>
          <w:rFonts w:ascii="Times New Roman" w:hAnsi="Times New Roman" w:cs="Times New Roman"/>
          <w:spacing w:val="20"/>
          <w:u w:val="single"/>
        </w:rPr>
        <w:t xml:space="preserve">         </w:t>
      </w:r>
    </w:p>
    <w:p w14:paraId="0D72340A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71430CEA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3453706F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3. Исходные данные: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00D1CE2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1219B351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F00DA27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F2FE5">
        <w:rPr>
          <w:rFonts w:ascii="Times New Roman" w:hAnsi="Times New Roman" w:cs="Times New Roman"/>
          <w:b/>
          <w:u w:val="single"/>
        </w:rPr>
        <w:t xml:space="preserve">.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Краткое содержание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F2FE5">
        <w:rPr>
          <w:rFonts w:ascii="Times New Roman" w:hAnsi="Times New Roman" w:cs="Times New Roman"/>
          <w:b/>
          <w:u w:val="single"/>
        </w:rPr>
        <w:tab/>
      </w:r>
      <w:r w:rsidRPr="009F2FE5">
        <w:rPr>
          <w:rFonts w:ascii="Times New Roman" w:hAnsi="Times New Roman" w:cs="Times New Roman"/>
          <w:b/>
          <w:u w:val="single"/>
        </w:rPr>
        <w:tab/>
      </w:r>
      <w:r w:rsidRPr="009F2FE5">
        <w:rPr>
          <w:rFonts w:ascii="Times New Roman" w:hAnsi="Times New Roman" w:cs="Times New Roman"/>
          <w:b/>
          <w:u w:val="single"/>
        </w:rPr>
        <w:tab/>
      </w:r>
    </w:p>
    <w:p w14:paraId="5EBE0CB6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3BFA8433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  <w:r w:rsidRPr="009F2FE5">
        <w:rPr>
          <w:rFonts w:ascii="Times New Roman" w:hAnsi="Times New Roman" w:cs="Times New Roman"/>
          <w:u w:val="single"/>
        </w:rPr>
        <w:tab/>
      </w:r>
    </w:p>
    <w:p w14:paraId="14AE6974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</w:p>
    <w:p w14:paraId="02104137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</w:t>
      </w:r>
    </w:p>
    <w:p w14:paraId="44A285B1" w14:textId="77777777" w:rsidR="00060CCE" w:rsidRPr="009F2FE5" w:rsidRDefault="00060CCE" w:rsidP="00060CC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9EF9F50" w14:textId="77777777" w:rsidR="00060CCE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8BF7988" w14:textId="77777777" w:rsidR="00060CCE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86A3D7A" w14:textId="77777777" w:rsidR="00060CCE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4A175E1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342C48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9937D14" w14:textId="5038121B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            </w:t>
      </w:r>
      <w:r w:rsidR="00065B06">
        <w:rPr>
          <w:rFonts w:ascii="Times New Roman" w:hAnsi="Times New Roman" w:cs="Times New Roman"/>
          <w:spacing w:val="20"/>
          <w:sz w:val="28"/>
          <w:szCs w:val="28"/>
          <w:u w:val="single"/>
        </w:rPr>
        <w:t>(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</w:t>
      </w:r>
      <w:r w:rsidR="00065B06">
        <w:rPr>
          <w:rFonts w:ascii="Times New Roman" w:hAnsi="Times New Roman" w:cs="Times New Roman"/>
          <w:spacing w:val="20"/>
          <w:sz w:val="28"/>
          <w:szCs w:val="28"/>
          <w:u w:val="single"/>
        </w:rPr>
        <w:t>)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</w:t>
      </w:r>
      <w:r w:rsidRPr="009F2FE5">
        <w:rPr>
          <w:rFonts w:ascii="Times New Roman" w:hAnsi="Times New Roman" w:cs="Times New Roman"/>
          <w:color w:val="FFFFFF"/>
          <w:spacing w:val="20"/>
          <w:sz w:val="28"/>
          <w:szCs w:val="28"/>
          <w:u w:val="single"/>
        </w:rPr>
        <w:t>.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</w:t>
      </w:r>
    </w:p>
    <w:p w14:paraId="5A324793" w14:textId="2E6A4528" w:rsidR="00060CCE" w:rsidRPr="009F2FE5" w:rsidRDefault="00065B06" w:rsidP="00065B0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65B0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 xml:space="preserve">                                                                         </w:t>
      </w:r>
      <w:r w:rsidRPr="00065B06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vertAlign w:val="superscript"/>
          <w:lang w:eastAsia="ru-RU"/>
        </w:rPr>
        <w:t>(должность, звание, подпись)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="00060CCE" w:rsidRPr="009F2FE5">
        <w:rPr>
          <w:rFonts w:ascii="Times New Roman" w:hAnsi="Times New Roman" w:cs="Times New Roman"/>
        </w:rPr>
        <w:t xml:space="preserve">        </w:t>
      </w:r>
      <w:r w:rsidR="00060CCE" w:rsidRPr="009F2FE5">
        <w:rPr>
          <w:rFonts w:ascii="Times New Roman" w:hAnsi="Times New Roman" w:cs="Times New Roman"/>
          <w:b/>
          <w:bCs/>
          <w:vertAlign w:val="superscript"/>
        </w:rPr>
        <w:t>(инициалы, фамилия)</w:t>
      </w:r>
    </w:p>
    <w:p w14:paraId="55F0AE0A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>Дата выдачи задания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0D519518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</w:p>
    <w:p w14:paraId="0DD17CEF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Задание принял к исполнению       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38B28DAE" w14:textId="77777777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</w:p>
    <w:p w14:paraId="34F2102C" w14:textId="221E8D24" w:rsidR="00060CCE" w:rsidRPr="009F2FE5" w:rsidRDefault="00060CCE" w:rsidP="00060CCE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>Студент</w:t>
      </w:r>
      <w:r w:rsidRPr="009F2FE5">
        <w:rPr>
          <w:rFonts w:ascii="Times New Roman" w:hAnsi="Times New Roman" w:cs="Times New Roman"/>
          <w:u w:val="single"/>
        </w:rPr>
        <w:tab/>
      </w:r>
      <w:r w:rsidR="00AC6788" w:rsidRPr="00AC6788">
        <w:rPr>
          <w:rFonts w:ascii="Times New Roman" w:hAnsi="Times New Roman" w:cs="Times New Roman"/>
          <w:sz w:val="28"/>
          <w:szCs w:val="28"/>
          <w:u w:val="single"/>
        </w:rPr>
        <w:t>курса        группы</w:t>
      </w:r>
      <w:r w:rsidRPr="009F2FE5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                                  </w:t>
      </w:r>
      <w:r w:rsidR="00065B06" w:rsidRPr="00065B06">
        <w:rPr>
          <w:rFonts w:ascii="Times New Roman" w:hAnsi="Times New Roman" w:cs="Times New Roman"/>
          <w:spacing w:val="20"/>
        </w:rPr>
        <w:t>(</w:t>
      </w:r>
      <w:r w:rsidR="00065B06" w:rsidRPr="009F2FE5">
        <w:rPr>
          <w:rFonts w:ascii="Times New Roman" w:hAnsi="Times New Roman" w:cs="Times New Roman"/>
          <w:spacing w:val="20"/>
          <w:u w:val="single"/>
        </w:rPr>
        <w:t xml:space="preserve">                      </w:t>
      </w:r>
      <w:r w:rsidR="00065B06">
        <w:rPr>
          <w:rFonts w:ascii="Times New Roman" w:hAnsi="Times New Roman" w:cs="Times New Roman"/>
          <w:spacing w:val="20"/>
          <w:u w:val="single"/>
        </w:rPr>
        <w:t xml:space="preserve">  )</w:t>
      </w:r>
      <w:r w:rsidR="00065B06" w:rsidRPr="009F2FE5">
        <w:rPr>
          <w:rFonts w:ascii="Times New Roman" w:hAnsi="Times New Roman" w:cs="Times New Roman"/>
          <w:spacing w:val="20"/>
          <w:u w:val="single"/>
        </w:rPr>
        <w:t xml:space="preserve">        </w:t>
      </w:r>
      <w:r w:rsidR="00065B06">
        <w:rPr>
          <w:rFonts w:ascii="Times New Roman" w:hAnsi="Times New Roman" w:cs="Times New Roman"/>
          <w:spacing w:val="20"/>
          <w:u w:val="single"/>
        </w:rPr>
        <w:t xml:space="preserve">  </w:t>
      </w:r>
      <w:r w:rsidR="00065B06" w:rsidRPr="009F2FE5">
        <w:rPr>
          <w:rFonts w:ascii="Times New Roman" w:hAnsi="Times New Roman" w:cs="Times New Roman"/>
          <w:spacing w:val="20"/>
          <w:u w:val="single"/>
        </w:rPr>
        <w:t xml:space="preserve">                                            </w:t>
      </w:r>
    </w:p>
    <w:p w14:paraId="45633828" w14:textId="57EFF308" w:rsidR="00060CCE" w:rsidRPr="009F2FE5" w:rsidRDefault="00065B06" w:rsidP="00065B0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65B0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 xml:space="preserve">                                                                         </w:t>
      </w:r>
      <w:r w:rsidRPr="00065B06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vertAlign w:val="superscript"/>
          <w:lang w:eastAsia="ru-RU"/>
        </w:rPr>
        <w:t>(курс,  группа,  подпись</w:t>
      </w:r>
      <w:r w:rsidRPr="00065B0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>)                                                                                                                                               </w:t>
      </w:r>
      <w:r w:rsidR="00060CCE" w:rsidRPr="00065B06">
        <w:rPr>
          <w:rFonts w:ascii="Times New Roman" w:hAnsi="Times New Roman" w:cs="Times New Roman"/>
        </w:rPr>
        <w:t xml:space="preserve">  </w:t>
      </w:r>
      <w:r w:rsidR="00060CCE" w:rsidRPr="00065B06">
        <w:rPr>
          <w:rFonts w:ascii="Times New Roman" w:hAnsi="Times New Roman" w:cs="Times New Roman"/>
          <w:b/>
          <w:bCs/>
          <w:vertAlign w:val="superscript"/>
        </w:rPr>
        <w:t>(инициалы, фамилия)</w:t>
      </w:r>
    </w:p>
    <w:p w14:paraId="0A6E3E03" w14:textId="77777777" w:rsidR="00060CCE" w:rsidRPr="009F2FE5" w:rsidRDefault="00060CCE" w:rsidP="0006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4DA6A5" w14:textId="1E0496AC" w:rsidR="00060CCE" w:rsidRDefault="00060CCE" w:rsidP="00060C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B27755" w14:textId="69152955" w:rsidR="005C3A78" w:rsidRDefault="00065B06" w:rsidP="005C3A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14:paraId="1A98D923" w14:textId="77777777" w:rsidR="005C3A78" w:rsidRDefault="005C3A78" w:rsidP="005C3A78">
      <w:pPr>
        <w:pStyle w:val="Default"/>
        <w:jc w:val="center"/>
        <w:rPr>
          <w:b/>
          <w:bCs/>
          <w:sz w:val="28"/>
          <w:szCs w:val="28"/>
        </w:rPr>
      </w:pPr>
    </w:p>
    <w:p w14:paraId="40290185" w14:textId="77777777" w:rsidR="00AD7EA9" w:rsidRDefault="00AD7EA9" w:rsidP="005C3A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 составления содержания КР</w:t>
      </w:r>
    </w:p>
    <w:p w14:paraId="002C1846" w14:textId="73AD5A03" w:rsidR="00AD7EA9" w:rsidRDefault="00AD7EA9" w:rsidP="005C3A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C631B2D" w14:textId="77777777" w:rsidR="00C93E19" w:rsidRDefault="00C93E19" w:rsidP="005C3A78">
      <w:pPr>
        <w:pStyle w:val="Default"/>
        <w:jc w:val="center"/>
        <w:rPr>
          <w:sz w:val="28"/>
          <w:szCs w:val="28"/>
          <w:lang w:val="en-US"/>
        </w:rPr>
      </w:pPr>
    </w:p>
    <w:p w14:paraId="36ABD773" w14:textId="77777777" w:rsidR="008B08D8" w:rsidRDefault="008B08D8" w:rsidP="005C3A78">
      <w:pPr>
        <w:pStyle w:val="Default"/>
        <w:jc w:val="center"/>
        <w:rPr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  <w:gridCol w:w="848"/>
      </w:tblGrid>
      <w:tr w:rsidR="008B08D8" w:rsidRPr="008B08D8" w14:paraId="7651CBA0" w14:textId="77777777" w:rsidTr="00C93E19">
        <w:tc>
          <w:tcPr>
            <w:tcW w:w="9573" w:type="dxa"/>
          </w:tcPr>
          <w:p w14:paraId="7A5A8B42" w14:textId="5440F59F" w:rsidR="008B08D8" w:rsidRDefault="00AC6788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48" w:type="dxa"/>
          </w:tcPr>
          <w:p w14:paraId="7E9D5EFB" w14:textId="77777777" w:rsidR="008B08D8" w:rsidRPr="008B08D8" w:rsidRDefault="008B08D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B08D8">
              <w:rPr>
                <w:sz w:val="28"/>
                <w:szCs w:val="28"/>
                <w:lang w:val="en-US"/>
              </w:rPr>
              <w:t xml:space="preserve">5 </w:t>
            </w:r>
          </w:p>
        </w:tc>
      </w:tr>
      <w:tr w:rsidR="008B08D8" w:rsidRPr="008B08D8" w14:paraId="4F40EC34" w14:textId="77777777" w:rsidTr="00C93E19">
        <w:tc>
          <w:tcPr>
            <w:tcW w:w="9573" w:type="dxa"/>
          </w:tcPr>
          <w:p w14:paraId="3AFDB07D" w14:textId="77777777" w:rsidR="008B08D8" w:rsidRPr="00C94047" w:rsidRDefault="008B08D8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</w:t>
            </w:r>
            <w:r w:rsidRPr="00C94047">
              <w:rPr>
                <w:sz w:val="28"/>
                <w:szCs w:val="28"/>
              </w:rPr>
              <w:t xml:space="preserve"> </w:t>
            </w:r>
          </w:p>
          <w:p w14:paraId="31686C86" w14:textId="77777777" w:rsid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08D8">
              <w:rPr>
                <w:sz w:val="28"/>
                <w:szCs w:val="28"/>
              </w:rPr>
              <w:t>хххххххх</w:t>
            </w:r>
            <w:r w:rsidR="008B08D8" w:rsidRPr="008B08D8">
              <w:rPr>
                <w:sz w:val="28"/>
                <w:szCs w:val="28"/>
                <w:lang w:val="en-US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</w:t>
            </w:r>
            <w:r w:rsidR="008B08D8" w:rsidRPr="008B08D8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8" w:type="dxa"/>
          </w:tcPr>
          <w:p w14:paraId="0E18249A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B08D8">
              <w:rPr>
                <w:sz w:val="28"/>
                <w:szCs w:val="28"/>
                <w:lang w:val="en-US"/>
              </w:rPr>
              <w:t>6</w:t>
            </w:r>
          </w:p>
        </w:tc>
      </w:tr>
      <w:tr w:rsidR="008B08D8" w:rsidRPr="008B08D8" w14:paraId="5AA81221" w14:textId="77777777" w:rsidTr="00C93E19">
        <w:tc>
          <w:tcPr>
            <w:tcW w:w="9573" w:type="dxa"/>
          </w:tcPr>
          <w:p w14:paraId="08B272F1" w14:textId="77777777" w:rsidR="008B08D8" w:rsidRPr="00C94047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   </w:t>
            </w:r>
            <w:r w:rsidR="008B08D8" w:rsidRPr="00C94047">
              <w:rPr>
                <w:sz w:val="28"/>
                <w:szCs w:val="28"/>
              </w:rPr>
              <w:t xml:space="preserve">1.1 </w:t>
            </w:r>
            <w:r w:rsidR="008B08D8">
              <w:rPr>
                <w:sz w:val="28"/>
                <w:szCs w:val="28"/>
              </w:rPr>
              <w:t>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14:paraId="40F0382E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B08D8">
              <w:rPr>
                <w:sz w:val="28"/>
                <w:szCs w:val="28"/>
                <w:lang w:val="en-US"/>
              </w:rPr>
              <w:t>6</w:t>
            </w:r>
          </w:p>
        </w:tc>
      </w:tr>
      <w:tr w:rsidR="008B08D8" w:rsidRPr="008B08D8" w14:paraId="0DB58FC9" w14:textId="77777777" w:rsidTr="00C93E19">
        <w:tc>
          <w:tcPr>
            <w:tcW w:w="9573" w:type="dxa"/>
          </w:tcPr>
          <w:p w14:paraId="7CCC5885" w14:textId="77777777" w:rsidR="008B08D8" w:rsidRPr="00C94047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   </w:t>
            </w:r>
            <w:r w:rsidR="008B08D8" w:rsidRPr="00C94047">
              <w:rPr>
                <w:sz w:val="28"/>
                <w:szCs w:val="28"/>
              </w:rPr>
              <w:t xml:space="preserve">1.2 </w:t>
            </w:r>
            <w:r w:rsidR="008B08D8">
              <w:rPr>
                <w:sz w:val="28"/>
                <w:szCs w:val="28"/>
              </w:rPr>
              <w:t>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</w:p>
          <w:p w14:paraId="466CF308" w14:textId="77777777" w:rsidR="008B08D8" w:rsidRPr="00C94047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         </w:t>
            </w:r>
            <w:r w:rsidR="008B08D8">
              <w:rPr>
                <w:sz w:val="28"/>
                <w:szCs w:val="28"/>
              </w:rPr>
              <w:t>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14:paraId="5CB4588A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08D8" w:rsidRPr="008B08D8" w14:paraId="44D45E3F" w14:textId="77777777" w:rsidTr="00C93E19">
        <w:tc>
          <w:tcPr>
            <w:tcW w:w="9573" w:type="dxa"/>
          </w:tcPr>
          <w:p w14:paraId="0959C9D8" w14:textId="77777777" w:rsid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08D8">
              <w:rPr>
                <w:sz w:val="28"/>
                <w:szCs w:val="28"/>
              </w:rPr>
              <w:t xml:space="preserve">1.3 Ххххххх хххххххххххххх ххххххххххххх </w:t>
            </w:r>
          </w:p>
        </w:tc>
        <w:tc>
          <w:tcPr>
            <w:tcW w:w="848" w:type="dxa"/>
          </w:tcPr>
          <w:p w14:paraId="54A1234F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B08D8" w:rsidRPr="008B08D8" w14:paraId="54FE3827" w14:textId="77777777" w:rsidTr="00C93E19">
        <w:tc>
          <w:tcPr>
            <w:tcW w:w="9573" w:type="dxa"/>
          </w:tcPr>
          <w:p w14:paraId="22307AD8" w14:textId="77777777" w:rsidR="008B08D8" w:rsidRPr="00C94047" w:rsidRDefault="008B08D8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</w:t>
            </w:r>
            <w:r w:rsidRPr="00C940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хххххххххх</w:t>
            </w:r>
            <w:r w:rsidRPr="00C94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14:paraId="38E56FC9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B08D8">
              <w:rPr>
                <w:sz w:val="28"/>
                <w:szCs w:val="28"/>
                <w:lang w:val="en-US"/>
              </w:rPr>
              <w:t>16</w:t>
            </w:r>
          </w:p>
        </w:tc>
      </w:tr>
      <w:tr w:rsidR="008B08D8" w:rsidRPr="008B08D8" w14:paraId="1D563192" w14:textId="77777777" w:rsidTr="00C93E19">
        <w:tc>
          <w:tcPr>
            <w:tcW w:w="9573" w:type="dxa"/>
          </w:tcPr>
          <w:p w14:paraId="37BD0A9B" w14:textId="77777777" w:rsidR="008B08D8" w:rsidRP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08D8">
              <w:rPr>
                <w:sz w:val="28"/>
                <w:szCs w:val="28"/>
              </w:rPr>
              <w:t xml:space="preserve">2.1 Ххххх ххххххххх хххххххххх </w:t>
            </w:r>
          </w:p>
        </w:tc>
        <w:tc>
          <w:tcPr>
            <w:tcW w:w="848" w:type="dxa"/>
          </w:tcPr>
          <w:p w14:paraId="6A4CBF5D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B08D8" w:rsidRPr="008B08D8" w14:paraId="5D45C81B" w14:textId="77777777" w:rsidTr="00C93E19">
        <w:tc>
          <w:tcPr>
            <w:tcW w:w="9573" w:type="dxa"/>
          </w:tcPr>
          <w:p w14:paraId="0EB87F44" w14:textId="77777777" w:rsidR="008B08D8" w:rsidRP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08D8">
              <w:rPr>
                <w:sz w:val="28"/>
                <w:szCs w:val="28"/>
              </w:rPr>
              <w:t xml:space="preserve">2.2 Хххххххх хххххххх ххххххххх хххххххххх </w:t>
            </w:r>
          </w:p>
        </w:tc>
        <w:tc>
          <w:tcPr>
            <w:tcW w:w="848" w:type="dxa"/>
          </w:tcPr>
          <w:p w14:paraId="56F70348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B08D8" w:rsidRPr="008B08D8" w14:paraId="23D1CB88" w14:textId="77777777" w:rsidTr="00C93E19">
        <w:tc>
          <w:tcPr>
            <w:tcW w:w="9573" w:type="dxa"/>
          </w:tcPr>
          <w:p w14:paraId="591AA3AD" w14:textId="77777777" w:rsid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08D8">
              <w:rPr>
                <w:sz w:val="28"/>
                <w:szCs w:val="28"/>
              </w:rPr>
              <w:t xml:space="preserve">2.3 Хххххххххх хххххххххххххххххх ххххххххххххххххххххх </w:t>
            </w:r>
          </w:p>
          <w:p w14:paraId="6E0604F4" w14:textId="77777777" w:rsidR="008B08D8" w:rsidRP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B08D8">
              <w:rPr>
                <w:sz w:val="28"/>
                <w:szCs w:val="28"/>
              </w:rPr>
              <w:t xml:space="preserve">хххххххххххххххх </w:t>
            </w:r>
          </w:p>
        </w:tc>
        <w:tc>
          <w:tcPr>
            <w:tcW w:w="848" w:type="dxa"/>
          </w:tcPr>
          <w:p w14:paraId="77F8EE10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B08D8" w:rsidRPr="008B08D8" w14:paraId="1D2724F6" w14:textId="77777777" w:rsidTr="00C93E19">
        <w:tc>
          <w:tcPr>
            <w:tcW w:w="9573" w:type="dxa"/>
          </w:tcPr>
          <w:p w14:paraId="4279F3A7" w14:textId="77777777" w:rsidR="008B08D8" w:rsidRPr="008B08D8" w:rsidRDefault="008B08D8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Хххххххххххххх ххххххххххххххххх </w:t>
            </w:r>
          </w:p>
        </w:tc>
        <w:tc>
          <w:tcPr>
            <w:tcW w:w="848" w:type="dxa"/>
          </w:tcPr>
          <w:p w14:paraId="5B851FF0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B08D8" w:rsidRPr="008B08D8" w14:paraId="2EB9E591" w14:textId="77777777" w:rsidTr="00C93E19">
        <w:tc>
          <w:tcPr>
            <w:tcW w:w="9573" w:type="dxa"/>
          </w:tcPr>
          <w:p w14:paraId="01C1C4FE" w14:textId="77777777" w:rsidR="008B08D8" w:rsidRP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8D8">
              <w:rPr>
                <w:sz w:val="28"/>
                <w:szCs w:val="28"/>
              </w:rPr>
              <w:t xml:space="preserve">3.1 Ххххххххх ххххххххххххххх ххххххххххххххх </w:t>
            </w:r>
          </w:p>
        </w:tc>
        <w:tc>
          <w:tcPr>
            <w:tcW w:w="848" w:type="dxa"/>
          </w:tcPr>
          <w:p w14:paraId="01AEECAA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B08D8" w:rsidRPr="008B08D8" w14:paraId="2B4BD8FC" w14:textId="77777777" w:rsidTr="00C93E19">
        <w:tc>
          <w:tcPr>
            <w:tcW w:w="9573" w:type="dxa"/>
          </w:tcPr>
          <w:p w14:paraId="2CA8B1CE" w14:textId="77777777" w:rsidR="008B08D8" w:rsidRPr="00C94047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  </w:t>
            </w:r>
            <w:r w:rsidR="008B08D8" w:rsidRPr="00C94047">
              <w:rPr>
                <w:sz w:val="28"/>
                <w:szCs w:val="28"/>
              </w:rPr>
              <w:t xml:space="preserve">3.2 </w:t>
            </w:r>
            <w:r w:rsidR="008B08D8">
              <w:rPr>
                <w:sz w:val="28"/>
                <w:szCs w:val="28"/>
              </w:rPr>
              <w:t>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</w:p>
          <w:p w14:paraId="5EB9FEA1" w14:textId="77777777" w:rsidR="008B08D8" w:rsidRPr="00C94047" w:rsidRDefault="00821CC2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C94047">
              <w:rPr>
                <w:sz w:val="28"/>
                <w:szCs w:val="28"/>
              </w:rPr>
              <w:t xml:space="preserve">        </w:t>
            </w:r>
            <w:r w:rsidR="008B08D8">
              <w:rPr>
                <w:sz w:val="28"/>
                <w:szCs w:val="28"/>
              </w:rPr>
              <w:t>ххххххххххххххххх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>
              <w:rPr>
                <w:sz w:val="28"/>
                <w:szCs w:val="28"/>
              </w:rPr>
              <w:t>хххххххххххххххххх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14:paraId="206A5BAE" w14:textId="77777777" w:rsidR="008B08D8" w:rsidRPr="005C3A7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B08D8" w:rsidRPr="008B08D8" w14:paraId="5EC7B0F5" w14:textId="77777777" w:rsidTr="00C93E19">
        <w:tc>
          <w:tcPr>
            <w:tcW w:w="9573" w:type="dxa"/>
          </w:tcPr>
          <w:p w14:paraId="17D00CEC" w14:textId="77777777" w:rsidR="008B08D8" w:rsidRPr="008B08D8" w:rsidRDefault="00821CC2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8D8">
              <w:rPr>
                <w:sz w:val="28"/>
                <w:szCs w:val="28"/>
              </w:rPr>
              <w:t xml:space="preserve">3.3 Ххххххххххххххххххх </w:t>
            </w:r>
          </w:p>
        </w:tc>
        <w:tc>
          <w:tcPr>
            <w:tcW w:w="848" w:type="dxa"/>
          </w:tcPr>
          <w:p w14:paraId="238C7741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B08D8" w:rsidRPr="008B08D8" w14:paraId="6FDAED3A" w14:textId="77777777" w:rsidTr="00C93E19">
        <w:tc>
          <w:tcPr>
            <w:tcW w:w="9573" w:type="dxa"/>
          </w:tcPr>
          <w:p w14:paraId="2DDC979F" w14:textId="5228430B" w:rsidR="008B08D8" w:rsidRPr="008B08D8" w:rsidRDefault="00AC6788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848" w:type="dxa"/>
          </w:tcPr>
          <w:p w14:paraId="02B188D4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B08D8" w:rsidRPr="008B08D8" w14:paraId="28D2A8B3" w14:textId="77777777" w:rsidTr="00C93E19">
        <w:tc>
          <w:tcPr>
            <w:tcW w:w="9573" w:type="dxa"/>
          </w:tcPr>
          <w:p w14:paraId="3CCBBD76" w14:textId="0CCD198B" w:rsidR="008B08D8" w:rsidRPr="008B08D8" w:rsidRDefault="00AC6788" w:rsidP="005C3A78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D24F2">
              <w:rPr>
                <w:sz w:val="28"/>
                <w:szCs w:val="28"/>
                <w:highlight w:val="yellow"/>
              </w:rPr>
              <w:t>БИБЛИОГРАФИЧЕСКИЙ СПИСОК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</w:tcPr>
          <w:p w14:paraId="6F303E4B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B08D8" w:rsidRPr="008B08D8" w14:paraId="09E6E03E" w14:textId="77777777" w:rsidTr="00C93E19">
        <w:tc>
          <w:tcPr>
            <w:tcW w:w="9573" w:type="dxa"/>
          </w:tcPr>
          <w:p w14:paraId="349EB2C5" w14:textId="1151FDD6" w:rsidR="008B08D8" w:rsidRDefault="00AC6788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B08D8">
              <w:rPr>
                <w:sz w:val="28"/>
                <w:szCs w:val="28"/>
              </w:rPr>
              <w:t xml:space="preserve">ПРИЛОЖЕНИЕ </w:t>
            </w:r>
            <w:r w:rsidR="008B08D8" w:rsidRPr="008B08D8">
              <w:rPr>
                <w:sz w:val="28"/>
                <w:szCs w:val="28"/>
              </w:rPr>
              <w:t xml:space="preserve">А </w:t>
            </w:r>
            <w:r w:rsidR="00821CC2">
              <w:rPr>
                <w:sz w:val="28"/>
                <w:szCs w:val="28"/>
              </w:rPr>
              <w:t xml:space="preserve">  </w:t>
            </w:r>
            <w:r w:rsidR="008B08D8" w:rsidRPr="008B08D8">
              <w:rPr>
                <w:sz w:val="28"/>
                <w:szCs w:val="28"/>
              </w:rPr>
              <w:t>Хххххххххх ххххххххххх</w:t>
            </w:r>
          </w:p>
        </w:tc>
        <w:tc>
          <w:tcPr>
            <w:tcW w:w="848" w:type="dxa"/>
          </w:tcPr>
          <w:p w14:paraId="473CFDF1" w14:textId="77777777" w:rsidR="008B08D8" w:rsidRPr="008B08D8" w:rsidRDefault="005C3A78" w:rsidP="005C3A78">
            <w:pPr>
              <w:pStyle w:val="Default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8B08D8" w:rsidRPr="008B08D8">
              <w:rPr>
                <w:sz w:val="28"/>
                <w:szCs w:val="28"/>
              </w:rPr>
              <w:t xml:space="preserve">5 </w:t>
            </w:r>
          </w:p>
        </w:tc>
      </w:tr>
      <w:tr w:rsidR="008B08D8" w:rsidRPr="008B08D8" w14:paraId="02D11D3A" w14:textId="77777777" w:rsidTr="00C93E19">
        <w:tc>
          <w:tcPr>
            <w:tcW w:w="9573" w:type="dxa"/>
          </w:tcPr>
          <w:p w14:paraId="79356E41" w14:textId="065A4E04" w:rsidR="008B08D8" w:rsidRPr="00C94047" w:rsidRDefault="00AC6788" w:rsidP="005C3A7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B08D8">
              <w:rPr>
                <w:sz w:val="28"/>
                <w:szCs w:val="28"/>
              </w:rPr>
              <w:t>ПРИЛОЖЕНИЕ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 w:rsidRPr="008B08D8">
              <w:rPr>
                <w:sz w:val="28"/>
                <w:szCs w:val="28"/>
              </w:rPr>
              <w:t>Б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21CC2" w:rsidRPr="00C94047">
              <w:rPr>
                <w:sz w:val="28"/>
                <w:szCs w:val="28"/>
              </w:rPr>
              <w:t xml:space="preserve">  </w:t>
            </w:r>
            <w:r w:rsidR="008B08D8" w:rsidRPr="008B08D8">
              <w:rPr>
                <w:sz w:val="28"/>
                <w:szCs w:val="28"/>
              </w:rPr>
              <w:t>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 w:rsidRPr="008B08D8">
              <w:rPr>
                <w:sz w:val="28"/>
                <w:szCs w:val="28"/>
              </w:rPr>
              <w:t>ххххххх</w:t>
            </w:r>
            <w:r w:rsidR="008B08D8" w:rsidRPr="00C94047">
              <w:rPr>
                <w:sz w:val="28"/>
                <w:szCs w:val="28"/>
              </w:rPr>
              <w:t xml:space="preserve"> </w:t>
            </w:r>
            <w:r w:rsidR="008B08D8" w:rsidRPr="008B08D8">
              <w:rPr>
                <w:sz w:val="28"/>
                <w:szCs w:val="28"/>
              </w:rPr>
              <w:t>ххххххххх</w:t>
            </w:r>
          </w:p>
        </w:tc>
        <w:tc>
          <w:tcPr>
            <w:tcW w:w="848" w:type="dxa"/>
          </w:tcPr>
          <w:p w14:paraId="11D3BB9C" w14:textId="77777777" w:rsidR="008B08D8" w:rsidRPr="008B08D8" w:rsidRDefault="005C3A78" w:rsidP="005C3A78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8D8" w:rsidRPr="008B0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B5AED79" w14:textId="77777777" w:rsidR="008B08D8" w:rsidRPr="008B08D8" w:rsidRDefault="008B08D8" w:rsidP="005C3A78">
      <w:pPr>
        <w:pStyle w:val="Default"/>
        <w:jc w:val="center"/>
        <w:rPr>
          <w:sz w:val="28"/>
          <w:szCs w:val="28"/>
          <w:lang w:val="en-US"/>
        </w:rPr>
      </w:pPr>
    </w:p>
    <w:p w14:paraId="5A5505A9" w14:textId="61167160" w:rsidR="008B08D8" w:rsidRDefault="008B08D8" w:rsidP="005C3A78">
      <w:pPr>
        <w:pStyle w:val="Default"/>
        <w:jc w:val="center"/>
        <w:rPr>
          <w:sz w:val="28"/>
          <w:szCs w:val="28"/>
          <w:lang w:val="en-US"/>
        </w:rPr>
      </w:pPr>
    </w:p>
    <w:p w14:paraId="35085C86" w14:textId="1CD242B2" w:rsidR="00C93E19" w:rsidRDefault="00C93E19" w:rsidP="005C3A78">
      <w:pPr>
        <w:pStyle w:val="Default"/>
        <w:jc w:val="center"/>
        <w:rPr>
          <w:sz w:val="28"/>
          <w:szCs w:val="28"/>
          <w:lang w:val="en-US"/>
        </w:rPr>
      </w:pPr>
    </w:p>
    <w:p w14:paraId="49555B1D" w14:textId="77777777" w:rsidR="00C93E19" w:rsidRPr="008B08D8" w:rsidRDefault="00C93E19" w:rsidP="005C3A78">
      <w:pPr>
        <w:pStyle w:val="Default"/>
        <w:jc w:val="center"/>
        <w:rPr>
          <w:sz w:val="28"/>
          <w:szCs w:val="28"/>
          <w:lang w:val="en-US"/>
        </w:rPr>
      </w:pPr>
    </w:p>
    <w:p w14:paraId="25B58F26" w14:textId="77777777" w:rsidR="0023482F" w:rsidRDefault="0023482F" w:rsidP="005C3A78">
      <w:pPr>
        <w:pStyle w:val="Default"/>
        <w:jc w:val="center"/>
        <w:rPr>
          <w:sz w:val="28"/>
          <w:szCs w:val="28"/>
        </w:rPr>
      </w:pPr>
    </w:p>
    <w:p w14:paraId="07D55AEE" w14:textId="77777777" w:rsidR="0023482F" w:rsidRDefault="0023482F" w:rsidP="005C3A78">
      <w:pPr>
        <w:pStyle w:val="Default"/>
        <w:jc w:val="center"/>
        <w:rPr>
          <w:sz w:val="28"/>
          <w:szCs w:val="28"/>
        </w:rPr>
      </w:pPr>
    </w:p>
    <w:p w14:paraId="589787CE" w14:textId="77777777" w:rsidR="00065B06" w:rsidRDefault="00065B06" w:rsidP="005C3A78">
      <w:pPr>
        <w:pStyle w:val="Default"/>
        <w:jc w:val="center"/>
        <w:rPr>
          <w:sz w:val="28"/>
          <w:szCs w:val="28"/>
        </w:rPr>
      </w:pPr>
    </w:p>
    <w:p w14:paraId="2ECA6ED8" w14:textId="7021B7DD" w:rsidR="005C3A78" w:rsidRDefault="00065B06" w:rsidP="005C3A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14:paraId="270B2877" w14:textId="77777777" w:rsidR="005C3A78" w:rsidRDefault="005C3A78" w:rsidP="005C3A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1C2875" w14:textId="77777777" w:rsidR="00AD7EA9" w:rsidRDefault="00AD7EA9" w:rsidP="005C3A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рисунка</w:t>
      </w:r>
    </w:p>
    <w:p w14:paraId="3D48F86E" w14:textId="77777777" w:rsidR="00AD7EA9" w:rsidRDefault="00AD7EA9" w:rsidP="005C3A78">
      <w:pPr>
        <w:pStyle w:val="Default"/>
        <w:rPr>
          <w:b/>
          <w:bCs/>
          <w:sz w:val="28"/>
          <w:szCs w:val="28"/>
        </w:rPr>
      </w:pPr>
    </w:p>
    <w:p w14:paraId="336F6B67" w14:textId="77777777" w:rsidR="00AD7EA9" w:rsidRDefault="00AD7EA9" w:rsidP="005C3A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BE6F110" wp14:editId="15BAF664">
            <wp:extent cx="3302000" cy="5969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59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2748" w14:textId="77777777" w:rsidR="00AD7EA9" w:rsidRDefault="00AD7EA9" w:rsidP="005C3A78">
      <w:pPr>
        <w:pStyle w:val="Default"/>
        <w:rPr>
          <w:b/>
          <w:bCs/>
          <w:sz w:val="28"/>
          <w:szCs w:val="28"/>
        </w:rPr>
      </w:pPr>
    </w:p>
    <w:p w14:paraId="2087DF55" w14:textId="77777777" w:rsidR="00AD7EA9" w:rsidRPr="005C3A78" w:rsidRDefault="00AD7EA9" w:rsidP="005C3A78">
      <w:pPr>
        <w:pStyle w:val="Default"/>
        <w:jc w:val="center"/>
        <w:rPr>
          <w:sz w:val="28"/>
          <w:szCs w:val="28"/>
        </w:rPr>
      </w:pPr>
      <w:r w:rsidRPr="005C3A78">
        <w:rPr>
          <w:sz w:val="28"/>
          <w:szCs w:val="28"/>
        </w:rPr>
        <w:t>1 - манометр; 2 - гидравлическая мессдоза; 3 - верхний зуб; 4 - нижний зуб;</w:t>
      </w:r>
    </w:p>
    <w:p w14:paraId="178F821E" w14:textId="77777777" w:rsidR="00AD7EA9" w:rsidRDefault="00AD7EA9" w:rsidP="005C3A78">
      <w:pPr>
        <w:pStyle w:val="Default"/>
        <w:jc w:val="center"/>
        <w:rPr>
          <w:sz w:val="28"/>
          <w:szCs w:val="28"/>
        </w:rPr>
      </w:pPr>
      <w:r w:rsidRPr="005C3A78">
        <w:rPr>
          <w:sz w:val="28"/>
          <w:szCs w:val="28"/>
        </w:rPr>
        <w:t>5 - диск винтового механизма; 6 - щелевой упор; 7 - корпус прибора</w:t>
      </w:r>
    </w:p>
    <w:p w14:paraId="777F8240" w14:textId="77777777" w:rsidR="005C3A78" w:rsidRDefault="005C3A78" w:rsidP="005C3A78">
      <w:pPr>
        <w:pStyle w:val="Default"/>
        <w:jc w:val="center"/>
        <w:rPr>
          <w:sz w:val="28"/>
          <w:szCs w:val="28"/>
        </w:rPr>
      </w:pPr>
    </w:p>
    <w:p w14:paraId="71B4CAC8" w14:textId="77777777" w:rsidR="005C3A78" w:rsidRDefault="005C3A78" w:rsidP="005C3A78">
      <w:pPr>
        <w:pStyle w:val="Default"/>
        <w:jc w:val="center"/>
        <w:rPr>
          <w:sz w:val="28"/>
          <w:szCs w:val="28"/>
        </w:rPr>
      </w:pPr>
    </w:p>
    <w:p w14:paraId="3FD44C79" w14:textId="77777777" w:rsidR="00AD7EA9" w:rsidRPr="005C3A78" w:rsidRDefault="00AD7EA9" w:rsidP="005C3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3A78">
        <w:rPr>
          <w:rFonts w:ascii="Times New Roman" w:hAnsi="Times New Roman" w:cs="Times New Roman"/>
          <w:sz w:val="28"/>
          <w:szCs w:val="28"/>
        </w:rPr>
        <w:t>Рисунок 1 – Механический индикатор прочности камня</w:t>
      </w:r>
    </w:p>
    <w:p w14:paraId="4E869480" w14:textId="77777777" w:rsidR="00AD7EA9" w:rsidRDefault="00AD7EA9" w:rsidP="005C3A78">
      <w:pPr>
        <w:spacing w:after="0"/>
        <w:rPr>
          <w:sz w:val="28"/>
          <w:szCs w:val="28"/>
        </w:rPr>
      </w:pPr>
    </w:p>
    <w:p w14:paraId="1BFBC479" w14:textId="77777777" w:rsidR="005C3A78" w:rsidRDefault="005C3A78" w:rsidP="005C3A78">
      <w:pPr>
        <w:spacing w:after="0"/>
        <w:rPr>
          <w:sz w:val="28"/>
          <w:szCs w:val="28"/>
        </w:rPr>
      </w:pPr>
    </w:p>
    <w:p w14:paraId="24AD24DC" w14:textId="77777777" w:rsidR="005C3A78" w:rsidRDefault="005C3A78" w:rsidP="005C3A78">
      <w:pPr>
        <w:spacing w:after="0"/>
        <w:rPr>
          <w:sz w:val="28"/>
          <w:szCs w:val="28"/>
        </w:rPr>
      </w:pPr>
    </w:p>
    <w:p w14:paraId="216BC9AA" w14:textId="77777777" w:rsidR="005C3A78" w:rsidRDefault="005C3A78" w:rsidP="005C3A78">
      <w:pPr>
        <w:spacing w:after="0"/>
        <w:rPr>
          <w:sz w:val="28"/>
          <w:szCs w:val="28"/>
        </w:rPr>
      </w:pPr>
    </w:p>
    <w:p w14:paraId="2ABBBC90" w14:textId="67FD0124" w:rsidR="00AD7EA9" w:rsidRDefault="00065B06" w:rsidP="005C3A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Д</w:t>
      </w:r>
    </w:p>
    <w:p w14:paraId="7DD07F33" w14:textId="64F35052" w:rsidR="00AD7EA9" w:rsidRDefault="00AD7EA9" w:rsidP="003D24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библиографических описаний</w:t>
      </w:r>
    </w:p>
    <w:p w14:paraId="42ACBF56" w14:textId="77777777" w:rsidR="00AD7EA9" w:rsidRPr="0023482F" w:rsidRDefault="00AD7EA9" w:rsidP="005C3A78">
      <w:pPr>
        <w:pStyle w:val="Default"/>
        <w:jc w:val="center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КНИГИ</w:t>
      </w:r>
    </w:p>
    <w:p w14:paraId="78353129" w14:textId="3F95F309" w:rsidR="00AD7EA9" w:rsidRPr="0023482F" w:rsidRDefault="00AD7EA9" w:rsidP="003D24F2">
      <w:pPr>
        <w:pStyle w:val="Default"/>
        <w:ind w:firstLine="709"/>
        <w:jc w:val="center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Одного автора</w:t>
      </w:r>
    </w:p>
    <w:p w14:paraId="2BABF9D1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 Тихомиров В.А. Основы проектирования самолетостроительных заводов и цехов: учеб. пособие для вузов / В.А. Тихомиров. – 2-е изд., перераб. и доп. – М.: Машиностроение, 1975. – 472 с. </w:t>
      </w:r>
    </w:p>
    <w:p w14:paraId="7F9B8D94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 Семенов В.В. Философия: итог тысячелетий. Философская психология / В.В. Семенов. – Пущино: ПНЦ РАН, 2000 – 64 с. </w:t>
      </w:r>
    </w:p>
    <w:p w14:paraId="0D9371FC" w14:textId="77777777" w:rsidR="00AD7EA9" w:rsidRPr="0023482F" w:rsidRDefault="00AD7EA9" w:rsidP="003D24F2">
      <w:pPr>
        <w:pStyle w:val="Default"/>
        <w:ind w:firstLine="709"/>
        <w:jc w:val="center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Двух авторов</w:t>
      </w:r>
    </w:p>
    <w:p w14:paraId="6C8896E7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3 Басовский Л.Е. Управление качеством: учебник / Л.Е. Басовский В.Б. Протасьев. – М.: ИНФА-М, 2005. – 212 с. </w:t>
      </w:r>
    </w:p>
    <w:p w14:paraId="4F120B43" w14:textId="77777777" w:rsidR="00AD7EA9" w:rsidRPr="0023482F" w:rsidRDefault="00AD7EA9" w:rsidP="003D24F2">
      <w:pPr>
        <w:pStyle w:val="Default"/>
        <w:ind w:firstLine="709"/>
        <w:jc w:val="center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Трех авторов</w:t>
      </w:r>
    </w:p>
    <w:p w14:paraId="0246E030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4 Пентюхов В.В. Информатика. Основы программирования на языке Паскаль: учеб. пособие / В.В. Пентюхов, Г.А Кащенко, С.И. Лавлинский. – Воронеж: ВГТУ, 2001. – 130 с. </w:t>
      </w:r>
    </w:p>
    <w:p w14:paraId="7413328E" w14:textId="77777777" w:rsidR="00AD7EA9" w:rsidRPr="0023482F" w:rsidRDefault="00AD7EA9" w:rsidP="003D24F2">
      <w:pPr>
        <w:pStyle w:val="Default"/>
        <w:ind w:firstLine="709"/>
        <w:jc w:val="center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Четырех и более авторов</w:t>
      </w:r>
    </w:p>
    <w:p w14:paraId="1F87565E" w14:textId="024ACFAA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5 Радиолокационные станции бокового обзора / А.П. Реутов, Б.А. Михайлов Г.С., Кондратенков и др. ; под ред. А.П. Реутова. – М.: Советское радио,1970.–360 с. </w:t>
      </w:r>
    </w:p>
    <w:p w14:paraId="48AC1ACA" w14:textId="0B0D6F13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6 История России: учеб. пособие для студентов всех специальностей / В.Н. Быков и др. ; отв. ред. В.Н. Сухов. – 2-е изд., перераб. и доп. – СПб. : СПбЛТА, 2001. – 231 с. </w:t>
      </w:r>
    </w:p>
    <w:p w14:paraId="0D8C96C5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7 Объединенная Германия: десять лет: проблем. темат. сб. / Рос. акад. наук, Ин-т науч. информ. по обществ. наукам – М.: ИНИОН, 2001. – 273 с. </w:t>
      </w:r>
    </w:p>
    <w:p w14:paraId="305F36AC" w14:textId="77777777" w:rsidR="003D24F2" w:rsidRPr="008A1E86" w:rsidRDefault="003D24F2" w:rsidP="003D24F2">
      <w:pPr>
        <w:pStyle w:val="Default"/>
        <w:ind w:firstLine="709"/>
        <w:rPr>
          <w:sz w:val="20"/>
          <w:szCs w:val="20"/>
        </w:rPr>
      </w:pPr>
    </w:p>
    <w:p w14:paraId="6580BFCF" w14:textId="4E51BA27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Многотомный документ в целом </w:t>
      </w:r>
    </w:p>
    <w:p w14:paraId="174B438A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8 Горюнов Н.Н. Полупроводниковые приборы. Справочник: в 2 ч. / Н.Н. Горюнов и др.; под ред. Н.Н. Горюнова. – М.: Энергоиздат, 1988. – 904 с. </w:t>
      </w:r>
    </w:p>
    <w:p w14:paraId="405ECBE8" w14:textId="77777777" w:rsidR="003D24F2" w:rsidRPr="008A1E86" w:rsidRDefault="003D24F2" w:rsidP="003D24F2">
      <w:pPr>
        <w:pStyle w:val="Default"/>
        <w:ind w:firstLine="709"/>
        <w:rPr>
          <w:sz w:val="20"/>
          <w:szCs w:val="20"/>
        </w:rPr>
      </w:pPr>
    </w:p>
    <w:p w14:paraId="3D6AC8B8" w14:textId="4FC1296B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Отдельный том </w:t>
      </w:r>
    </w:p>
    <w:p w14:paraId="44A30E8A" w14:textId="77777777" w:rsidR="00AD7EA9" w:rsidRPr="005C3A78" w:rsidRDefault="00AD7EA9" w:rsidP="003D24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3A78">
        <w:rPr>
          <w:rFonts w:ascii="Times New Roman" w:hAnsi="Times New Roman" w:cs="Times New Roman"/>
          <w:sz w:val="28"/>
          <w:szCs w:val="28"/>
        </w:rPr>
        <w:t>9 Савельев И.В. Курс общей физики: учеб. пособие для студентов втузов: в 3 т. / И.В. Савельев. – 2-е изд., перераб. – М.: Наука, 1982. – Т. 1. Механика. – 432</w:t>
      </w:r>
    </w:p>
    <w:p w14:paraId="07E1E2A7" w14:textId="77777777" w:rsidR="003D24F2" w:rsidRPr="008A1E86" w:rsidRDefault="003D24F2" w:rsidP="003D24F2">
      <w:pPr>
        <w:pStyle w:val="Default"/>
        <w:ind w:firstLine="709"/>
        <w:jc w:val="center"/>
        <w:rPr>
          <w:sz w:val="20"/>
          <w:szCs w:val="20"/>
        </w:rPr>
      </w:pPr>
    </w:p>
    <w:p w14:paraId="3E7199DA" w14:textId="0FC15B8D" w:rsidR="00AD7EA9" w:rsidRPr="005C3A78" w:rsidRDefault="00AD7EA9" w:rsidP="003D24F2">
      <w:pPr>
        <w:pStyle w:val="Default"/>
        <w:ind w:firstLine="709"/>
        <w:jc w:val="center"/>
        <w:rPr>
          <w:sz w:val="28"/>
          <w:szCs w:val="28"/>
        </w:rPr>
      </w:pPr>
      <w:r w:rsidRPr="005C3A78">
        <w:rPr>
          <w:sz w:val="28"/>
          <w:szCs w:val="28"/>
        </w:rPr>
        <w:t>СОСТАВНЫЕ ЧАСТИ ДОКУМЕНТОВ</w:t>
      </w:r>
    </w:p>
    <w:p w14:paraId="2728123E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Статья из… </w:t>
      </w:r>
    </w:p>
    <w:p w14:paraId="4750AA64" w14:textId="77777777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… книги или другого разового издания </w:t>
      </w:r>
    </w:p>
    <w:p w14:paraId="7CA59E4F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11 Двинянинова Г.С. Комплимент: Коммуникативный статус или стратегия в дискурсе / Г.С. Двинянинова // Социальная власть языка: сб. науч. тр. Воронеж: ВГТУ, 2001. – С. 101 – 106. </w:t>
      </w:r>
    </w:p>
    <w:p w14:paraId="78B730AF" w14:textId="77777777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…сериального издания </w:t>
      </w:r>
    </w:p>
    <w:p w14:paraId="26D3B0AC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12 Броко О. Высококачественный 10-разрядный аналого-цифровой преобразователь / О. Броко // Электроника. – 1978. – № 8. – С. 25 – 34. </w:t>
      </w:r>
    </w:p>
    <w:p w14:paraId="222D7D25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13 Коробочкин И.Ю. Повышение стойкости линеек при прошивке заготовок из сплавов на основе титана / И.Ю. Коробочкин, А.Н. Смелин, К.К. Ботвиновская // Черная металлургия. – М., 1996. – Вып. 23. – С. 18 – 31. </w:t>
      </w:r>
    </w:p>
    <w:p w14:paraId="4626B2EE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  <w:lang w:val="en-US"/>
        </w:rPr>
        <w:lastRenderedPageBreak/>
        <w:t xml:space="preserve">14 Aplevich J.D. Time-Domain Input-Output Representation of Linear Systems / J.D. Aplevich // Automatika. – 1981. – Vol. 17. </w:t>
      </w:r>
      <w:r w:rsidRPr="005C3A78">
        <w:rPr>
          <w:sz w:val="28"/>
          <w:szCs w:val="28"/>
        </w:rPr>
        <w:t xml:space="preserve">№ 3. – P. 509-522. </w:t>
      </w:r>
    </w:p>
    <w:p w14:paraId="55AB4108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15 Иванов И.М. Разработка процессов электрохимической обработки импульсами тока / И.М. Иванов // Вестник Воронежского государственного технического университета. 2006. Т. 2. № 1. С. 95 – 103. </w:t>
      </w:r>
    </w:p>
    <w:p w14:paraId="25EAB151" w14:textId="7FC0DD82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Законодательные материалы </w:t>
      </w:r>
    </w:p>
    <w:p w14:paraId="37A128FF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16 Конституция Российской Федерации. – М: Приор, 2001. – 32 с. </w:t>
      </w:r>
    </w:p>
    <w:p w14:paraId="3CAE9DCC" w14:textId="59D72355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Правила </w:t>
      </w:r>
    </w:p>
    <w:p w14:paraId="11E868D0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17 Правила безопасности при обслуживании гидротехнических сооружений и гидромеханического оборудования энергоснабжающих организаций: РД 153-34.0-03.205-2001. – М.: ЭНАС, 2001. – 158 с. </w:t>
      </w:r>
    </w:p>
    <w:p w14:paraId="1C09B4E7" w14:textId="327D6963" w:rsidR="00AD7EA9" w:rsidRPr="0023482F" w:rsidRDefault="0023482F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>С</w:t>
      </w:r>
      <w:r w:rsidR="00AD7EA9" w:rsidRPr="0023482F">
        <w:rPr>
          <w:i/>
          <w:iCs/>
          <w:sz w:val="28"/>
          <w:szCs w:val="28"/>
        </w:rPr>
        <w:t xml:space="preserve">тандарты </w:t>
      </w:r>
    </w:p>
    <w:p w14:paraId="3B6DC461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18 ГОСТ Р 51771-2001. Аппаратура радиоэлектронная бытовая. Входные и выходные параметры и типы соединений. Технические требования. – М.: Госстандарт России: Изд-во стандартов, 2001. – 27 с. </w:t>
      </w:r>
    </w:p>
    <w:p w14:paraId="7D139B7F" w14:textId="25017A89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Патентные документы </w:t>
      </w:r>
    </w:p>
    <w:p w14:paraId="7441444E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19 Пат. 2187888 Российская Федерация, МКИ7 Н 04 В 1/38, Н 04 J 13/00 Приемопередающее устройство / В.И. Чугаева – №2000131736/09; Бюл. № 23. – 3 с.: ил. </w:t>
      </w:r>
    </w:p>
    <w:p w14:paraId="06E65734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20 А. с. 1007970 СССР, МКИ3 В 25 J 15/00. Устройство для захвата неориентированных деталей типа валов / В.С. Ваулин, В.Г. Кемайкин (СССР). – №3360585/25; заявл.23.11.81; опубл. 30.03.83, Бюл. № 12. – 2 с.: ил. </w:t>
      </w:r>
    </w:p>
    <w:p w14:paraId="4DAC2AE6" w14:textId="159D5C94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Диссертации </w:t>
      </w:r>
    </w:p>
    <w:p w14:paraId="60F69E8E" w14:textId="77777777" w:rsidR="00AD7EA9" w:rsidRPr="005C3A78" w:rsidRDefault="00AD7EA9" w:rsidP="003D24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3A78">
        <w:rPr>
          <w:rFonts w:ascii="Times New Roman" w:hAnsi="Times New Roman" w:cs="Times New Roman"/>
          <w:sz w:val="28"/>
          <w:szCs w:val="28"/>
        </w:rPr>
        <w:t>21 Вишняков И.В. Модели и методы оценки коммерческих банков в условиях неопределенности: дис. ... канд. экон. наук: 08.00.13 / Вишняков Илья Владимирович. – М., 2002. – 234 с.</w:t>
      </w:r>
    </w:p>
    <w:p w14:paraId="702DA817" w14:textId="3544E3FA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22 Рыбалко А.В. Разработка процессов электрохимической размерной обработки микросекундными импульсами тока и оборудования для их реализации: автореф. дис д-ра техн. наук / Рыбалко Александр Васильевич. – Воронеж, 1997. – 32 с. </w:t>
      </w:r>
    </w:p>
    <w:p w14:paraId="229679E3" w14:textId="77777777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Отчеты о научно-исследовательской работе </w:t>
      </w:r>
    </w:p>
    <w:p w14:paraId="01CEB2F0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23 Проведение испытаний: отчет и НИОКР (промежут.) / ВЗИИП ; ОЦО 102ТЗ ; № ГР 800571138. – М., 1981. – 90 с. </w:t>
      </w:r>
    </w:p>
    <w:p w14:paraId="71B360E0" w14:textId="70344E6F" w:rsidR="00AD7EA9" w:rsidRPr="0023482F" w:rsidRDefault="00AD7EA9" w:rsidP="003D24F2">
      <w:pPr>
        <w:pStyle w:val="Default"/>
        <w:ind w:firstLine="709"/>
        <w:rPr>
          <w:i/>
          <w:iCs/>
          <w:sz w:val="28"/>
          <w:szCs w:val="28"/>
        </w:rPr>
      </w:pPr>
      <w:r w:rsidRPr="0023482F">
        <w:rPr>
          <w:i/>
          <w:iCs/>
          <w:sz w:val="28"/>
          <w:szCs w:val="28"/>
        </w:rPr>
        <w:t xml:space="preserve">Электронные ресурсы </w:t>
      </w:r>
    </w:p>
    <w:p w14:paraId="09985A5B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24 Библиография по социальным и гуманитарным наукам. 1993-1995. /Ин-т науч. информ. по обществ. наукам (ИНИОН). – Электрон. дан. и прогр. – М.: ИНИОН, 1995. – 1 электрон. опт. диск (CD-ROM). </w:t>
      </w:r>
    </w:p>
    <w:p w14:paraId="34CF0B88" w14:textId="77777777" w:rsidR="00AD7EA9" w:rsidRPr="005C3A78" w:rsidRDefault="00AD7EA9" w:rsidP="003D24F2">
      <w:pPr>
        <w:pStyle w:val="Default"/>
        <w:ind w:firstLine="709"/>
        <w:rPr>
          <w:sz w:val="28"/>
          <w:szCs w:val="28"/>
        </w:rPr>
      </w:pPr>
      <w:r w:rsidRPr="005C3A78">
        <w:rPr>
          <w:sz w:val="28"/>
          <w:szCs w:val="28"/>
        </w:rPr>
        <w:t xml:space="preserve">25 Электронный каталог ГПНТБ России. – Электрон. дан. – Режим доступа : http // www.gpntb.ru/win/search/help/el-cat.html. </w:t>
      </w:r>
    </w:p>
    <w:p w14:paraId="05FA3C46" w14:textId="77777777" w:rsidR="00AD7EA9" w:rsidRPr="005C3A78" w:rsidRDefault="00AD7EA9" w:rsidP="003D24F2">
      <w:pPr>
        <w:spacing w:after="0"/>
        <w:ind w:firstLine="709"/>
        <w:rPr>
          <w:rFonts w:ascii="Times New Roman" w:hAnsi="Times New Roman" w:cs="Times New Roman"/>
        </w:rPr>
      </w:pPr>
      <w:r w:rsidRPr="005C3A78">
        <w:rPr>
          <w:rFonts w:ascii="Times New Roman" w:hAnsi="Times New Roman" w:cs="Times New Roman"/>
          <w:sz w:val="28"/>
          <w:szCs w:val="28"/>
        </w:rPr>
        <w:t>26 Цветков В.Я. Компьютерная графика: рабочая программа / В.Я. Цветков. – Электрон. дан. и прогр. – М.: МИИГАиК, 1999. – 1 электрон. опт. диск (CD-ROM).</w:t>
      </w:r>
    </w:p>
    <w:sectPr w:rsidR="00AD7EA9" w:rsidRPr="005C3A78" w:rsidSect="00DF4DE1">
      <w:pgSz w:w="11906" w:h="17338"/>
      <w:pgMar w:top="1134" w:right="567" w:bottom="174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4643"/>
    <w:multiLevelType w:val="hybridMultilevel"/>
    <w:tmpl w:val="603C5632"/>
    <w:lvl w:ilvl="0" w:tplc="BEF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0FE6"/>
    <w:multiLevelType w:val="hybridMultilevel"/>
    <w:tmpl w:val="3F30654A"/>
    <w:lvl w:ilvl="0" w:tplc="BEF06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E2273"/>
    <w:multiLevelType w:val="hybridMultilevel"/>
    <w:tmpl w:val="A7D66706"/>
    <w:lvl w:ilvl="0" w:tplc="BEF06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7A47BA"/>
    <w:multiLevelType w:val="hybridMultilevel"/>
    <w:tmpl w:val="E746EDF0"/>
    <w:lvl w:ilvl="0" w:tplc="BEF06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3C5222"/>
    <w:multiLevelType w:val="hybridMultilevel"/>
    <w:tmpl w:val="3844E3B4"/>
    <w:lvl w:ilvl="0" w:tplc="BEF06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EA9"/>
    <w:rsid w:val="00054DBD"/>
    <w:rsid w:val="00060CCE"/>
    <w:rsid w:val="00065B06"/>
    <w:rsid w:val="001947AA"/>
    <w:rsid w:val="002037F3"/>
    <w:rsid w:val="0023482F"/>
    <w:rsid w:val="0024262F"/>
    <w:rsid w:val="003729B6"/>
    <w:rsid w:val="003D24F2"/>
    <w:rsid w:val="00414D0F"/>
    <w:rsid w:val="0046525A"/>
    <w:rsid w:val="004C5B76"/>
    <w:rsid w:val="004F7695"/>
    <w:rsid w:val="005C3A78"/>
    <w:rsid w:val="006B7145"/>
    <w:rsid w:val="00767E77"/>
    <w:rsid w:val="00821CC2"/>
    <w:rsid w:val="00897BC1"/>
    <w:rsid w:val="008A1E86"/>
    <w:rsid w:val="008B08D8"/>
    <w:rsid w:val="008C6049"/>
    <w:rsid w:val="00917AFC"/>
    <w:rsid w:val="009C5456"/>
    <w:rsid w:val="009F2864"/>
    <w:rsid w:val="00A04ED6"/>
    <w:rsid w:val="00AC6788"/>
    <w:rsid w:val="00AD7EA9"/>
    <w:rsid w:val="00B145B7"/>
    <w:rsid w:val="00B815DE"/>
    <w:rsid w:val="00BB6B67"/>
    <w:rsid w:val="00C93E19"/>
    <w:rsid w:val="00C94047"/>
    <w:rsid w:val="00D6038D"/>
    <w:rsid w:val="00DF4DE1"/>
    <w:rsid w:val="00F84019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EC18"/>
  <w15:docId w15:val="{E950655F-D87F-476D-A3BD-B938BEA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060C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6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64FC-A010-46A8-B028-8C3D8660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18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Калашникова</cp:lastModifiedBy>
  <cp:revision>11</cp:revision>
  <dcterms:created xsi:type="dcterms:W3CDTF">2019-12-02T00:54:00Z</dcterms:created>
  <dcterms:modified xsi:type="dcterms:W3CDTF">2020-03-24T23:30:00Z</dcterms:modified>
</cp:coreProperties>
</file>