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B51A" w14:textId="7DA26837" w:rsidR="006D55DF" w:rsidRPr="006D55DF" w:rsidRDefault="006D55DF" w:rsidP="006D55DF">
      <w:pPr>
        <w:spacing w:after="240"/>
        <w:ind w:left="-284" w:hanging="709"/>
        <w:jc w:val="center"/>
        <w:rPr>
          <w:b/>
          <w:sz w:val="28"/>
          <w:szCs w:val="28"/>
        </w:rPr>
      </w:pPr>
      <w:r w:rsidRPr="006D55DF">
        <w:rPr>
          <w:b/>
          <w:noProof/>
          <w:sz w:val="28"/>
          <w:szCs w:val="28"/>
        </w:rPr>
        <w:drawing>
          <wp:inline distT="0" distB="0" distL="0" distR="0" wp14:anchorId="1E287498" wp14:editId="01DB8408">
            <wp:extent cx="6637020" cy="9441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4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0C235" w14:textId="77777777" w:rsidR="008C65F9" w:rsidRDefault="008C65F9">
      <w:pPr>
        <w:spacing w:after="240"/>
        <w:jc w:val="center"/>
        <w:rPr>
          <w:b/>
          <w:sz w:val="28"/>
          <w:szCs w:val="28"/>
        </w:rPr>
      </w:pPr>
    </w:p>
    <w:p w14:paraId="77C711EA" w14:textId="77777777" w:rsidR="008C65F9" w:rsidRDefault="0012362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2B0733B9" w14:textId="77777777" w:rsidR="008C65F9" w:rsidRDefault="00123621">
      <w:pPr>
        <w:spacing w:line="276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Разработка электронных устройств и систем</w:t>
      </w:r>
    </w:p>
    <w:p w14:paraId="4E580178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13D3A7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Министерства Просвещения Российской Федерации от </w:t>
      </w:r>
      <w:r>
        <w:rPr>
          <w:sz w:val="28"/>
          <w:szCs w:val="28"/>
          <w:u w:val="single"/>
        </w:rPr>
        <w:t>2.06.2022. г. №392</w:t>
      </w:r>
    </w:p>
    <w:p w14:paraId="44F83029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05C5B55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2287576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52F28CE" w14:textId="77777777" w:rsidR="008C65F9" w:rsidRDefault="008C65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D3D2F2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3F465CC8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Попова Мария Сергеевна, кандидат исторических наук, преподаватель                   </w:t>
      </w:r>
    </w:p>
    <w:p w14:paraId="0962434B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Ф.И.О., ученая степень, звание, должность</w:t>
      </w:r>
    </w:p>
    <w:p w14:paraId="19BC5789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6976DA97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0FACB910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704444FF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0617CE98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5A5D5CAF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4AB979A5" w14:textId="77777777" w:rsidR="008C65F9" w:rsidRDefault="008C65F9"/>
    <w:p w14:paraId="487C8123" w14:textId="77777777" w:rsidR="008C65F9" w:rsidRDefault="008C65F9"/>
    <w:p w14:paraId="6B72FF84" w14:textId="77777777" w:rsidR="008C65F9" w:rsidRDefault="008C65F9"/>
    <w:p w14:paraId="35C1690F" w14:textId="77777777" w:rsidR="008C65F9" w:rsidRDefault="008C65F9"/>
    <w:p w14:paraId="57E832E6" w14:textId="77777777" w:rsidR="008C65F9" w:rsidRDefault="008C65F9"/>
    <w:p w14:paraId="01F58237" w14:textId="77777777" w:rsidR="008C65F9" w:rsidRDefault="008C65F9"/>
    <w:p w14:paraId="42913798" w14:textId="77777777" w:rsidR="008C65F9" w:rsidRDefault="008C65F9"/>
    <w:p w14:paraId="580EA43A" w14:textId="77777777" w:rsidR="008C65F9" w:rsidRDefault="008C65F9"/>
    <w:p w14:paraId="44BF2607" w14:textId="77777777" w:rsidR="008C65F9" w:rsidRDefault="008C65F9"/>
    <w:p w14:paraId="7422B607" w14:textId="77777777" w:rsidR="008C65F9" w:rsidRDefault="008C65F9"/>
    <w:p w14:paraId="72AE226D" w14:textId="77777777" w:rsidR="008C65F9" w:rsidRDefault="008C65F9"/>
    <w:p w14:paraId="1D6BA16B" w14:textId="77777777" w:rsidR="008C65F9" w:rsidRDefault="008C65F9"/>
    <w:p w14:paraId="451C360D" w14:textId="77777777" w:rsidR="008C65F9" w:rsidRDefault="008C65F9"/>
    <w:p w14:paraId="665262B1" w14:textId="77777777" w:rsidR="008C65F9" w:rsidRDefault="008C65F9"/>
    <w:p w14:paraId="01A11591" w14:textId="77777777" w:rsidR="008C65F9" w:rsidRDefault="008C65F9"/>
    <w:p w14:paraId="1BC5196B" w14:textId="77777777" w:rsidR="008C65F9" w:rsidRDefault="008C65F9"/>
    <w:p w14:paraId="736CEB1F" w14:textId="77777777" w:rsidR="008C65F9" w:rsidRDefault="00123621">
      <w:r>
        <w:br/>
      </w:r>
    </w:p>
    <w:p w14:paraId="3484F405" w14:textId="77777777" w:rsidR="008C65F9" w:rsidRDefault="008C65F9"/>
    <w:p w14:paraId="6B922753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</w:p>
    <w:p w14:paraId="60FB8E3E" w14:textId="77777777" w:rsidR="008C65F9" w:rsidRDefault="008C65F9"/>
    <w:p w14:paraId="2D8CBA5D" w14:textId="77777777" w:rsidR="008C65F9" w:rsidRDefault="008C65F9"/>
    <w:p w14:paraId="0AD65376" w14:textId="77777777" w:rsidR="008C65F9" w:rsidRDefault="008C65F9"/>
    <w:p w14:paraId="5B4C88E4" w14:textId="77777777" w:rsidR="008C65F9" w:rsidRDefault="008C65F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14:paraId="222C876B" w14:textId="77777777" w:rsidR="008C65F9" w:rsidRDefault="008C65F9"/>
    <w:p w14:paraId="2153DFA0" w14:textId="77777777" w:rsidR="008C65F9" w:rsidRDefault="008C65F9"/>
    <w:p w14:paraId="29B6C91B" w14:textId="77777777" w:rsidR="008C65F9" w:rsidRDefault="008C65F9"/>
    <w:p w14:paraId="644DCB53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СОДЕРЖАНИЕ</w:t>
      </w:r>
    </w:p>
    <w:tbl>
      <w:tblPr>
        <w:tblStyle w:val="ae"/>
        <w:tblW w:w="9355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7492"/>
        <w:gridCol w:w="1863"/>
      </w:tblGrid>
      <w:tr w:rsidR="008C65F9" w14:paraId="773B8C15" w14:textId="77777777">
        <w:tc>
          <w:tcPr>
            <w:tcW w:w="7492" w:type="dxa"/>
            <w:shd w:val="clear" w:color="auto" w:fill="auto"/>
          </w:tcPr>
          <w:p w14:paraId="177E2A0A" w14:textId="77777777" w:rsidR="008C65F9" w:rsidRDefault="008C65F9">
            <w:pPr>
              <w:pStyle w:val="1"/>
              <w:ind w:left="284" w:firstLine="0"/>
              <w:jc w:val="center"/>
              <w:rPr>
                <w:b/>
                <w:smallCaps/>
                <w:sz w:val="28"/>
                <w:szCs w:val="28"/>
              </w:rPr>
            </w:pPr>
          </w:p>
        </w:tc>
        <w:tc>
          <w:tcPr>
            <w:tcW w:w="1863" w:type="dxa"/>
            <w:shd w:val="clear" w:color="auto" w:fill="auto"/>
          </w:tcPr>
          <w:p w14:paraId="5E1F70E9" w14:textId="77777777" w:rsidR="008C65F9" w:rsidRDefault="008C65F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27A01FB" w14:textId="77777777" w:rsidR="008C65F9" w:rsidRDefault="008C65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sdt>
      <w:sdtPr>
        <w:id w:val="1731646996"/>
        <w:docPartObj>
          <w:docPartGallery w:val="Table of Contents"/>
          <w:docPartUnique/>
        </w:docPartObj>
      </w:sdtPr>
      <w:sdtEndPr/>
      <w:sdtContent>
        <w:p w14:paraId="5DAAD9DE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7E74F1C3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1t3h5sf">
            <w:r w:rsidR="00123621">
              <w:rPr>
                <w:smallCaps/>
                <w:sz w:val="28"/>
                <w:szCs w:val="28"/>
                <w:u w:val="single"/>
              </w:rPr>
              <w:t>1 ОБЩАЯ ХАРАКТЕРИСТИКА ПРОГРАММЫ ДИСЦИПЛИНЫ</w:t>
            </w:r>
          </w:hyperlink>
          <w:hyperlink w:anchor="_heading=h.1t3h5sf">
            <w:r w:rsidR="00123621">
              <w:rPr>
                <w:sz w:val="28"/>
                <w:szCs w:val="28"/>
                <w:u w:val="single"/>
              </w:rPr>
              <w:tab/>
            </w:r>
          </w:hyperlink>
          <w:r w:rsidR="00123621">
            <w:fldChar w:fldCharType="begin"/>
          </w:r>
          <w:r w:rsidR="00123621">
            <w:instrText xml:space="preserve"> HYPERLINK \l "_heading=h.1t3h5sf" </w:instrText>
          </w:r>
          <w:r w:rsidR="00123621">
            <w:fldChar w:fldCharType="separate"/>
          </w:r>
        </w:p>
        <w:p w14:paraId="676BB70E" w14:textId="77777777" w:rsidR="008C65F9" w:rsidRDefault="00123621">
          <w:pPr>
            <w:tabs>
              <w:tab w:val="right" w:pos="9345"/>
            </w:tabs>
          </w:pPr>
          <w:r>
            <w:fldChar w:fldCharType="end"/>
          </w:r>
          <w:hyperlink w:anchor="_heading=h.4d34og8">
            <w:r>
              <w:rPr>
                <w:sz w:val="28"/>
                <w:szCs w:val="28"/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>
              <w:rPr>
                <w:sz w:val="28"/>
                <w:szCs w:val="28"/>
                <w:u w:val="single"/>
              </w:rPr>
              <w:tab/>
            </w:r>
          </w:hyperlink>
          <w:r>
            <w:rPr>
              <w:sz w:val="28"/>
              <w:szCs w:val="28"/>
              <w:u w:val="single"/>
            </w:rPr>
            <w:t>4</w:t>
          </w:r>
        </w:p>
        <w:p w14:paraId="2A5A7F9C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2s8eyo1">
            <w:r w:rsidR="00123621">
              <w:rPr>
                <w:sz w:val="28"/>
                <w:szCs w:val="28"/>
                <w:u w:val="single"/>
              </w:rPr>
              <w:t>1.2 Требования к результатам освоения дисциплины</w:t>
            </w:r>
            <w:r w:rsidR="00123621">
              <w:rPr>
                <w:sz w:val="28"/>
                <w:szCs w:val="28"/>
                <w:u w:val="single"/>
              </w:rPr>
              <w:tab/>
            </w:r>
          </w:hyperlink>
          <w:r w:rsidR="00123621">
            <w:rPr>
              <w:sz w:val="28"/>
              <w:szCs w:val="28"/>
              <w:u w:val="single"/>
            </w:rPr>
            <w:t>4</w:t>
          </w:r>
          <w:r w:rsidR="00123621">
            <w:fldChar w:fldCharType="begin"/>
          </w:r>
          <w:r w:rsidR="00123621">
            <w:instrText xml:space="preserve"> HYPERLINK \l "_heading=h.2s8eyo1" </w:instrText>
          </w:r>
          <w:r w:rsidR="00123621">
            <w:fldChar w:fldCharType="separate"/>
          </w:r>
        </w:p>
        <w:p w14:paraId="6CDE503F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fldChar w:fldCharType="end"/>
          </w:r>
          <w:r>
            <w:rPr>
              <w:sz w:val="28"/>
              <w:szCs w:val="28"/>
              <w:u w:val="single"/>
            </w:rPr>
            <w:t>1.3 Количество часов на освоение программы дисциплины</w:t>
          </w:r>
          <w:r>
            <w:rPr>
              <w:sz w:val="28"/>
              <w:szCs w:val="28"/>
              <w:u w:val="single"/>
            </w:rPr>
            <w:tab/>
            <w:t>4</w:t>
          </w:r>
        </w:p>
        <w:p w14:paraId="27B97327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17dp8vu">
            <w:r w:rsidR="00123621">
              <w:rPr>
                <w:smallCaps/>
                <w:sz w:val="28"/>
                <w:szCs w:val="28"/>
                <w:u w:val="single"/>
              </w:rPr>
              <w:t>2 СТРУКТУРА И СОДЕРЖАНИЕ ДИСЦИПЛИНЫ</w:t>
            </w:r>
          </w:hyperlink>
          <w:hyperlink w:anchor="_heading=h.17dp8vu">
            <w:r w:rsidR="00123621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10837929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3rdcrjn">
            <w:r w:rsidR="00123621">
              <w:rPr>
                <w:sz w:val="28"/>
                <w:szCs w:val="28"/>
                <w:u w:val="single"/>
              </w:rPr>
              <w:t>2.1 Объем дисциплины и виды учебной работы</w:t>
            </w:r>
            <w:r w:rsidR="00123621">
              <w:rPr>
                <w:sz w:val="28"/>
                <w:szCs w:val="28"/>
                <w:u w:val="single"/>
              </w:rPr>
              <w:tab/>
              <w:t>5</w:t>
            </w:r>
          </w:hyperlink>
        </w:p>
        <w:p w14:paraId="1ECBD324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26in1rg">
            <w:r w:rsidR="00123621">
              <w:rPr>
                <w:sz w:val="28"/>
                <w:szCs w:val="28"/>
                <w:u w:val="single"/>
              </w:rPr>
              <w:t>2.2 Тематический план и содержание дисциплины</w:t>
            </w:r>
            <w:r w:rsidR="00123621">
              <w:rPr>
                <w:sz w:val="28"/>
                <w:szCs w:val="28"/>
                <w:u w:val="single"/>
              </w:rPr>
              <w:tab/>
              <w:t>6</w:t>
            </w:r>
          </w:hyperlink>
        </w:p>
        <w:p w14:paraId="0C6FDD3B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lnxbz9">
            <w:r w:rsidR="00123621">
              <w:rPr>
                <w:smallCaps/>
                <w:sz w:val="28"/>
                <w:szCs w:val="28"/>
                <w:u w:val="single"/>
              </w:rPr>
              <w:t>3 УСЛОВИЯ РЕАЛИЗАЦИИ ДИСЦИПЛИНЫ</w:t>
            </w:r>
          </w:hyperlink>
          <w:hyperlink w:anchor="_heading=h.lnxbz9"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3A86C90C" w14:textId="77777777" w:rsidR="008C65F9" w:rsidRDefault="00620B0E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  <w:u w:val="single"/>
            </w:rPr>
          </w:pPr>
          <w:hyperlink w:anchor="_heading=h.35nkun2">
            <w:r w:rsidR="00123621">
              <w:rPr>
                <w:sz w:val="28"/>
                <w:szCs w:val="28"/>
                <w:u w:val="single"/>
              </w:rPr>
              <w:t>3.1 Требования к материально-техническому обеспечению</w:t>
            </w:r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5FDB9611" w14:textId="77777777" w:rsidR="008C65F9" w:rsidRDefault="00620B0E">
          <w:pPr>
            <w:tabs>
              <w:tab w:val="right" w:pos="9345"/>
            </w:tabs>
            <w:rPr>
              <w:sz w:val="28"/>
              <w:szCs w:val="28"/>
              <w:u w:val="single"/>
            </w:rPr>
          </w:pPr>
          <w:hyperlink w:anchor="_heading=h.1ksv4uv">
            <w:r w:rsidR="00123621">
              <w:rPr>
                <w:sz w:val="28"/>
                <w:szCs w:val="28"/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123621">
              <w:rPr>
                <w:sz w:val="28"/>
                <w:szCs w:val="28"/>
                <w:u w:val="single"/>
              </w:rPr>
              <w:tab/>
              <w:t>9</w:t>
            </w:r>
          </w:hyperlink>
        </w:p>
        <w:p w14:paraId="0618F9AC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color w:val="000000"/>
              <w:sz w:val="27"/>
              <w:szCs w:val="27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дисциплины…………………………………………………………………………..9</w:t>
          </w:r>
        </w:p>
        <w:p w14:paraId="072EF9C1" w14:textId="77777777" w:rsidR="008C65F9" w:rsidRDefault="00123621">
          <w:pPr>
            <w:tabs>
              <w:tab w:val="right" w:pos="9345"/>
            </w:tabs>
            <w:rPr>
              <w:rFonts w:ascii="Calibri" w:eastAsia="Calibri" w:hAnsi="Calibri" w:cs="Calibri"/>
              <w:sz w:val="28"/>
              <w:szCs w:val="28"/>
              <w:u w:val="single"/>
            </w:rPr>
          </w:pPr>
          <w:r>
            <w:rPr>
              <w:sz w:val="28"/>
              <w:szCs w:val="28"/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sz w:val="28"/>
              <w:szCs w:val="28"/>
              <w:u w:val="single"/>
            </w:rPr>
            <w:tab/>
            <w:t>9</w:t>
          </w:r>
        </w:p>
        <w:p w14:paraId="3030126B" w14:textId="77777777" w:rsidR="008C65F9" w:rsidRDefault="00620B0E">
          <w:pPr>
            <w:tabs>
              <w:tab w:val="right" w:pos="9345"/>
            </w:tabs>
            <w:jc w:val="center"/>
            <w:rPr>
              <w:u w:val="single"/>
            </w:rPr>
          </w:pPr>
          <w:hyperlink w:anchor="_heading=h.44sinio">
            <w:r w:rsidR="00123621">
              <w:rPr>
                <w:smallCaps/>
                <w:sz w:val="28"/>
                <w:szCs w:val="28"/>
                <w:u w:val="single"/>
              </w:rPr>
              <w:t>4 КОНТРОЛЬ И ОЦЕНКА РЕЗУЛЬТАТОВ ОСВОЕНИЯ  ДИСЦИПЛИНЫ</w:t>
            </w:r>
          </w:hyperlink>
          <w:hyperlink w:anchor="_heading=h.44sinio">
            <w:r w:rsidR="00123621">
              <w:rPr>
                <w:sz w:val="28"/>
                <w:szCs w:val="28"/>
                <w:u w:val="single"/>
              </w:rPr>
              <w:tab/>
              <w:t>11</w:t>
            </w:r>
          </w:hyperlink>
          <w:r w:rsidR="00123621">
            <w:rPr>
              <w:sz w:val="28"/>
              <w:szCs w:val="28"/>
              <w:u w:val="single"/>
            </w:rPr>
            <w:t xml:space="preserve"> </w:t>
          </w:r>
        </w:p>
        <w:p w14:paraId="3F3F5A47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5 РАЗРАБОТЧИКИ………..…………………………………………………….</w:t>
          </w:r>
          <w:r>
            <w:rPr>
              <w:sz w:val="28"/>
              <w:szCs w:val="28"/>
            </w:rPr>
            <w:t>15</w:t>
          </w:r>
        </w:p>
        <w:p w14:paraId="7C77339A" w14:textId="77777777" w:rsidR="008C65F9" w:rsidRDefault="00123621">
          <w:pPr>
            <w:tabs>
              <w:tab w:val="right" w:pos="9345"/>
            </w:tabs>
            <w:jc w:val="center"/>
            <w:rPr>
              <w:rFonts w:ascii="Calibri" w:eastAsia="Calibri" w:hAnsi="Calibri" w:cs="Calibri"/>
              <w:sz w:val="28"/>
              <w:szCs w:val="28"/>
            </w:rPr>
          </w:pPr>
          <w:r>
            <w:rPr>
              <w:sz w:val="28"/>
              <w:szCs w:val="28"/>
              <w:u w:val="single"/>
            </w:rPr>
            <w:t>6 ЛИСТ АКТУАЛИЗАЦИИ……………………………………………………..</w:t>
          </w:r>
          <w:r>
            <w:rPr>
              <w:sz w:val="28"/>
              <w:szCs w:val="28"/>
            </w:rPr>
            <w:t>16</w:t>
          </w:r>
        </w:p>
        <w:p w14:paraId="040384AC" w14:textId="77777777" w:rsidR="008C65F9" w:rsidRDefault="00123621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</w:pPr>
          <w:r>
            <w:fldChar w:fldCharType="end"/>
          </w:r>
        </w:p>
      </w:sdtContent>
    </w:sdt>
    <w:p w14:paraId="1605795A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B0D346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749F606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2142304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0343CE92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B586D4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A6576D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18D077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2A647FF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C8E7D8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1735AF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176BB49" w14:textId="64E990F9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6F6B7E6A" w14:textId="77777777" w:rsidR="00584C13" w:rsidRDefault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32FBA06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7A459B2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</w:p>
    <w:p w14:paraId="5B5E4484" w14:textId="77777777" w:rsidR="008C65F9" w:rsidRDefault="001236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1. ОБЩАЯ ХАРАКТЕРИСТИКА ПРОГРАММЫ ДИСЦИПЛИНЫ</w:t>
      </w:r>
    </w:p>
    <w:p w14:paraId="4A7766E0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14:paraId="61B280E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14:paraId="18091756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</w:p>
    <w:p w14:paraId="2FD0EECC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Дисциплина «История» относится к «Социально-гуманитарному циклу» учебного плана.</w:t>
      </w:r>
    </w:p>
    <w:p w14:paraId="7D65D68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E50C9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1.2. Требования к результатам освоения дисциплины:</w:t>
      </w:r>
    </w:p>
    <w:p w14:paraId="5C217C6F" w14:textId="77777777" w:rsidR="008C65F9" w:rsidRDefault="001236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14:paraId="0BAF9E45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З1 </w:t>
      </w:r>
      <w:r>
        <w:rPr>
          <w:sz w:val="28"/>
          <w:szCs w:val="28"/>
        </w:rPr>
        <w:t>основные направления развития России с древнейших времен до наших дней;</w:t>
      </w:r>
    </w:p>
    <w:p w14:paraId="6B577EC7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З2 </w:t>
      </w:r>
      <w:r>
        <w:rPr>
          <w:sz w:val="28"/>
          <w:szCs w:val="28"/>
        </w:rPr>
        <w:t>сущность и причины локальных, региональных, межгосударственных конфликтов в конце ХХ – начале ХХI вв.;</w:t>
      </w:r>
    </w:p>
    <w:p w14:paraId="16A77D99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З3 </w:t>
      </w:r>
      <w:r>
        <w:rPr>
          <w:sz w:val="28"/>
          <w:szCs w:val="28"/>
        </w:rPr>
        <w:t xml:space="preserve">основные процессы (интеграционные, культурные, миграционные и иные) политического и экономического развития России и ведущих регионов мира; </w:t>
      </w:r>
    </w:p>
    <w:p w14:paraId="328A203D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З4</w:t>
      </w:r>
      <w:r>
        <w:rPr>
          <w:sz w:val="28"/>
          <w:szCs w:val="28"/>
        </w:rPr>
        <w:t xml:space="preserve"> роль науки, культуры и религии в сохранении и укреплении национальных и государственных традиций;</w:t>
      </w:r>
    </w:p>
    <w:p w14:paraId="78038CD6" w14:textId="77777777" w:rsidR="008C65F9" w:rsidRDefault="001236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З5</w:t>
      </w:r>
      <w:r>
        <w:rPr>
          <w:sz w:val="28"/>
          <w:szCs w:val="28"/>
        </w:rPr>
        <w:t xml:space="preserve"> назначение ООН, НАТО, ЕС и др.международных организаций и основные направления их деятельности; </w:t>
      </w:r>
    </w:p>
    <w:p w14:paraId="3B3EF54A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14:paraId="7954E1FC" w14:textId="77777777" w:rsidR="008C65F9" w:rsidRDefault="0012362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У1 </w:t>
      </w:r>
      <w:r>
        <w:rPr>
          <w:sz w:val="28"/>
          <w:szCs w:val="28"/>
        </w:rPr>
        <w:t>ориентироваться в процессах экономического, политического, культурного развития России с древнейших времен до наших дней;</w:t>
      </w:r>
    </w:p>
    <w:p w14:paraId="486E730A" w14:textId="77777777" w:rsidR="008C65F9" w:rsidRDefault="0012362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У2 </w:t>
      </w:r>
      <w:r>
        <w:rPr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аспекте.</w:t>
      </w:r>
      <w:r>
        <w:rPr>
          <w:b/>
          <w:sz w:val="28"/>
          <w:szCs w:val="28"/>
        </w:rPr>
        <w:tab/>
      </w:r>
    </w:p>
    <w:p w14:paraId="50400F1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0" w:name="_heading=h.gjdgxs" w:colFirst="0" w:colLast="0"/>
      <w:bookmarkEnd w:id="0"/>
    </w:p>
    <w:p w14:paraId="448FB1A2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освоения дисциплины обучающийся должен иметь практический опыт</w:t>
      </w:r>
    </w:p>
    <w:p w14:paraId="579E6A3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735EB6E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П1</w:t>
      </w:r>
      <w:r>
        <w:rPr>
          <w:sz w:val="28"/>
          <w:szCs w:val="28"/>
        </w:rPr>
        <w:t xml:space="preserve"> - 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</w:r>
    </w:p>
    <w:p w14:paraId="139C52E1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6F243ECD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Изучение дисциплины направлено на формирование у обучающихся следующих </w:t>
      </w:r>
      <w:r>
        <w:rPr>
          <w:b/>
          <w:sz w:val="28"/>
          <w:szCs w:val="28"/>
        </w:rPr>
        <w:t>общих компетенций</w:t>
      </w:r>
      <w:r>
        <w:rPr>
          <w:sz w:val="28"/>
          <w:szCs w:val="28"/>
        </w:rPr>
        <w:t>:</w:t>
      </w:r>
    </w:p>
    <w:p w14:paraId="5C8A4019" w14:textId="739A14EA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</w:t>
      </w:r>
      <w:r w:rsidR="00584C13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="00584C13" w:rsidRPr="00584C13">
        <w:rPr>
          <w:sz w:val="28"/>
          <w:szCs w:val="28"/>
        </w:rPr>
        <w:t>Эффективно взаимодействовать и работать в коллективе и команде</w:t>
      </w:r>
      <w:r>
        <w:rPr>
          <w:sz w:val="28"/>
          <w:szCs w:val="28"/>
        </w:rPr>
        <w:t>.</w:t>
      </w:r>
    </w:p>
    <w:p w14:paraId="3EC9E236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05</w:t>
      </w:r>
      <w:r>
        <w:rPr>
          <w:sz w:val="28"/>
          <w:szCs w:val="28"/>
        </w:rPr>
        <w:t xml:space="preserve">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61F8175E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ОК 06</w:t>
      </w:r>
      <w:r>
        <w:rPr>
          <w:sz w:val="28"/>
          <w:szCs w:val="28"/>
        </w:rPr>
        <w:t xml:space="preserve"> -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</w:r>
      <w:r>
        <w:rPr>
          <w:sz w:val="28"/>
          <w:szCs w:val="28"/>
        </w:rPr>
        <w:lastRenderedPageBreak/>
        <w:t>межнациональных и межрелигиозных отношений, применять стандарты антикоррупционного поведения.</w:t>
      </w:r>
    </w:p>
    <w:p w14:paraId="05A5649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jc w:val="both"/>
        <w:rPr>
          <w:sz w:val="28"/>
          <w:szCs w:val="28"/>
        </w:rPr>
      </w:pPr>
    </w:p>
    <w:p w14:paraId="3511B15B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b/>
          <w:sz w:val="28"/>
          <w:szCs w:val="28"/>
        </w:rPr>
      </w:pPr>
      <w:r>
        <w:rPr>
          <w:b/>
          <w:sz w:val="28"/>
          <w:szCs w:val="28"/>
        </w:rPr>
        <w:t>1.3. Количество часов на освоение программы дисциплины:</w:t>
      </w:r>
    </w:p>
    <w:p w14:paraId="02CDAD21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 - 60 часов, в том числе:</w:t>
      </w:r>
    </w:p>
    <w:p w14:paraId="27777FE4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  <w:r>
        <w:rPr>
          <w:sz w:val="28"/>
          <w:szCs w:val="28"/>
        </w:rPr>
        <w:t>Обязательная часть - 60часов;</w:t>
      </w:r>
    </w:p>
    <w:p w14:paraId="2E720A7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6807A63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8811814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B85674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7D892A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A7E9B1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61057F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C0C32D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B07493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1904DB2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8017E8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C5FEB3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6CF859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2446E7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64F5E39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DDE55A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58889D6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21CA9F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0B2212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CAFCC7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F4484A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2A262E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AB7DB2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A604933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5AE5337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5F46BDF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CDB055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6969488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70F4B8B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0D1BC54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932E27E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027DEE7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49F29AC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90E78BD" w14:textId="5D64C626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7E129631" w14:textId="2A18C658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137DF138" w14:textId="619B9D40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9EC8B06" w14:textId="729E38CC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3AF5DF39" w14:textId="79215788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F27E66F" w14:textId="77777777" w:rsidR="00584C13" w:rsidRDefault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4FE43DBD" w14:textId="77777777" w:rsidR="006D55DF" w:rsidRDefault="006D5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2B3AA88D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4"/>
        <w:rPr>
          <w:sz w:val="28"/>
          <w:szCs w:val="28"/>
        </w:rPr>
      </w:pPr>
    </w:p>
    <w:p w14:paraId="0461046A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ДИСЦИПЛИНЫ</w:t>
      </w:r>
    </w:p>
    <w:p w14:paraId="18F30C29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sz w:val="28"/>
          <w:szCs w:val="28"/>
        </w:rPr>
        <w:t>2.1. Объем дисциплины и виды учебной работы</w:t>
      </w:r>
    </w:p>
    <w:p w14:paraId="3F263678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8046E90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af"/>
        <w:tblW w:w="8781" w:type="dxa"/>
        <w:tblInd w:w="-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0"/>
        <w:gridCol w:w="1675"/>
        <w:gridCol w:w="2126"/>
      </w:tblGrid>
      <w:tr w:rsidR="008C65F9" w14:paraId="04F18657" w14:textId="77777777">
        <w:trPr>
          <w:trHeight w:val="391"/>
        </w:trPr>
        <w:tc>
          <w:tcPr>
            <w:tcW w:w="4980" w:type="dxa"/>
            <w:shd w:val="clear" w:color="auto" w:fill="auto"/>
          </w:tcPr>
          <w:p w14:paraId="1D126368" w14:textId="77777777" w:rsidR="008C65F9" w:rsidRDefault="001236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675" w:type="dxa"/>
            <w:shd w:val="clear" w:color="auto" w:fill="auto"/>
          </w:tcPr>
          <w:p w14:paraId="657C3F22" w14:textId="77777777" w:rsidR="008C65F9" w:rsidRDefault="0012362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Объем часов</w:t>
            </w:r>
          </w:p>
        </w:tc>
        <w:tc>
          <w:tcPr>
            <w:tcW w:w="2126" w:type="dxa"/>
          </w:tcPr>
          <w:p w14:paraId="6A8ED796" w14:textId="77777777" w:rsidR="008C65F9" w:rsidRDefault="0012362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8C65F9" w14:paraId="4D3DAC73" w14:textId="77777777">
        <w:trPr>
          <w:trHeight w:val="242"/>
        </w:trPr>
        <w:tc>
          <w:tcPr>
            <w:tcW w:w="4980" w:type="dxa"/>
            <w:shd w:val="clear" w:color="auto" w:fill="auto"/>
          </w:tcPr>
          <w:p w14:paraId="40BB59D9" w14:textId="77777777" w:rsidR="008C65F9" w:rsidRDefault="001236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1675" w:type="dxa"/>
            <w:shd w:val="clear" w:color="auto" w:fill="auto"/>
          </w:tcPr>
          <w:p w14:paraId="6E72B40B" w14:textId="77777777" w:rsidR="008C65F9" w:rsidRDefault="0012362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14:paraId="4171FE83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7D66EC2E" w14:textId="77777777">
        <w:trPr>
          <w:trHeight w:val="549"/>
        </w:trPr>
        <w:tc>
          <w:tcPr>
            <w:tcW w:w="4980" w:type="dxa"/>
            <w:shd w:val="clear" w:color="auto" w:fill="auto"/>
          </w:tcPr>
          <w:p w14:paraId="520D8ED8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675" w:type="dxa"/>
            <w:shd w:val="clear" w:color="auto" w:fill="auto"/>
          </w:tcPr>
          <w:p w14:paraId="6D2DD0DA" w14:textId="48FACA49" w:rsidR="008C65F9" w:rsidRDefault="006D55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14:paraId="11B239FA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2CD35C84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  <w:shd w:val="clear" w:color="auto" w:fill="auto"/>
          </w:tcPr>
          <w:p w14:paraId="707FA209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75" w:type="dxa"/>
            <w:shd w:val="clear" w:color="auto" w:fill="auto"/>
          </w:tcPr>
          <w:p w14:paraId="6B7820E3" w14:textId="77777777" w:rsidR="008C65F9" w:rsidRDefault="008C65F9">
            <w:pPr>
              <w:jc w:val="center"/>
              <w:rPr>
                <w:i/>
              </w:rPr>
            </w:pPr>
          </w:p>
          <w:p w14:paraId="7A929AC6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4896F0" w14:textId="77777777" w:rsidR="008C65F9" w:rsidRDefault="008C65F9">
            <w:pPr>
              <w:jc w:val="center"/>
              <w:rPr>
                <w:i/>
              </w:rPr>
            </w:pPr>
          </w:p>
        </w:tc>
      </w:tr>
      <w:tr w:rsidR="008C65F9" w14:paraId="731B12D4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  <w:shd w:val="clear" w:color="auto" w:fill="auto"/>
          </w:tcPr>
          <w:p w14:paraId="4390F9F0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лекционные занятия</w:t>
            </w:r>
          </w:p>
        </w:tc>
        <w:tc>
          <w:tcPr>
            <w:tcW w:w="1675" w:type="dxa"/>
            <w:shd w:val="clear" w:color="auto" w:fill="auto"/>
          </w:tcPr>
          <w:p w14:paraId="2BD138B1" w14:textId="77777777" w:rsidR="008C65F9" w:rsidRDefault="0012362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14:paraId="1478A33D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39EDA717" w14:textId="77777777">
        <w:trPr>
          <w:trHeight w:val="229"/>
        </w:trPr>
        <w:tc>
          <w:tcPr>
            <w:tcW w:w="4980" w:type="dxa"/>
            <w:tcBorders>
              <w:bottom w:val="single" w:sz="4" w:space="0" w:color="000000"/>
            </w:tcBorders>
            <w:shd w:val="clear" w:color="auto" w:fill="auto"/>
          </w:tcPr>
          <w:p w14:paraId="70AE4DA4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675" w:type="dxa"/>
            <w:shd w:val="clear" w:color="auto" w:fill="auto"/>
          </w:tcPr>
          <w:p w14:paraId="69E58BE1" w14:textId="1A027004" w:rsidR="008C65F9" w:rsidRDefault="006D5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14:paraId="263427F5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0CF588D5" w14:textId="77777777">
        <w:trPr>
          <w:trHeight w:val="293"/>
        </w:trPr>
        <w:tc>
          <w:tcPr>
            <w:tcW w:w="4980" w:type="dxa"/>
            <w:tcBorders>
              <w:top w:val="single" w:sz="4" w:space="0" w:color="000000"/>
            </w:tcBorders>
            <w:shd w:val="clear" w:color="auto" w:fill="auto"/>
          </w:tcPr>
          <w:p w14:paraId="6D2FE2F6" w14:textId="77777777" w:rsidR="008C65F9" w:rsidRDefault="001236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 с обоснованием расчёта времени, затрачиваемого на её выполнение</w:t>
            </w:r>
          </w:p>
        </w:tc>
        <w:tc>
          <w:tcPr>
            <w:tcW w:w="1675" w:type="dxa"/>
            <w:shd w:val="clear" w:color="auto" w:fill="auto"/>
          </w:tcPr>
          <w:p w14:paraId="6122EDC1" w14:textId="7C22333D" w:rsidR="008C65F9" w:rsidRDefault="006D55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14:paraId="1407DEA8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5E2F0D74" w14:textId="77777777">
        <w:trPr>
          <w:trHeight w:val="550"/>
        </w:trPr>
        <w:tc>
          <w:tcPr>
            <w:tcW w:w="4980" w:type="dxa"/>
            <w:shd w:val="clear" w:color="auto" w:fill="auto"/>
          </w:tcPr>
          <w:p w14:paraId="428F16E4" w14:textId="77777777" w:rsidR="008C65F9" w:rsidRDefault="0012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14:paraId="066DF58F" w14:textId="77777777" w:rsidR="008C65F9" w:rsidRDefault="001236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подготовка сообщений</w:t>
            </w:r>
          </w:p>
        </w:tc>
        <w:tc>
          <w:tcPr>
            <w:tcW w:w="1675" w:type="dxa"/>
            <w:shd w:val="clear" w:color="auto" w:fill="auto"/>
          </w:tcPr>
          <w:p w14:paraId="4372226D" w14:textId="34C32422" w:rsidR="008C65F9" w:rsidRDefault="006D5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14:paraId="0C9F8146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65F9" w14:paraId="50C362F9" w14:textId="77777777">
        <w:trPr>
          <w:trHeight w:val="383"/>
        </w:trPr>
        <w:tc>
          <w:tcPr>
            <w:tcW w:w="4980" w:type="dxa"/>
            <w:shd w:val="clear" w:color="auto" w:fill="auto"/>
          </w:tcPr>
          <w:p w14:paraId="4E240FBA" w14:textId="77777777" w:rsidR="008C65F9" w:rsidRDefault="001236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 в форме</w:t>
            </w:r>
          </w:p>
          <w:p w14:paraId="587C44AF" w14:textId="77777777" w:rsidR="008C65F9" w:rsidRDefault="0012362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№3 семестр - з</w:t>
            </w:r>
            <w:r>
              <w:rPr>
                <w:i/>
                <w:sz w:val="28"/>
                <w:szCs w:val="28"/>
                <w:u w:val="single"/>
              </w:rPr>
              <w:t>ачет</w:t>
            </w:r>
          </w:p>
          <w:p w14:paraId="3263DFEA" w14:textId="77777777" w:rsidR="008C65F9" w:rsidRDefault="008C65F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 w14:paraId="3C91F4E4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6CA359" w14:textId="77777777" w:rsidR="008C65F9" w:rsidRDefault="008C65F9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72B8DBE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C65F9" w:rsidSect="006D55DF">
          <w:footerReference w:type="even" r:id="rId9"/>
          <w:footerReference w:type="default" r:id="rId10"/>
          <w:pgSz w:w="11906" w:h="16838"/>
          <w:pgMar w:top="426" w:right="850" w:bottom="1134" w:left="1701" w:header="708" w:footer="708" w:gutter="0"/>
          <w:pgNumType w:start="1"/>
          <w:cols w:space="720"/>
          <w:titlePg/>
        </w:sectPr>
      </w:pPr>
    </w:p>
    <w:p w14:paraId="38D8E08B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>
        <w:rPr>
          <w:b/>
          <w:sz w:val="28"/>
          <w:szCs w:val="28"/>
        </w:rPr>
        <w:lastRenderedPageBreak/>
        <w:t>2.2. Тематический план и содержание дисциплины</w:t>
      </w:r>
      <w:r>
        <w:rPr>
          <w:b/>
          <w:smallCaps/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</w:p>
    <w:p w14:paraId="732B142D" w14:textId="77777777" w:rsidR="008C65F9" w:rsidRDefault="0012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tbl>
      <w:tblPr>
        <w:tblStyle w:val="af0"/>
        <w:tblW w:w="1544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9252"/>
        <w:gridCol w:w="1812"/>
        <w:gridCol w:w="1569"/>
      </w:tblGrid>
      <w:tr w:rsidR="008C65F9" w14:paraId="3E5BC553" w14:textId="77777777">
        <w:trPr>
          <w:trHeight w:val="20"/>
        </w:trPr>
        <w:tc>
          <w:tcPr>
            <w:tcW w:w="2808" w:type="dxa"/>
          </w:tcPr>
          <w:p w14:paraId="56B200D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52" w:type="dxa"/>
          </w:tcPr>
          <w:p w14:paraId="05D68F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12" w:type="dxa"/>
            <w:shd w:val="clear" w:color="auto" w:fill="auto"/>
          </w:tcPr>
          <w:p w14:paraId="135A231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569" w:type="dxa"/>
          </w:tcPr>
          <w:p w14:paraId="04013BB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Формируемые знания и умения, практический опыт, ОК, ПК</w:t>
            </w:r>
          </w:p>
        </w:tc>
      </w:tr>
      <w:tr w:rsidR="008C65F9" w14:paraId="669CEC97" w14:textId="77777777">
        <w:trPr>
          <w:trHeight w:val="20"/>
        </w:trPr>
        <w:tc>
          <w:tcPr>
            <w:tcW w:w="2808" w:type="dxa"/>
          </w:tcPr>
          <w:p w14:paraId="61ADDAB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252" w:type="dxa"/>
          </w:tcPr>
          <w:p w14:paraId="65AB947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026B5CB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14:paraId="6BD1B1BF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C65F9" w14:paraId="42760F45" w14:textId="77777777">
        <w:trPr>
          <w:trHeight w:val="20"/>
        </w:trPr>
        <w:tc>
          <w:tcPr>
            <w:tcW w:w="2808" w:type="dxa"/>
          </w:tcPr>
          <w:p w14:paraId="2D2D458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</w:t>
            </w:r>
          </w:p>
          <w:p w14:paraId="3CD142B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направления развития России до начала  ХХI в.</w:t>
            </w:r>
          </w:p>
        </w:tc>
        <w:tc>
          <w:tcPr>
            <w:tcW w:w="9252" w:type="dxa"/>
          </w:tcPr>
          <w:p w14:paraId="42F9CEFC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0486653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18/6/2</w:t>
            </w:r>
          </w:p>
        </w:tc>
        <w:tc>
          <w:tcPr>
            <w:tcW w:w="1569" w:type="dxa"/>
          </w:tcPr>
          <w:p w14:paraId="32E62715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8C65F9" w14:paraId="1FEBA39B" w14:textId="77777777">
        <w:trPr>
          <w:trHeight w:val="200"/>
        </w:trPr>
        <w:tc>
          <w:tcPr>
            <w:tcW w:w="2808" w:type="dxa"/>
          </w:tcPr>
          <w:p w14:paraId="46349E3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</w:t>
            </w:r>
          </w:p>
          <w:p w14:paraId="6BA656C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Основы исторического знания</w:t>
            </w:r>
          </w:p>
        </w:tc>
        <w:tc>
          <w:tcPr>
            <w:tcW w:w="9252" w:type="dxa"/>
          </w:tcPr>
          <w:p w14:paraId="675C165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52D1DFC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изучения истории. Исторические источники и основные методы работы историка. Концепции исторического развития. Проблема изучения истории России. Периодизация истории России</w:t>
            </w:r>
          </w:p>
        </w:tc>
        <w:tc>
          <w:tcPr>
            <w:tcW w:w="1812" w:type="dxa"/>
            <w:shd w:val="clear" w:color="auto" w:fill="auto"/>
          </w:tcPr>
          <w:p w14:paraId="588366E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14:paraId="44109FC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4CCECE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З3 З4</w:t>
            </w:r>
          </w:p>
          <w:p w14:paraId="34CFB8A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ОК5,ОК6, П1</w:t>
            </w:r>
          </w:p>
        </w:tc>
      </w:tr>
      <w:tr w:rsidR="008C65F9" w14:paraId="7E6D48B9" w14:textId="77777777">
        <w:trPr>
          <w:trHeight w:val="200"/>
        </w:trPr>
        <w:tc>
          <w:tcPr>
            <w:tcW w:w="2808" w:type="dxa"/>
            <w:vMerge w:val="restart"/>
          </w:tcPr>
          <w:p w14:paraId="2DF028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1.1.</w:t>
            </w:r>
          </w:p>
          <w:p w14:paraId="7160FD7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 – великая наша держава</w:t>
            </w:r>
          </w:p>
        </w:tc>
        <w:tc>
          <w:tcPr>
            <w:tcW w:w="9252" w:type="dxa"/>
            <w:vMerge w:val="restart"/>
          </w:tcPr>
          <w:p w14:paraId="30E7FD9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4EF786F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901325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0DF4ABB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109F6D6C" w14:textId="77777777">
        <w:trPr>
          <w:trHeight w:val="264"/>
        </w:trPr>
        <w:tc>
          <w:tcPr>
            <w:tcW w:w="2808" w:type="dxa"/>
            <w:vMerge/>
          </w:tcPr>
          <w:p w14:paraId="418BE3F5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2EB5067F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71C6FD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79F6BB6F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  <w:p w14:paraId="09817F3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З1,З2,З3</w:t>
            </w:r>
          </w:p>
          <w:p w14:paraId="47FB595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ОК6</w:t>
            </w:r>
          </w:p>
        </w:tc>
      </w:tr>
      <w:tr w:rsidR="008C65F9" w14:paraId="701DB565" w14:textId="77777777">
        <w:trPr>
          <w:trHeight w:val="20"/>
        </w:trPr>
        <w:tc>
          <w:tcPr>
            <w:tcW w:w="2808" w:type="dxa"/>
            <w:vMerge/>
          </w:tcPr>
          <w:p w14:paraId="4F3583A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53087914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14:paraId="0719E53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14:paraId="077A0BA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57048BC" w14:textId="77777777">
        <w:trPr>
          <w:trHeight w:val="200"/>
        </w:trPr>
        <w:tc>
          <w:tcPr>
            <w:tcW w:w="2808" w:type="dxa"/>
            <w:vMerge w:val="restart"/>
          </w:tcPr>
          <w:p w14:paraId="3EC4D89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1.2.</w:t>
            </w:r>
          </w:p>
          <w:p w14:paraId="20B58D6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 </w:t>
            </w:r>
          </w:p>
          <w:p w14:paraId="6FFE172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Невский как </w:t>
            </w:r>
          </w:p>
          <w:p w14:paraId="01CC487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спаситель Руси.Смута и её </w:t>
            </w:r>
          </w:p>
          <w:p w14:paraId="1504770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преодоление</w:t>
            </w:r>
          </w:p>
        </w:tc>
        <w:tc>
          <w:tcPr>
            <w:tcW w:w="9252" w:type="dxa"/>
            <w:vMerge w:val="restart"/>
          </w:tcPr>
          <w:p w14:paraId="6756850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7D39832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Русь и Орда. Отношение Александра с Ордой. 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26A534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640A97D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28C1243" w14:textId="77777777">
        <w:trPr>
          <w:trHeight w:val="264"/>
        </w:trPr>
        <w:tc>
          <w:tcPr>
            <w:tcW w:w="2808" w:type="dxa"/>
            <w:vMerge/>
          </w:tcPr>
          <w:p w14:paraId="3FA3132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6E22F4F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4E1BB4B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17F0B1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7D1114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 З3</w:t>
            </w:r>
          </w:p>
          <w:p w14:paraId="7A91B2F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ОК5,ОК6, П1</w:t>
            </w:r>
          </w:p>
        </w:tc>
      </w:tr>
      <w:tr w:rsidR="008C65F9" w14:paraId="3E93130E" w14:textId="77777777">
        <w:trPr>
          <w:trHeight w:val="20"/>
        </w:trPr>
        <w:tc>
          <w:tcPr>
            <w:tcW w:w="2808" w:type="dxa"/>
            <w:vMerge/>
          </w:tcPr>
          <w:p w14:paraId="12A56E7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6F8C2BD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 обучающихся</w:t>
            </w:r>
          </w:p>
          <w:p w14:paraId="6F7BAC8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сообщений о расселении, хозяйстве и культуре восточных славян</w:t>
            </w:r>
          </w:p>
        </w:tc>
        <w:tc>
          <w:tcPr>
            <w:tcW w:w="1812" w:type="dxa"/>
            <w:shd w:val="clear" w:color="auto" w:fill="auto"/>
          </w:tcPr>
          <w:p w14:paraId="7697936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2FFE01AD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0EA359B" w14:textId="77777777">
        <w:trPr>
          <w:trHeight w:val="20"/>
        </w:trPr>
        <w:tc>
          <w:tcPr>
            <w:tcW w:w="2808" w:type="dxa"/>
          </w:tcPr>
          <w:p w14:paraId="2B4EC552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1.3.</w:t>
            </w:r>
          </w:p>
          <w:p w14:paraId="07F4AE56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Пётр Великий. Строитель</w:t>
            </w:r>
          </w:p>
          <w:p w14:paraId="50D0E106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великой империи. Отторженная  возвратих. Крымская война – «Пиррова</w:t>
            </w:r>
          </w:p>
          <w:p w14:paraId="78557D7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победа Европы».</w:t>
            </w:r>
          </w:p>
        </w:tc>
        <w:tc>
          <w:tcPr>
            <w:tcW w:w="9252" w:type="dxa"/>
          </w:tcPr>
          <w:p w14:paraId="02BB39B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63A1E22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Петра I с европейскими державами (северная война, прутские походы). Формирование нового курса развития России: западноориентированный подход. Россия – империя. Положение Российской империи в мировом порядке: русско-турецкие войны (присоединение Крыма), разделы Речи Посполитой. 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1812" w:type="dxa"/>
            <w:shd w:val="clear" w:color="auto" w:fill="auto"/>
          </w:tcPr>
          <w:p w14:paraId="546D75E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14:paraId="0651860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008E686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7246CB1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ОК5,ОК6, П1</w:t>
            </w:r>
          </w:p>
        </w:tc>
      </w:tr>
      <w:tr w:rsidR="008C65F9" w14:paraId="4B382D69" w14:textId="77777777">
        <w:trPr>
          <w:trHeight w:val="20"/>
        </w:trPr>
        <w:tc>
          <w:tcPr>
            <w:tcW w:w="2808" w:type="dxa"/>
          </w:tcPr>
          <w:p w14:paraId="54175140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1.4</w:t>
            </w:r>
          </w:p>
          <w:p w14:paraId="1D94EB34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Гибель империи</w:t>
            </w:r>
          </w:p>
        </w:tc>
        <w:tc>
          <w:tcPr>
            <w:tcW w:w="9252" w:type="dxa"/>
          </w:tcPr>
          <w:p w14:paraId="750FF36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7FF94AC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1812" w:type="dxa"/>
            <w:shd w:val="clear" w:color="auto" w:fill="auto"/>
          </w:tcPr>
          <w:p w14:paraId="19B75D8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2A8C1A2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5BD310CB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62AC0A41" w14:textId="77777777">
        <w:trPr>
          <w:trHeight w:val="20"/>
        </w:trPr>
        <w:tc>
          <w:tcPr>
            <w:tcW w:w="2808" w:type="dxa"/>
          </w:tcPr>
          <w:p w14:paraId="4533040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Тема 1.5</w:t>
            </w:r>
          </w:p>
          <w:p w14:paraId="512EC6E1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 великих потрясений к Великой победе. Вставай, страна огромная. В буднях великих строек</w:t>
            </w:r>
          </w:p>
        </w:tc>
        <w:tc>
          <w:tcPr>
            <w:tcW w:w="9252" w:type="dxa"/>
          </w:tcPr>
          <w:p w14:paraId="0A90780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учебного материала</w:t>
            </w:r>
          </w:p>
          <w:p w14:paraId="6358CF7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события. 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 Геополитические результаты Великой Отечественной. Экономика и общество СССР после Победы. Пути восстановления экономики – процессы и дискуссии.</w:t>
            </w:r>
          </w:p>
        </w:tc>
        <w:tc>
          <w:tcPr>
            <w:tcW w:w="1812" w:type="dxa"/>
            <w:shd w:val="clear" w:color="auto" w:fill="auto"/>
          </w:tcPr>
          <w:p w14:paraId="611D351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388BB503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</w:t>
            </w:r>
          </w:p>
        </w:tc>
      </w:tr>
      <w:tr w:rsidR="008C65F9" w14:paraId="27F65B16" w14:textId="77777777">
        <w:trPr>
          <w:trHeight w:val="20"/>
        </w:trPr>
        <w:tc>
          <w:tcPr>
            <w:tcW w:w="2808" w:type="dxa"/>
            <w:vMerge w:val="restart"/>
          </w:tcPr>
          <w:p w14:paraId="7D125B7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1.6.</w:t>
            </w:r>
          </w:p>
          <w:p w14:paraId="444BEE1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этапы развития России на протяжении последних десятилетий ХХ -начала ХХI вв. (политика, экономика, культура).</w:t>
            </w:r>
          </w:p>
        </w:tc>
        <w:tc>
          <w:tcPr>
            <w:tcW w:w="9252" w:type="dxa"/>
          </w:tcPr>
          <w:p w14:paraId="2FFA175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285D36E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Политическое и социально-экономическое развитие России в 80-90е гг. XXв.: война в Афганистане, «Перестройка», распад СССР.</w:t>
            </w:r>
          </w:p>
          <w:p w14:paraId="1B10D3ED" w14:textId="77777777" w:rsidR="008C65F9" w:rsidRDefault="008C65F9">
            <w:pPr>
              <w:tabs>
                <w:tab w:val="left" w:pos="708"/>
                <w:tab w:val="left" w:pos="141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F9EFCE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4159AAB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60E81326" w14:textId="77777777">
        <w:trPr>
          <w:trHeight w:val="20"/>
        </w:trPr>
        <w:tc>
          <w:tcPr>
            <w:tcW w:w="2808" w:type="dxa"/>
            <w:vMerge/>
          </w:tcPr>
          <w:p w14:paraId="31112E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7B304C0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06E2206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 и последствий крушения СССР.</w:t>
            </w:r>
          </w:p>
        </w:tc>
        <w:tc>
          <w:tcPr>
            <w:tcW w:w="1812" w:type="dxa"/>
            <w:shd w:val="clear" w:color="auto" w:fill="auto"/>
          </w:tcPr>
          <w:p w14:paraId="2C020A8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14:paraId="655AA13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0F1EB52C" w14:textId="77777777">
        <w:trPr>
          <w:trHeight w:val="20"/>
        </w:trPr>
        <w:tc>
          <w:tcPr>
            <w:tcW w:w="2808" w:type="dxa"/>
            <w:vMerge/>
          </w:tcPr>
          <w:p w14:paraId="423373E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4AF2D36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60A5699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о войне в Афганистане. Причины, ход войны, последствия.</w:t>
            </w:r>
          </w:p>
        </w:tc>
        <w:tc>
          <w:tcPr>
            <w:tcW w:w="1812" w:type="dxa"/>
            <w:shd w:val="clear" w:color="auto" w:fill="auto"/>
          </w:tcPr>
          <w:p w14:paraId="44CFB44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6F4397AD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</w:tc>
      </w:tr>
      <w:tr w:rsidR="008C65F9" w14:paraId="4A592127" w14:textId="77777777">
        <w:trPr>
          <w:trHeight w:val="20"/>
        </w:trPr>
        <w:tc>
          <w:tcPr>
            <w:tcW w:w="2808" w:type="dxa"/>
          </w:tcPr>
          <w:p w14:paraId="28190D1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</w:t>
            </w:r>
          </w:p>
          <w:p w14:paraId="6416DB8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Сущность и причины локальных, региональных и межгосударственных конфликтов в конце ХХ -начале ХХI вв.</w:t>
            </w:r>
          </w:p>
          <w:p w14:paraId="5BEFC2A5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180B2B88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F91AF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6/12/2</w:t>
            </w:r>
          </w:p>
        </w:tc>
        <w:tc>
          <w:tcPr>
            <w:tcW w:w="1569" w:type="dxa"/>
          </w:tcPr>
          <w:p w14:paraId="13193D8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C65F9" w14:paraId="16EDA004" w14:textId="77777777">
        <w:trPr>
          <w:trHeight w:val="20"/>
        </w:trPr>
        <w:tc>
          <w:tcPr>
            <w:tcW w:w="2808" w:type="dxa"/>
            <w:vMerge w:val="restart"/>
          </w:tcPr>
          <w:p w14:paraId="5859C43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2.1.</w:t>
            </w:r>
          </w:p>
          <w:p w14:paraId="06C92CC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напряженность, возникновение региональных и межгосударственных конфликтов - важнейшее направление внешней политики США.</w:t>
            </w:r>
          </w:p>
          <w:p w14:paraId="6EC87E8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CA9E006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3C0412D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353484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2D07950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21466A3A" w14:textId="77777777">
        <w:trPr>
          <w:trHeight w:val="20"/>
        </w:trPr>
        <w:tc>
          <w:tcPr>
            <w:tcW w:w="2808" w:type="dxa"/>
            <w:vMerge/>
          </w:tcPr>
          <w:p w14:paraId="35207BD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3A3BBE6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Цели внешней политики США – «разделяй и властвуй». Вмешательство вооруженных сил США во внутренние дела стран Ближнего Востока, Центральной Азии, Балканского полуострова, Латинской Америки. </w:t>
            </w:r>
          </w:p>
        </w:tc>
        <w:tc>
          <w:tcPr>
            <w:tcW w:w="1812" w:type="dxa"/>
            <w:vMerge/>
            <w:shd w:val="clear" w:color="auto" w:fill="auto"/>
          </w:tcPr>
          <w:p w14:paraId="210419FC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3565A49A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768696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1BA197B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З4 З5</w:t>
            </w:r>
          </w:p>
        </w:tc>
      </w:tr>
      <w:tr w:rsidR="008C65F9" w14:paraId="5C373F8A" w14:textId="77777777">
        <w:trPr>
          <w:trHeight w:val="20"/>
        </w:trPr>
        <w:tc>
          <w:tcPr>
            <w:tcW w:w="2808" w:type="dxa"/>
            <w:vMerge/>
          </w:tcPr>
          <w:p w14:paraId="2565FAA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544CB7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1E36C77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сообщений</w:t>
            </w:r>
          </w:p>
        </w:tc>
        <w:tc>
          <w:tcPr>
            <w:tcW w:w="1812" w:type="dxa"/>
            <w:shd w:val="clear" w:color="auto" w:fill="auto"/>
          </w:tcPr>
          <w:p w14:paraId="369012A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14:paraId="502951E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38BC970" w14:textId="77777777">
        <w:trPr>
          <w:trHeight w:val="20"/>
        </w:trPr>
        <w:tc>
          <w:tcPr>
            <w:tcW w:w="2808" w:type="dxa"/>
            <w:vMerge w:val="restart"/>
          </w:tcPr>
          <w:p w14:paraId="4E8D755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2.2.</w:t>
            </w:r>
          </w:p>
          <w:p w14:paraId="23DA524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и сущность локальных конфликтов в России на рубеже ХХ-ХХI вв.</w:t>
            </w:r>
          </w:p>
        </w:tc>
        <w:tc>
          <w:tcPr>
            <w:tcW w:w="9252" w:type="dxa"/>
            <w:vMerge w:val="restart"/>
          </w:tcPr>
          <w:p w14:paraId="0993744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78E1167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Искусственное определение границ советских республик разнородных в этнонациональном, религиозном, социально-культурном и политико-идеологическом отношении.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E26EBE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6634EAB0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171C3FD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31C94BF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1274BD3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ОК5,ОК6, П1</w:t>
            </w:r>
          </w:p>
        </w:tc>
      </w:tr>
      <w:tr w:rsidR="008C65F9" w14:paraId="4E069D9B" w14:textId="77777777">
        <w:trPr>
          <w:trHeight w:val="264"/>
        </w:trPr>
        <w:tc>
          <w:tcPr>
            <w:tcW w:w="2808" w:type="dxa"/>
            <w:vMerge/>
          </w:tcPr>
          <w:p w14:paraId="44BB9B1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6C398D2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vMerge/>
            <w:shd w:val="clear" w:color="auto" w:fill="auto"/>
          </w:tcPr>
          <w:p w14:paraId="76EA1704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0D81F7A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4ED2C79" w14:textId="77777777">
        <w:trPr>
          <w:trHeight w:val="20"/>
        </w:trPr>
        <w:tc>
          <w:tcPr>
            <w:tcW w:w="2808" w:type="dxa"/>
            <w:vMerge/>
          </w:tcPr>
          <w:p w14:paraId="6ED91846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198534E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264A9AE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причин  локальных конфликтов в России на рубеже ХХ – ХХI вв.</w:t>
            </w:r>
          </w:p>
        </w:tc>
        <w:tc>
          <w:tcPr>
            <w:tcW w:w="1812" w:type="dxa"/>
            <w:shd w:val="clear" w:color="auto" w:fill="auto"/>
          </w:tcPr>
          <w:p w14:paraId="1725000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14:paraId="017F1FA2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2F9C378" w14:textId="77777777">
        <w:trPr>
          <w:trHeight w:val="20"/>
        </w:trPr>
        <w:tc>
          <w:tcPr>
            <w:tcW w:w="2808" w:type="dxa"/>
            <w:vMerge w:val="restart"/>
          </w:tcPr>
          <w:p w14:paraId="19CFCE4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2.3.</w:t>
            </w:r>
          </w:p>
          <w:p w14:paraId="5429B1E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Терроризм – как одна из основных причин разжигания национальной розни и угроза мировому сообществу.</w:t>
            </w:r>
          </w:p>
        </w:tc>
        <w:tc>
          <w:tcPr>
            <w:tcW w:w="9252" w:type="dxa"/>
          </w:tcPr>
          <w:p w14:paraId="5E9B9EC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132727DD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 w:val="restart"/>
          </w:tcPr>
          <w:p w14:paraId="60310E84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</w:p>
          <w:p w14:paraId="5506D7DC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У2</w:t>
            </w:r>
          </w:p>
          <w:p w14:paraId="0294011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 З3</w:t>
            </w:r>
          </w:p>
        </w:tc>
      </w:tr>
      <w:tr w:rsidR="008C65F9" w14:paraId="448C3687" w14:textId="77777777">
        <w:trPr>
          <w:trHeight w:val="20"/>
        </w:trPr>
        <w:tc>
          <w:tcPr>
            <w:tcW w:w="2808" w:type="dxa"/>
            <w:vMerge/>
          </w:tcPr>
          <w:p w14:paraId="42CC815A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3A8B315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Терроризм, как следствие политической и социальной напряженности, экспансионистских притязаний ряда политических движений.</w:t>
            </w:r>
          </w:p>
        </w:tc>
        <w:tc>
          <w:tcPr>
            <w:tcW w:w="1812" w:type="dxa"/>
            <w:vMerge/>
            <w:shd w:val="clear" w:color="auto" w:fill="auto"/>
          </w:tcPr>
          <w:p w14:paraId="08F1563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2D843905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C555121" w14:textId="77777777">
        <w:trPr>
          <w:trHeight w:val="20"/>
        </w:trPr>
        <w:tc>
          <w:tcPr>
            <w:tcW w:w="2808" w:type="dxa"/>
            <w:vMerge/>
          </w:tcPr>
          <w:p w14:paraId="5214BE5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00D725F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</w:t>
            </w:r>
          </w:p>
          <w:p w14:paraId="58D9239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причин международного терроризма.</w:t>
            </w:r>
          </w:p>
        </w:tc>
        <w:tc>
          <w:tcPr>
            <w:tcW w:w="1812" w:type="dxa"/>
            <w:shd w:val="clear" w:color="auto" w:fill="auto"/>
          </w:tcPr>
          <w:p w14:paraId="1D37390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vMerge/>
          </w:tcPr>
          <w:p w14:paraId="6A940A20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38D538EF" w14:textId="77777777">
        <w:trPr>
          <w:trHeight w:val="20"/>
        </w:trPr>
        <w:tc>
          <w:tcPr>
            <w:tcW w:w="2808" w:type="dxa"/>
            <w:vMerge/>
          </w:tcPr>
          <w:p w14:paraId="0016413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252" w:type="dxa"/>
          </w:tcPr>
          <w:p w14:paraId="70D0E03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обучающихся</w:t>
            </w:r>
          </w:p>
          <w:p w14:paraId="1836031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Подготовка сообщений</w:t>
            </w:r>
          </w:p>
        </w:tc>
        <w:tc>
          <w:tcPr>
            <w:tcW w:w="1812" w:type="dxa"/>
            <w:shd w:val="clear" w:color="auto" w:fill="auto"/>
          </w:tcPr>
          <w:p w14:paraId="6B211C29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569" w:type="dxa"/>
            <w:vMerge/>
          </w:tcPr>
          <w:p w14:paraId="7042416F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0AAB21D2" w14:textId="77777777">
        <w:trPr>
          <w:trHeight w:val="20"/>
        </w:trPr>
        <w:tc>
          <w:tcPr>
            <w:tcW w:w="2808" w:type="dxa"/>
          </w:tcPr>
          <w:p w14:paraId="66F5FB2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3.</w:t>
            </w:r>
          </w:p>
          <w:p w14:paraId="05B1925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Назначение ООН, НАТО, ЕС,  и других организаций основные направления их деятельности.</w:t>
            </w:r>
          </w:p>
        </w:tc>
        <w:tc>
          <w:tcPr>
            <w:tcW w:w="9252" w:type="dxa"/>
          </w:tcPr>
          <w:p w14:paraId="0848C94A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B5EC4A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8/6</w:t>
            </w:r>
          </w:p>
        </w:tc>
        <w:tc>
          <w:tcPr>
            <w:tcW w:w="1569" w:type="dxa"/>
            <w:vMerge/>
          </w:tcPr>
          <w:p w14:paraId="2DAAC09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0DCD305A" w14:textId="77777777">
        <w:trPr>
          <w:trHeight w:val="20"/>
        </w:trPr>
        <w:tc>
          <w:tcPr>
            <w:tcW w:w="2808" w:type="dxa"/>
            <w:vMerge w:val="restart"/>
          </w:tcPr>
          <w:p w14:paraId="623D3B4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3.1.</w:t>
            </w:r>
          </w:p>
          <w:p w14:paraId="6217B8EE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Лига наций. ООН.</w:t>
            </w:r>
          </w:p>
        </w:tc>
        <w:tc>
          <w:tcPr>
            <w:tcW w:w="9252" w:type="dxa"/>
          </w:tcPr>
          <w:p w14:paraId="431E6DC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165898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/>
          </w:tcPr>
          <w:p w14:paraId="2F593ED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51C882D2" w14:textId="77777777">
        <w:trPr>
          <w:trHeight w:val="264"/>
        </w:trPr>
        <w:tc>
          <w:tcPr>
            <w:tcW w:w="2808" w:type="dxa"/>
            <w:vMerge/>
          </w:tcPr>
          <w:p w14:paraId="13C4B50B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 w:val="restart"/>
          </w:tcPr>
          <w:p w14:paraId="7C6215A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создания. Основные направления деятельности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12" w:type="dxa"/>
            <w:vMerge/>
            <w:shd w:val="clear" w:color="auto" w:fill="auto"/>
          </w:tcPr>
          <w:p w14:paraId="59E4FD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40EFFC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6346FCA3" w14:textId="77777777">
        <w:trPr>
          <w:trHeight w:val="20"/>
        </w:trPr>
        <w:tc>
          <w:tcPr>
            <w:tcW w:w="2808" w:type="dxa"/>
            <w:vMerge/>
          </w:tcPr>
          <w:p w14:paraId="144F8C22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  <w:vMerge/>
          </w:tcPr>
          <w:p w14:paraId="4ABF9FA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45CEFC9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6C67C03E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C65F9" w14:paraId="76465E54" w14:textId="77777777">
        <w:trPr>
          <w:trHeight w:val="200"/>
        </w:trPr>
        <w:tc>
          <w:tcPr>
            <w:tcW w:w="2808" w:type="dxa"/>
            <w:vMerge w:val="restart"/>
          </w:tcPr>
          <w:p w14:paraId="3556EBA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3.2.</w:t>
            </w:r>
          </w:p>
          <w:p w14:paraId="629A675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Международные организации  НАТО, ЕС, ВТО, МВФ.</w:t>
            </w:r>
          </w:p>
        </w:tc>
        <w:tc>
          <w:tcPr>
            <w:tcW w:w="9252" w:type="dxa"/>
          </w:tcPr>
          <w:p w14:paraId="587B450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C130D6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51F5302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З1 З2</w:t>
            </w:r>
          </w:p>
          <w:p w14:paraId="46455A4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, ОК5,ОК6, П1</w:t>
            </w:r>
          </w:p>
          <w:p w14:paraId="6DA53746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7C632F05" w14:textId="77777777">
        <w:trPr>
          <w:trHeight w:val="200"/>
        </w:trPr>
        <w:tc>
          <w:tcPr>
            <w:tcW w:w="2808" w:type="dxa"/>
            <w:vMerge/>
          </w:tcPr>
          <w:p w14:paraId="049DBDEC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328BAE86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создания и назначение ВТО, МВФ и основные направления их деятельности.</w:t>
            </w:r>
          </w:p>
        </w:tc>
        <w:tc>
          <w:tcPr>
            <w:tcW w:w="1812" w:type="dxa"/>
            <w:vMerge/>
            <w:shd w:val="clear" w:color="auto" w:fill="auto"/>
          </w:tcPr>
          <w:p w14:paraId="33B30F77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77651853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5FB9408D" w14:textId="77777777">
        <w:trPr>
          <w:trHeight w:val="200"/>
        </w:trPr>
        <w:tc>
          <w:tcPr>
            <w:tcW w:w="2808" w:type="dxa"/>
            <w:vMerge/>
          </w:tcPr>
          <w:p w14:paraId="040FD139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6DDA3BAA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  <w:p w14:paraId="682FDF4B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деятельности НАТО ,ЕС, ВТО в конце ХХ – нач. ХХI вв.</w:t>
            </w:r>
          </w:p>
        </w:tc>
        <w:tc>
          <w:tcPr>
            <w:tcW w:w="1812" w:type="dxa"/>
            <w:shd w:val="clear" w:color="auto" w:fill="auto"/>
          </w:tcPr>
          <w:p w14:paraId="0F9627E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vMerge w:val="restart"/>
          </w:tcPr>
          <w:p w14:paraId="0E8477D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 У2</w:t>
            </w:r>
          </w:p>
          <w:p w14:paraId="0AF7620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З6</w:t>
            </w:r>
          </w:p>
          <w:p w14:paraId="4F789357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ОК5,ОК6, П1</w:t>
            </w:r>
          </w:p>
        </w:tc>
      </w:tr>
      <w:tr w:rsidR="008C65F9" w14:paraId="1FF1B8DD" w14:textId="77777777">
        <w:trPr>
          <w:trHeight w:val="398"/>
        </w:trPr>
        <w:tc>
          <w:tcPr>
            <w:tcW w:w="2808" w:type="dxa"/>
            <w:vMerge w:val="restart"/>
          </w:tcPr>
          <w:p w14:paraId="60EE5A2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3.3.</w:t>
            </w:r>
          </w:p>
          <w:p w14:paraId="330590D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Геостратегия России.. Отношения России с ведущими странами Европы.</w:t>
            </w:r>
          </w:p>
        </w:tc>
        <w:tc>
          <w:tcPr>
            <w:tcW w:w="9252" w:type="dxa"/>
          </w:tcPr>
          <w:p w14:paraId="7791650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1FDEE710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vMerge/>
          </w:tcPr>
          <w:p w14:paraId="455318F8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493BBE1A" w14:textId="77777777">
        <w:trPr>
          <w:trHeight w:val="397"/>
        </w:trPr>
        <w:tc>
          <w:tcPr>
            <w:tcW w:w="2808" w:type="dxa"/>
            <w:vMerge/>
          </w:tcPr>
          <w:p w14:paraId="174DB6CD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52" w:type="dxa"/>
          </w:tcPr>
          <w:p w14:paraId="1B6A9903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направления политики РФ в отношении стран Западной Европы и США.</w:t>
            </w:r>
          </w:p>
        </w:tc>
        <w:tc>
          <w:tcPr>
            <w:tcW w:w="1812" w:type="dxa"/>
            <w:vMerge/>
            <w:shd w:val="clear" w:color="auto" w:fill="auto"/>
          </w:tcPr>
          <w:p w14:paraId="637CC6F4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14:paraId="44E967B1" w14:textId="77777777" w:rsidR="008C65F9" w:rsidRDefault="008C6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C65F9" w14:paraId="20E06ABE" w14:textId="77777777">
        <w:trPr>
          <w:trHeight w:val="397"/>
        </w:trPr>
        <w:tc>
          <w:tcPr>
            <w:tcW w:w="2808" w:type="dxa"/>
          </w:tcPr>
          <w:p w14:paraId="13F8CC41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3.4.</w:t>
            </w:r>
          </w:p>
          <w:p w14:paraId="4AC0A72A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и  глобализация.</w:t>
            </w:r>
          </w:p>
        </w:tc>
        <w:tc>
          <w:tcPr>
            <w:tcW w:w="9252" w:type="dxa"/>
          </w:tcPr>
          <w:p w14:paraId="5BD9D005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учебного материала </w:t>
            </w:r>
          </w:p>
          <w:p w14:paraId="4E0E40E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Глобализация политической структуры мира и роль России в мировом глобальном сообществе. Глобальные проблемы человечества.</w:t>
            </w:r>
          </w:p>
        </w:tc>
        <w:tc>
          <w:tcPr>
            <w:tcW w:w="1812" w:type="dxa"/>
            <w:shd w:val="clear" w:color="auto" w:fill="auto"/>
          </w:tcPr>
          <w:p w14:paraId="13DBFB9D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14:paraId="795083E2" w14:textId="77777777" w:rsidR="008C65F9" w:rsidRDefault="00123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ОК2, ОК5,ОК6</w:t>
            </w:r>
          </w:p>
        </w:tc>
      </w:tr>
      <w:tr w:rsidR="008C65F9" w14:paraId="478876C1" w14:textId="77777777">
        <w:trPr>
          <w:trHeight w:val="20"/>
        </w:trPr>
        <w:tc>
          <w:tcPr>
            <w:tcW w:w="12060" w:type="dxa"/>
            <w:gridSpan w:val="2"/>
          </w:tcPr>
          <w:p w14:paraId="5C6BB564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2B1AAA47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69" w:type="dxa"/>
            <w:shd w:val="clear" w:color="auto" w:fill="auto"/>
          </w:tcPr>
          <w:p w14:paraId="39031D51" w14:textId="77777777" w:rsidR="008C65F9" w:rsidRDefault="008C65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5940AB25" w14:textId="77777777" w:rsidR="008C65F9" w:rsidRDefault="008C6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C65F9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20F28CE6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3. УСЛОВИЯ РЕАЛИЗАЦИИ ПРОГРАММЫ ДИСЦИПЛИНЫ</w:t>
      </w:r>
    </w:p>
    <w:p w14:paraId="037947BB" w14:textId="77777777" w:rsidR="00584C13" w:rsidRDefault="00123621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bookmarkStart w:id="1" w:name="_heading=h.30j0zll" w:colFirst="0" w:colLast="0"/>
      <w:bookmarkEnd w:id="1"/>
      <w:r>
        <w:rPr>
          <w:b/>
          <w:sz w:val="28"/>
          <w:szCs w:val="28"/>
        </w:rPr>
        <w:t xml:space="preserve">3.1. </w:t>
      </w:r>
      <w:r w:rsidR="00584C13"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5EC19125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учебной дисциплины требует наличия учебного кабинета истории и основ философии, аудитория 411а/3.</w:t>
      </w:r>
    </w:p>
    <w:p w14:paraId="42EA2BD5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CA059BB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157BF">
        <w:rPr>
          <w:sz w:val="28"/>
          <w:szCs w:val="28"/>
        </w:rPr>
        <w:t>Комплект учебной мебели: -рабочее место преподавателя (стол, стул); -рабочие места обучающихся (столы, стулья) на 50 чел; Мультимедиа-проектор View Sonic; Ноутбук HP 15-rb045ur; Экран Cactus CS-PSTE-180x180-BK. ОС Windows 7 Pro; MS Office 2007; Kaspersky Endpoint Security; 7-Zip; Google Chrome; PDF24 Creator; Таблицы; Плакаты; Раздаточный материал.</w:t>
      </w:r>
    </w:p>
    <w:p w14:paraId="1E9F1C20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906AC26" w14:textId="77777777" w:rsidR="00584C13" w:rsidRDefault="00584C13" w:rsidP="00584C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7007144E" w14:textId="77777777" w:rsidR="00584C13" w:rsidRDefault="00584C13" w:rsidP="00584C1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Нормативно-правовые акты:</w:t>
      </w:r>
    </w:p>
    <w:p w14:paraId="5AA2E0C2" w14:textId="77777777" w:rsidR="00584C13" w:rsidRPr="00B157BF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" w:name="_heading=h.1fob9te" w:colFirst="0" w:colLast="0"/>
      <w:bookmarkStart w:id="3" w:name="_heading=h.2et92p0" w:colFirst="0" w:colLast="0"/>
      <w:bookmarkEnd w:id="2"/>
      <w:bookmarkEnd w:id="3"/>
      <w:r>
        <w:rPr>
          <w:sz w:val="28"/>
          <w:szCs w:val="28"/>
        </w:rPr>
        <w:t xml:space="preserve">1. </w:t>
      </w:r>
      <w:r w:rsidRPr="00B157BF">
        <w:rPr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35954606" w14:textId="77777777" w:rsidR="00584C13" w:rsidRPr="00B157BF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57BF">
        <w:rPr>
          <w:sz w:val="28"/>
          <w:szCs w:val="28"/>
        </w:rPr>
        <w:t>Приказ Министерства просвещения Российской Федерации</w:t>
      </w:r>
    </w:p>
    <w:p w14:paraId="3AAC1BF6" w14:textId="77777777" w:rsidR="00584C13" w:rsidRPr="00B157BF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157BF">
        <w:rPr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77B986A7" w14:textId="77777777" w:rsidR="00584C13" w:rsidRPr="00B157BF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57BF">
        <w:rPr>
          <w:sz w:val="28"/>
          <w:szCs w:val="28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236FB027" w14:textId="77777777" w:rsidR="00584C13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i/>
          <w:sz w:val="28"/>
          <w:szCs w:val="28"/>
        </w:rPr>
      </w:pPr>
    </w:p>
    <w:p w14:paraId="0EC588D6" w14:textId="77777777" w:rsidR="00584C13" w:rsidRPr="00B157BF" w:rsidRDefault="00584C13" w:rsidP="00584C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b) Основная литература: </w:t>
      </w:r>
    </w:p>
    <w:p w14:paraId="4B1F23DA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4AF3F2F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4" w:name="_heading=h.tyjcwt" w:colFirst="0" w:colLast="0"/>
      <w:bookmarkEnd w:id="4"/>
      <w:r>
        <w:rPr>
          <w:sz w:val="28"/>
          <w:szCs w:val="28"/>
        </w:rPr>
        <w:t xml:space="preserve">1. Кириллов В. В. История России в 2 ч. Часть 1. До ХХ века: Учебник Для СПО / Кириллов В. В. - 8-е изд.; пер. и доп. - Москва: Издательство Юрайт, 2019. - 352. - (Профессиональное образование). - ISBN 978-5-534-08565-5: URL: </w:t>
      </w:r>
      <w:hyperlink r:id="rId11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 </w:t>
      </w:r>
    </w:p>
    <w:p w14:paraId="5217B182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201B458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Кириллов В. В. История России в 2 ч. Часть 2. Хх век — начало ххi века : Учебник Для СПО / Кириллов В. В. - 8-е изд. ; пер. и доп. - Москва : Издательство Юрайт, 2019. - 257. - (Профессиональное образование). - ISBN 978-5-534-08561-7: URL: </w:t>
      </w:r>
      <w:hyperlink r:id="rId12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</w:t>
      </w:r>
    </w:p>
    <w:p w14:paraId="4670984B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88F46B1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Всеобщая история в 2 ч. Часть 1. История Древнего мира и Средних веков: Учебник Для СПО / под ред. Питулько Г.Н. - Москва: Издательство Юрайт, 2023. - 129. - (Профессиональное образование). - ISBN 978-5-534-11918-3: URL: </w:t>
      </w:r>
      <w:hyperlink r:id="rId13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</w:t>
      </w:r>
    </w:p>
    <w:p w14:paraId="5B97DF26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C588F64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Всеобщая история в 2 ч. Часть 2. История нового и новейшего времени: Учебник Для СПО / под ред. Питулько Г.Н. - Москва: Издательство Юрайт, </w:t>
      </w:r>
      <w:r>
        <w:rPr>
          <w:sz w:val="28"/>
          <w:szCs w:val="28"/>
        </w:rPr>
        <w:lastRenderedPageBreak/>
        <w:t xml:space="preserve">2019. - 296. - (Профессиональное образование). - ISBN 978-5-534-11919-0: URL: </w:t>
      </w:r>
      <w:hyperlink r:id="rId14" w:history="1">
        <w:r w:rsidRPr="007658EF">
          <w:rPr>
            <w:rStyle w:val="af3"/>
            <w:sz w:val="28"/>
            <w:szCs w:val="28"/>
          </w:rPr>
          <w:t>https://www.urait.ru</w:t>
        </w:r>
      </w:hyperlink>
      <w:r>
        <w:rPr>
          <w:sz w:val="28"/>
          <w:szCs w:val="28"/>
        </w:rPr>
        <w:t xml:space="preserve">  </w:t>
      </w:r>
    </w:p>
    <w:p w14:paraId="1C81E053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D878055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в) Дополнительная </w:t>
      </w:r>
      <w:r w:rsidRPr="001964D2">
        <w:rPr>
          <w:b/>
          <w:i/>
          <w:sz w:val="28"/>
          <w:szCs w:val="28"/>
        </w:rPr>
        <w:t>литература:</w:t>
      </w:r>
    </w:p>
    <w:p w14:paraId="12530EDB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76D9019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Бабаев, Г. А. История России [Электронный ресурс]: Учебное пособие для СПО / Г. А. Бабаев, В. В. Иванушкина, Н. О. Трифонова. - История России; 2020-08-30. - Саратов: Научная книга, 2019. - 191 с. - Гарантированный срок размещения в ЭБС до 30.08.2020 (автопролонгация). - ISBN 978-5-9758-1892-8. URL: </w:t>
      </w:r>
      <w:hyperlink r:id="rId15" w:history="1">
        <w:r w:rsidRPr="007658EF">
          <w:rPr>
            <w:rStyle w:val="af3"/>
            <w:sz w:val="28"/>
            <w:szCs w:val="28"/>
          </w:rPr>
          <w:t>http://www.iprbookshop.ru/87075.html</w:t>
        </w:r>
      </w:hyperlink>
      <w:r>
        <w:rPr>
          <w:sz w:val="28"/>
          <w:szCs w:val="28"/>
        </w:rPr>
        <w:t xml:space="preserve"> </w:t>
      </w:r>
    </w:p>
    <w:p w14:paraId="613DCCD2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AE787E8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Баранникова, Н. В. История [Электронный ресурс]: Учебно-методическое пособие для СПО / Н. В. Баранникова. - Саратов: Профобразование, 2019. - 123 с. - ISBN 978-5-4488-0313-0. URL: </w:t>
      </w:r>
      <w:hyperlink r:id="rId16">
        <w:r>
          <w:rPr>
            <w:color w:val="0000FF"/>
            <w:sz w:val="28"/>
            <w:szCs w:val="28"/>
            <w:u w:val="single"/>
          </w:rPr>
          <w:t>http://www.iprbookshop.ru/86137.html</w:t>
        </w:r>
      </w:hyperlink>
    </w:p>
    <w:p w14:paraId="3F558D2C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015AC2C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Князев Е.А. История России. Вторая половина XIX — начало ХХ века: Учебник Для СПО / Князев Е. А. - 2-е изд. ; испр. и доп. - Москва : Издательство Юрайт, 2019. - 296. - (Профессиональное образование). - ISBN 978-5-534-12282-4: URL: </w:t>
      </w:r>
      <w:hyperlink r:id="rId17">
        <w:r>
          <w:rPr>
            <w:color w:val="0000FF"/>
            <w:sz w:val="28"/>
            <w:szCs w:val="28"/>
            <w:u w:val="single"/>
          </w:rPr>
          <w:t>https://www.urait.ru</w:t>
        </w:r>
      </w:hyperlink>
    </w:p>
    <w:p w14:paraId="6A7AEFFE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955E594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Рыбаков, С. В. История России с древнейших времен до конца XVII века. Курс лекций [Электронный ресурс]: Учебное пособие для СПО / С. В. Рыбаков. - История России с древнейших времен до конца XVII века. Курс лекций; 2029-09-11. - Саратов, Екатеринбург: Профобразование, Уральский федеральный университет, 2019. - 191 с. - Гарантированный срок размещения в ЭБС до 11.09.2029 (автопролонгация). - ISBN 978-5-4488-0499-1, 978-5-7996-2864-2. URL: </w:t>
      </w:r>
      <w:hyperlink r:id="rId18">
        <w:r>
          <w:rPr>
            <w:color w:val="0000FF"/>
            <w:sz w:val="28"/>
            <w:szCs w:val="28"/>
            <w:u w:val="single"/>
          </w:rPr>
          <w:t>http://www.iprbookshop.ru/87811.html</w:t>
        </w:r>
      </w:hyperlink>
    </w:p>
    <w:p w14:paraId="3F550D5F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7"/>
          <w:szCs w:val="27"/>
        </w:rPr>
      </w:pPr>
    </w:p>
    <w:p w14:paraId="3CEECE9A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  <w:color w:val="000000"/>
          <w:sz w:val="27"/>
          <w:szCs w:val="27"/>
        </w:rPr>
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3078C2A9" w14:textId="77777777" w:rsidR="00584C13" w:rsidRDefault="00584C13" w:rsidP="00584C13">
      <w:pPr>
        <w:jc w:val="both"/>
        <w:rPr>
          <w:b/>
          <w:sz w:val="28"/>
          <w:szCs w:val="28"/>
        </w:rPr>
      </w:pPr>
      <w:bookmarkStart w:id="5" w:name="_heading=h.3dy6vkm" w:colFirst="0" w:colLast="0"/>
      <w:bookmarkEnd w:id="5"/>
      <w:r>
        <w:rPr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следующее</w:t>
      </w:r>
      <w:r>
        <w:rPr>
          <w:b/>
          <w:sz w:val="28"/>
          <w:szCs w:val="28"/>
        </w:rPr>
        <w:t xml:space="preserve"> программное обеспечение:</w:t>
      </w:r>
    </w:p>
    <w:p w14:paraId="23D0A9A2" w14:textId="77777777" w:rsidR="00584C13" w:rsidRDefault="00584C13" w:rsidP="00584C13">
      <w:pPr>
        <w:pStyle w:val="af4"/>
        <w:numPr>
          <w:ilvl w:val="1"/>
          <w:numId w:val="3"/>
        </w:numPr>
      </w:pPr>
      <w:hyperlink r:id="rId19">
        <w:r w:rsidRPr="0000496E">
          <w:rPr>
            <w:color w:val="000000"/>
            <w:sz w:val="28"/>
            <w:szCs w:val="28"/>
            <w:u w:val="single"/>
          </w:rPr>
          <w:t>http://www.istorya.ru/</w:t>
        </w:r>
      </w:hyperlink>
    </w:p>
    <w:p w14:paraId="17087655" w14:textId="77777777" w:rsidR="00584C13" w:rsidRPr="0000496E" w:rsidRDefault="00584C13" w:rsidP="00584C13">
      <w:pPr>
        <w:pStyle w:val="af4"/>
        <w:widowControl w:val="0"/>
        <w:tabs>
          <w:tab w:val="left" w:pos="-142"/>
          <w:tab w:val="left" w:pos="567"/>
        </w:tabs>
        <w:ind w:left="567"/>
        <w:jc w:val="both"/>
        <w:rPr>
          <w:sz w:val="28"/>
          <w:szCs w:val="28"/>
        </w:rPr>
      </w:pPr>
      <w:r w:rsidRPr="0000496E">
        <w:rPr>
          <w:sz w:val="28"/>
          <w:szCs w:val="28"/>
        </w:rPr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2F2128EC" w14:textId="77777777" w:rsidR="00584C13" w:rsidRDefault="00584C13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</w:p>
    <w:p w14:paraId="78023A7B" w14:textId="4B8E5A0B" w:rsidR="008C65F9" w:rsidRDefault="00123621" w:rsidP="0058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088A7B32" w14:textId="77777777" w:rsidR="008C65F9" w:rsidRDefault="00123621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 обучении лиц с ограниченными возможностями здоровья, предусматривается индивидуальный график обучения.</w:t>
      </w:r>
    </w:p>
    <w:p w14:paraId="43A4E00A" w14:textId="77777777" w:rsidR="008C65F9" w:rsidRDefault="00123621">
      <w:pPr>
        <w:widowControl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2733C649" w14:textId="77777777" w:rsidR="008C65F9" w:rsidRDefault="0012362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rPr>
          <w:sz w:val="28"/>
          <w:szCs w:val="28"/>
        </w:rPr>
        <w:t>.</w:t>
      </w:r>
    </w:p>
    <w:p w14:paraId="084AB285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4. КОНТРОЛЬ И ОЦЕНКА РЕЗУЛЬТАТОВ ОСВОЕНИЯ ДИСЦИПЛИНЫ</w:t>
      </w:r>
    </w:p>
    <w:p w14:paraId="34AF3D2F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14:paraId="41CAF5A3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223E4595" w14:textId="77777777" w:rsidR="008C65F9" w:rsidRDefault="008C65F9"/>
    <w:tbl>
      <w:tblPr>
        <w:tblStyle w:val="af1"/>
        <w:tblW w:w="934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4343"/>
      </w:tblGrid>
      <w:tr w:rsidR="008C65F9" w14:paraId="222F00F4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03706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обучения</w:t>
            </w:r>
          </w:p>
          <w:p w14:paraId="054BCF7A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3D2F" w14:textId="77777777" w:rsidR="008C65F9" w:rsidRDefault="00123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8C65F9" w14:paraId="79431E17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4520F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уметь:</w:t>
            </w:r>
          </w:p>
          <w:p w14:paraId="580CAC84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0269251A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544A" w14:textId="77777777" w:rsidR="008C65F9" w:rsidRDefault="00123621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14:paraId="053C5F25" w14:textId="77777777" w:rsidR="008C65F9" w:rsidRDefault="0012362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781AD41F" w14:textId="77777777" w:rsidR="008C65F9" w:rsidRDefault="008C65F9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A69E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устные ответы;</w:t>
            </w:r>
          </w:p>
          <w:p w14:paraId="562CD0E4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0569E56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605051C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уровня знаний студентов на контрольно-учетном занятии;</w:t>
            </w:r>
          </w:p>
          <w:p w14:paraId="69A1E207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235E67E0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01E8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sz w:val="28"/>
                <w:szCs w:val="28"/>
              </w:rPr>
              <w:t>должен знать:</w:t>
            </w:r>
          </w:p>
          <w:p w14:paraId="0572E240" w14:textId="77777777" w:rsidR="008C65F9" w:rsidRDefault="008C65F9">
            <w:pPr>
              <w:ind w:left="57"/>
              <w:jc w:val="both"/>
              <w:rPr>
                <w:sz w:val="28"/>
                <w:szCs w:val="28"/>
              </w:rPr>
            </w:pPr>
          </w:p>
        </w:tc>
      </w:tr>
      <w:tr w:rsidR="008C65F9" w14:paraId="3BCC852B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3BFCF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ключевых регионов мира на рубеже ХХ и ХХI вв.;</w:t>
            </w:r>
          </w:p>
          <w:p w14:paraId="2BA25453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сущность и причины локальных, региональных, межгосударственных конфликтов в конце ХХ – начале ХХI вв.;</w:t>
            </w:r>
          </w:p>
          <w:p w14:paraId="0D89ABD4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основные процессы (интеграционные, политкультурные, миграционные и иные) политического и экономического развития ведущих регионов мира; назначение ООН, НАТО, ЕС и др. организаций и их деятельности;</w:t>
            </w:r>
          </w:p>
          <w:p w14:paraId="759195EA" w14:textId="77777777" w:rsidR="008C65F9" w:rsidRDefault="00123621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14:paraId="6D313129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7D52D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оценка за выполнение практических заданий;</w:t>
            </w:r>
          </w:p>
          <w:p w14:paraId="5FF9ECBF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подготовку самостоятельных сообщений студентов;</w:t>
            </w:r>
          </w:p>
          <w:p w14:paraId="11FC4D95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738F9B7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7FD097E0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оценка за выполнение письменных самостоятельных работ;</w:t>
            </w:r>
          </w:p>
          <w:p w14:paraId="005F67A3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717840C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0C31A42B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773C562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5F68308B" w14:textId="77777777" w:rsidR="008C65F9" w:rsidRDefault="00123621">
            <w:pPr>
              <w:numPr>
                <w:ilvl w:val="0"/>
                <w:numId w:val="4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за выполнение тестовых заданий по ключевым вопросам;</w:t>
            </w:r>
          </w:p>
          <w:p w14:paraId="3B1B2C92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1C89C258" w14:textId="77777777" w:rsidR="008C65F9" w:rsidRDefault="008C65F9">
            <w:pPr>
              <w:jc w:val="both"/>
              <w:rPr>
                <w:i/>
                <w:sz w:val="28"/>
                <w:szCs w:val="28"/>
              </w:rPr>
            </w:pPr>
          </w:p>
          <w:p w14:paraId="6BF1739F" w14:textId="77777777" w:rsidR="008C65F9" w:rsidRDefault="00123621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за выполнение тестовых заданий по ключевым вопросам. Зачет по дисциплине.</w:t>
            </w:r>
          </w:p>
          <w:p w14:paraId="28ED89CF" w14:textId="77777777" w:rsidR="008C65F9" w:rsidRDefault="008C65F9">
            <w:pPr>
              <w:ind w:left="454"/>
              <w:jc w:val="both"/>
              <w:rPr>
                <w:sz w:val="28"/>
                <w:szCs w:val="28"/>
              </w:rPr>
            </w:pPr>
          </w:p>
        </w:tc>
      </w:tr>
      <w:tr w:rsidR="008C65F9" w14:paraId="7AC04FC5" w14:textId="77777777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9A97" w14:textId="77777777" w:rsidR="008C65F9" w:rsidRDefault="00123621">
            <w:pPr>
              <w:ind w:left="45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  <w:sz w:val="28"/>
                <w:szCs w:val="28"/>
              </w:rPr>
              <w:t>должен иметь практический опыт:</w:t>
            </w:r>
          </w:p>
        </w:tc>
      </w:tr>
      <w:tr w:rsidR="008C65F9" w14:paraId="067F7CD0" w14:textId="77777777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2C42" w14:textId="77777777" w:rsidR="008C65F9" w:rsidRDefault="0012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создания стандартного продукта письменной коммуникации простой структуры на основе заданной бланковой формы, а также грамотно устно и письменно излагать свои мысли по профессиональной тематике на государственном языке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A4D7" w14:textId="77777777" w:rsidR="008C65F9" w:rsidRDefault="00123621">
            <w:pPr>
              <w:ind w:left="454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-оценка устных и/или письменных сообщений по темам дисциплины, выполненных заданий на практических занятиях, самостоятельной работы студента</w:t>
            </w:r>
          </w:p>
        </w:tc>
      </w:tr>
    </w:tbl>
    <w:p w14:paraId="63E3ED95" w14:textId="77777777" w:rsidR="008C65F9" w:rsidRDefault="008C65F9">
      <w:pPr>
        <w:rPr>
          <w:b/>
        </w:rPr>
      </w:pPr>
    </w:p>
    <w:p w14:paraId="3A1E6BE9" w14:textId="77777777" w:rsidR="008C65F9" w:rsidRDefault="008C65F9">
      <w:pPr>
        <w:rPr>
          <w:b/>
        </w:rPr>
      </w:pPr>
    </w:p>
    <w:p w14:paraId="3C1E8A02" w14:textId="77777777" w:rsidR="008C65F9" w:rsidRDefault="008C65F9">
      <w:pPr>
        <w:rPr>
          <w:sz w:val="28"/>
          <w:szCs w:val="28"/>
        </w:rPr>
      </w:pPr>
    </w:p>
    <w:p w14:paraId="7AA149B0" w14:textId="77777777" w:rsidR="008C65F9" w:rsidRDefault="008C65F9">
      <w:pPr>
        <w:rPr>
          <w:sz w:val="28"/>
          <w:szCs w:val="28"/>
        </w:rPr>
      </w:pPr>
    </w:p>
    <w:p w14:paraId="1894D269" w14:textId="77777777" w:rsidR="008C65F9" w:rsidRDefault="008C65F9">
      <w:pPr>
        <w:rPr>
          <w:sz w:val="28"/>
          <w:szCs w:val="28"/>
        </w:rPr>
      </w:pPr>
    </w:p>
    <w:p w14:paraId="2058C829" w14:textId="77777777" w:rsidR="008C65F9" w:rsidRDefault="008C65F9">
      <w:pPr>
        <w:rPr>
          <w:sz w:val="28"/>
          <w:szCs w:val="28"/>
        </w:rPr>
      </w:pPr>
    </w:p>
    <w:p w14:paraId="09038159" w14:textId="77777777" w:rsidR="008C65F9" w:rsidRDefault="008C65F9">
      <w:pPr>
        <w:rPr>
          <w:sz w:val="28"/>
          <w:szCs w:val="28"/>
        </w:rPr>
      </w:pPr>
    </w:p>
    <w:p w14:paraId="6685EC80" w14:textId="77777777" w:rsidR="008C65F9" w:rsidRDefault="008C65F9">
      <w:pPr>
        <w:rPr>
          <w:sz w:val="28"/>
          <w:szCs w:val="28"/>
        </w:rPr>
      </w:pPr>
    </w:p>
    <w:p w14:paraId="3ACEDB0B" w14:textId="77777777" w:rsidR="008C65F9" w:rsidRDefault="008C65F9">
      <w:pPr>
        <w:rPr>
          <w:sz w:val="28"/>
          <w:szCs w:val="28"/>
        </w:rPr>
      </w:pPr>
    </w:p>
    <w:p w14:paraId="2CB60818" w14:textId="77777777" w:rsidR="008C65F9" w:rsidRDefault="008C65F9">
      <w:pPr>
        <w:rPr>
          <w:sz w:val="28"/>
          <w:szCs w:val="28"/>
        </w:rPr>
      </w:pPr>
    </w:p>
    <w:p w14:paraId="5E61450D" w14:textId="77777777" w:rsidR="008C65F9" w:rsidRDefault="008C65F9">
      <w:pPr>
        <w:rPr>
          <w:sz w:val="28"/>
          <w:szCs w:val="28"/>
        </w:rPr>
      </w:pPr>
    </w:p>
    <w:p w14:paraId="54A2F6BD" w14:textId="77777777" w:rsidR="008C65F9" w:rsidRDefault="008C65F9">
      <w:pPr>
        <w:rPr>
          <w:sz w:val="28"/>
          <w:szCs w:val="28"/>
        </w:rPr>
      </w:pPr>
    </w:p>
    <w:p w14:paraId="0AE08389" w14:textId="77777777" w:rsidR="008C65F9" w:rsidRDefault="008C65F9">
      <w:pPr>
        <w:rPr>
          <w:sz w:val="28"/>
          <w:szCs w:val="28"/>
        </w:rPr>
      </w:pPr>
    </w:p>
    <w:p w14:paraId="6222CE33" w14:textId="77777777" w:rsidR="008C65F9" w:rsidRDefault="008C65F9">
      <w:pPr>
        <w:rPr>
          <w:sz w:val="28"/>
          <w:szCs w:val="28"/>
        </w:rPr>
      </w:pPr>
    </w:p>
    <w:p w14:paraId="6C4D538A" w14:textId="77777777" w:rsidR="008C65F9" w:rsidRDefault="008C65F9">
      <w:pPr>
        <w:rPr>
          <w:sz w:val="28"/>
          <w:szCs w:val="28"/>
        </w:rPr>
      </w:pPr>
    </w:p>
    <w:p w14:paraId="6D8ACD3E" w14:textId="77777777" w:rsidR="008C65F9" w:rsidRDefault="001236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/>
          <w:sz w:val="27"/>
          <w:szCs w:val="27"/>
        </w:rPr>
      </w:pPr>
      <w:bookmarkStart w:id="6" w:name="_heading=h.jd2m4a3709j9" w:colFirst="0" w:colLast="0"/>
      <w:bookmarkEnd w:id="6"/>
      <w:r>
        <w:rPr>
          <w:i/>
          <w:noProof/>
        </w:rPr>
        <w:lastRenderedPageBreak/>
        <w:drawing>
          <wp:inline distT="114300" distB="114300" distL="114300" distR="114300" wp14:anchorId="7C0A99F5" wp14:editId="3DC13BA6">
            <wp:extent cx="5940115" cy="84709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47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F0A3F6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2ACEBF27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58880A24" w14:textId="77777777" w:rsidR="008C65F9" w:rsidRDefault="008C65F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</w:p>
    <w:p w14:paraId="75F9FDA6" w14:textId="77777777" w:rsidR="008C65F9" w:rsidRDefault="0012362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ЛИСТ АКТУАЛИЗАЦИИ</w:t>
      </w:r>
    </w:p>
    <w:p w14:paraId="1284C77D" w14:textId="77777777" w:rsidR="008C65F9" w:rsidRDefault="0012362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рабочей программы дисциплины</w:t>
      </w:r>
    </w:p>
    <w:tbl>
      <w:tblPr>
        <w:tblStyle w:val="af2"/>
        <w:tblW w:w="934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9"/>
        <w:gridCol w:w="2129"/>
        <w:gridCol w:w="1679"/>
        <w:gridCol w:w="1893"/>
        <w:gridCol w:w="1905"/>
      </w:tblGrid>
      <w:tr w:rsidR="008C65F9" w14:paraId="2BDE11C6" w14:textId="77777777">
        <w:trPr>
          <w:trHeight w:val="657"/>
        </w:trPr>
        <w:tc>
          <w:tcPr>
            <w:tcW w:w="1739" w:type="dxa"/>
            <w:shd w:val="clear" w:color="auto" w:fill="auto"/>
          </w:tcPr>
          <w:p w14:paraId="0AE5B565" w14:textId="77777777" w:rsidR="008C65F9" w:rsidRDefault="00123621"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2129" w:type="dxa"/>
            <w:shd w:val="clear" w:color="auto" w:fill="auto"/>
          </w:tcPr>
          <w:p w14:paraId="296C92E6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Наименование элемента ОПОП, раздела, пункта</w:t>
            </w:r>
          </w:p>
        </w:tc>
        <w:tc>
          <w:tcPr>
            <w:tcW w:w="1679" w:type="dxa"/>
            <w:shd w:val="clear" w:color="auto" w:fill="auto"/>
          </w:tcPr>
          <w:p w14:paraId="454C45AA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в предыдущей редакции</w:t>
            </w:r>
          </w:p>
        </w:tc>
        <w:tc>
          <w:tcPr>
            <w:tcW w:w="1893" w:type="dxa"/>
            <w:shd w:val="clear" w:color="auto" w:fill="auto"/>
          </w:tcPr>
          <w:p w14:paraId="1A1968DF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Пункт с внесенными изменениями</w:t>
            </w:r>
          </w:p>
        </w:tc>
        <w:tc>
          <w:tcPr>
            <w:tcW w:w="1905" w:type="dxa"/>
            <w:shd w:val="clear" w:color="auto" w:fill="auto"/>
          </w:tcPr>
          <w:p w14:paraId="5BD8EBE2" w14:textId="77777777" w:rsidR="008C65F9" w:rsidRDefault="00123621">
            <w:pPr>
              <w:jc w:val="center"/>
            </w:pPr>
            <w:r>
              <w:rPr>
                <w:color w:val="000000"/>
                <w:sz w:val="27"/>
                <w:szCs w:val="27"/>
              </w:rPr>
              <w:t>Реквизиты заседания, утвердившего внесение изменений</w:t>
            </w:r>
          </w:p>
        </w:tc>
      </w:tr>
      <w:tr w:rsidR="008C65F9" w14:paraId="19D9948C" w14:textId="77777777">
        <w:tc>
          <w:tcPr>
            <w:tcW w:w="1739" w:type="dxa"/>
            <w:shd w:val="clear" w:color="auto" w:fill="auto"/>
          </w:tcPr>
          <w:p w14:paraId="015C9626" w14:textId="77777777" w:rsidR="008C65F9" w:rsidRDefault="008C65F9"/>
        </w:tc>
        <w:tc>
          <w:tcPr>
            <w:tcW w:w="2129" w:type="dxa"/>
            <w:shd w:val="clear" w:color="auto" w:fill="auto"/>
          </w:tcPr>
          <w:p w14:paraId="57F8F2A4" w14:textId="77777777" w:rsidR="008C65F9" w:rsidRDefault="008C65F9"/>
        </w:tc>
        <w:tc>
          <w:tcPr>
            <w:tcW w:w="1679" w:type="dxa"/>
            <w:shd w:val="clear" w:color="auto" w:fill="auto"/>
          </w:tcPr>
          <w:p w14:paraId="04815852" w14:textId="77777777" w:rsidR="008C65F9" w:rsidRDefault="008C65F9"/>
        </w:tc>
        <w:tc>
          <w:tcPr>
            <w:tcW w:w="1893" w:type="dxa"/>
            <w:shd w:val="clear" w:color="auto" w:fill="auto"/>
          </w:tcPr>
          <w:p w14:paraId="7125FF74" w14:textId="77777777" w:rsidR="008C65F9" w:rsidRDefault="008C65F9"/>
        </w:tc>
        <w:tc>
          <w:tcPr>
            <w:tcW w:w="1905" w:type="dxa"/>
            <w:shd w:val="clear" w:color="auto" w:fill="auto"/>
          </w:tcPr>
          <w:p w14:paraId="59C5F1C9" w14:textId="77777777" w:rsidR="008C65F9" w:rsidRDefault="008C65F9"/>
        </w:tc>
      </w:tr>
      <w:tr w:rsidR="008C65F9" w14:paraId="0605D8E1" w14:textId="77777777">
        <w:tc>
          <w:tcPr>
            <w:tcW w:w="1739" w:type="dxa"/>
            <w:shd w:val="clear" w:color="auto" w:fill="auto"/>
          </w:tcPr>
          <w:p w14:paraId="4B24813F" w14:textId="77777777" w:rsidR="008C65F9" w:rsidRDefault="008C65F9"/>
        </w:tc>
        <w:tc>
          <w:tcPr>
            <w:tcW w:w="2129" w:type="dxa"/>
            <w:shd w:val="clear" w:color="auto" w:fill="auto"/>
          </w:tcPr>
          <w:p w14:paraId="527F252D" w14:textId="77777777" w:rsidR="008C65F9" w:rsidRDefault="008C65F9"/>
        </w:tc>
        <w:tc>
          <w:tcPr>
            <w:tcW w:w="1679" w:type="dxa"/>
            <w:shd w:val="clear" w:color="auto" w:fill="auto"/>
          </w:tcPr>
          <w:p w14:paraId="72C220A3" w14:textId="77777777" w:rsidR="008C65F9" w:rsidRDefault="008C65F9"/>
        </w:tc>
        <w:tc>
          <w:tcPr>
            <w:tcW w:w="1893" w:type="dxa"/>
            <w:shd w:val="clear" w:color="auto" w:fill="auto"/>
          </w:tcPr>
          <w:p w14:paraId="1C6AFFA2" w14:textId="77777777" w:rsidR="008C65F9" w:rsidRDefault="008C65F9"/>
        </w:tc>
        <w:tc>
          <w:tcPr>
            <w:tcW w:w="1905" w:type="dxa"/>
            <w:shd w:val="clear" w:color="auto" w:fill="auto"/>
          </w:tcPr>
          <w:p w14:paraId="4FDDAB6A" w14:textId="77777777" w:rsidR="008C65F9" w:rsidRDefault="008C65F9"/>
        </w:tc>
      </w:tr>
    </w:tbl>
    <w:p w14:paraId="295DDB46" w14:textId="77777777" w:rsidR="008C65F9" w:rsidRDefault="008C65F9"/>
    <w:p w14:paraId="10B1D45D" w14:textId="77777777" w:rsidR="008C65F9" w:rsidRDefault="008C65F9"/>
    <w:p w14:paraId="112CB5A6" w14:textId="77777777" w:rsidR="008C65F9" w:rsidRDefault="008C65F9"/>
    <w:sectPr w:rsidR="008C65F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F1E4" w14:textId="77777777" w:rsidR="00620B0E" w:rsidRDefault="00620B0E">
      <w:r>
        <w:separator/>
      </w:r>
    </w:p>
  </w:endnote>
  <w:endnote w:type="continuationSeparator" w:id="0">
    <w:p w14:paraId="5ADA37AE" w14:textId="77777777" w:rsidR="00620B0E" w:rsidRDefault="0062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4916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3F1D9E2B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  <w:p w14:paraId="6E49B4E8" w14:textId="77777777" w:rsidR="008C65F9" w:rsidRDefault="0012362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20B0E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077E" w14:textId="77777777" w:rsidR="008C65F9" w:rsidRDefault="001236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55DF">
      <w:rPr>
        <w:noProof/>
        <w:color w:val="000000"/>
      </w:rPr>
      <w:t>2</w:t>
    </w:r>
    <w:r>
      <w:rPr>
        <w:color w:val="000000"/>
      </w:rPr>
      <w:fldChar w:fldCharType="end"/>
    </w:r>
  </w:p>
  <w:p w14:paraId="743A4C3B" w14:textId="77777777" w:rsidR="008C65F9" w:rsidRDefault="008C65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0FA1" w14:textId="77777777" w:rsidR="00620B0E" w:rsidRDefault="00620B0E">
      <w:r>
        <w:separator/>
      </w:r>
    </w:p>
  </w:footnote>
  <w:footnote w:type="continuationSeparator" w:id="0">
    <w:p w14:paraId="6E9288F2" w14:textId="77777777" w:rsidR="00620B0E" w:rsidRDefault="0062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2C1"/>
    <w:multiLevelType w:val="multilevel"/>
    <w:tmpl w:val="014616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99084D"/>
    <w:multiLevelType w:val="multilevel"/>
    <w:tmpl w:val="268080CE"/>
    <w:lvl w:ilvl="0">
      <w:start w:val="1"/>
      <w:numFmt w:val="bullet"/>
      <w:lvlText w:val="−"/>
      <w:lvlJc w:val="left"/>
      <w:pPr>
        <w:ind w:left="454" w:hanging="397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E27733"/>
    <w:multiLevelType w:val="multilevel"/>
    <w:tmpl w:val="68DC38D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708566EC"/>
    <w:multiLevelType w:val="multilevel"/>
    <w:tmpl w:val="9530E8CE"/>
    <w:lvl w:ilvl="0">
      <w:start w:val="1"/>
      <w:numFmt w:val="bullet"/>
      <w:lvlText w:val="−"/>
      <w:lvlJc w:val="left"/>
      <w:pPr>
        <w:ind w:left="454" w:hanging="39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F9"/>
    <w:rsid w:val="00123621"/>
    <w:rsid w:val="00584C13"/>
    <w:rsid w:val="00620B0E"/>
    <w:rsid w:val="006D55DF"/>
    <w:rsid w:val="008C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8250"/>
  <w15:docId w15:val="{9F654219-E3CE-4C0E-9384-4AC0A690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35E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5E0C"/>
    <w:rPr>
      <w:rFonts w:ascii="Tahoma" w:hAnsi="Tahoma" w:cs="Tahoma"/>
      <w:sz w:val="16"/>
      <w:szCs w:val="16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Hyperlink"/>
    <w:basedOn w:val="a0"/>
    <w:uiPriority w:val="99"/>
    <w:unhideWhenUsed/>
    <w:rsid w:val="00584C13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584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rait.ru" TargetMode="External"/><Relationship Id="rId18" Type="http://schemas.openxmlformats.org/officeDocument/2006/relationships/hyperlink" Target="http://www.iprbookshop.ru/8781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rait.ru" TargetMode="External"/><Relationship Id="rId17" Type="http://schemas.openxmlformats.org/officeDocument/2006/relationships/hyperlink" Target="https://www.urai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86137.html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i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87075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istory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rai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86f1Gdzqk0RW+kq3A2jaflFN9A==">CgMxLjAyDmgudmpuejh1cDU0djhmMg5oLnc5dHAya2Fic3pncTIIaC5namRneHMyCGguZ2pkZ3hzMgloLjMwajB6bGwyCWguMWZvYjl0ZTIJaC4zem55c2g3MgloLjJldDkycDAyCGgudHlqY3d0MgloLjNkeTZ2a20yDmguamQybTRhMzcwOWo5OAByITFkWkluZVZrcFo4VHpoSlZKWV9HVHRTWERPZG5BSmlzWQ==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2892</Words>
  <Characters>16491</Characters>
  <Application>Microsoft Office Word</Application>
  <DocSecurity>0</DocSecurity>
  <Lines>137</Lines>
  <Paragraphs>38</Paragraphs>
  <ScaleCrop>false</ScaleCrop>
  <Company/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</dc:creator>
  <cp:lastModifiedBy>12345</cp:lastModifiedBy>
  <cp:revision>4</cp:revision>
  <dcterms:created xsi:type="dcterms:W3CDTF">2023-09-20T21:15:00Z</dcterms:created>
  <dcterms:modified xsi:type="dcterms:W3CDTF">2026-03-21T14:02:00Z</dcterms:modified>
</cp:coreProperties>
</file>