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графика ликвидации академических задолженностей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(первая повторная промежуточная аттестация)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«Воронежский государственный технический университет»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ВО «ВГТУ», ВГТУ)</w:t>
      </w:r>
    </w:p>
    <w:p w:rsidR="005E36AD" w:rsidRDefault="00983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5E36AD" w:rsidRDefault="00983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5E36AD" w:rsidRDefault="00983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техносферной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пожарной безопасности</w:t>
      </w:r>
    </w:p>
    <w:p w:rsidR="005E36AD" w:rsidRDefault="00983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_______________________Куприенко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П.С.</w:t>
      </w:r>
    </w:p>
    <w:p w:rsidR="005E36AD" w:rsidRDefault="00EE05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8DF">
        <w:rPr>
          <w:rFonts w:ascii="Times New Roman" w:eastAsia="Times New Roman" w:hAnsi="Times New Roman" w:cs="Times New Roman"/>
          <w:sz w:val="24"/>
          <w:szCs w:val="24"/>
        </w:rPr>
        <w:t>«10</w:t>
      </w:r>
      <w:r w:rsidR="00206AD2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r w:rsidR="00B848DF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9831CE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="00CE32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31C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задолженностей</w:t>
      </w:r>
    </w:p>
    <w:p w:rsidR="005E36AD" w:rsidRDefault="0098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летней/зи</w:t>
      </w:r>
      <w:r w:rsidR="00206AD2">
        <w:rPr>
          <w:rFonts w:ascii="Times New Roman" w:eastAsia="Times New Roman" w:hAnsi="Times New Roman" w:cs="Times New Roman"/>
          <w:sz w:val="24"/>
          <w:szCs w:val="24"/>
        </w:rPr>
        <w:t>мней экзаменационной сессии 2024/2025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p w:rsidR="005E36AD" w:rsidRDefault="00CE3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(первая</w:t>
      </w:r>
      <w:r w:rsidR="009831CE">
        <w:rPr>
          <w:rFonts w:ascii="Times New Roman" w:eastAsia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5E36AD" w:rsidRPr="00A804FB" w:rsidRDefault="00B8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04FB">
        <w:rPr>
          <w:rFonts w:ascii="Times New Roman" w:eastAsia="Times New Roman" w:hAnsi="Times New Roman" w:cs="Times New Roman"/>
          <w:b/>
          <w:sz w:val="24"/>
          <w:szCs w:val="24"/>
        </w:rPr>
        <w:t>ФИСиС</w:t>
      </w:r>
      <w:proofErr w:type="spellEnd"/>
    </w:p>
    <w:p w:rsidR="00A804FB" w:rsidRDefault="00A8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5735" w:type="dxa"/>
        <w:jc w:val="center"/>
        <w:tblInd w:w="-459" w:type="dxa"/>
        <w:tblLook w:val="04A0"/>
      </w:tblPr>
      <w:tblGrid>
        <w:gridCol w:w="1007"/>
        <w:gridCol w:w="5533"/>
        <w:gridCol w:w="2842"/>
        <w:gridCol w:w="2180"/>
        <w:gridCol w:w="2012"/>
        <w:gridCol w:w="2161"/>
      </w:tblGrid>
      <w:tr w:rsidR="005E36AD">
        <w:trPr>
          <w:trHeight w:val="687"/>
          <w:jc w:val="center"/>
        </w:trPr>
        <w:tc>
          <w:tcPr>
            <w:tcW w:w="1007" w:type="dxa"/>
            <w:noWrap/>
          </w:tcPr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3" w:type="dxa"/>
            <w:noWrap/>
          </w:tcPr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42" w:type="dxa"/>
            <w:noWrap/>
          </w:tcPr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180" w:type="dxa"/>
            <w:noWrap/>
          </w:tcPr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12" w:type="dxa"/>
            <w:noWrap/>
          </w:tcPr>
          <w:p w:rsidR="005E36AD" w:rsidRDefault="009831CE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61" w:type="dxa"/>
            <w:noWrap/>
          </w:tcPr>
          <w:p w:rsidR="005E36AD" w:rsidRDefault="0098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442E2B" w:rsidTr="00442E2B">
        <w:trPr>
          <w:trHeight w:val="247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B848DF" w:rsidRDefault="00442E2B" w:rsidP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бЧС-241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20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Федянин В.И.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 w:rsidTr="00442E2B">
        <w:trPr>
          <w:trHeight w:val="322"/>
          <w:jc w:val="center"/>
        </w:trPr>
        <w:tc>
          <w:tcPr>
            <w:tcW w:w="1007" w:type="dxa"/>
            <w:vMerge/>
            <w:noWrap/>
          </w:tcPr>
          <w:p w:rsidR="00442E2B" w:rsidRDefault="00442E2B" w:rsidP="00442E2B">
            <w:pPr>
              <w:pStyle w:val="af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42" w:type="dxa"/>
            <w:vMerge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Merge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2B" w:rsidTr="00442E2B">
        <w:trPr>
          <w:trHeight w:val="318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 w:rsidP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аварийно-спасательных работ</w:t>
            </w:r>
          </w:p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профессиональной деятельности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Е.З.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8.30 -14.00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 w:rsidTr="00442E2B">
        <w:trPr>
          <w:trHeight w:val="37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</w:t>
            </w:r>
            <w:proofErr w:type="spellStart"/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842" w:type="dxa"/>
            <w:noWrap/>
          </w:tcPr>
          <w:p w:rsidR="00442E2B" w:rsidRDefault="00442E2B" w:rsidP="0048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Квашнина Г.А.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247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327881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мИИТБ-241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8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Н.В.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23.09.2025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CE3265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6119">
              <w:rPr>
                <w:rFonts w:ascii="Times New Roman" w:hAnsi="Times New Roman" w:cs="Times New Roman"/>
                <w:szCs w:val="28"/>
              </w:rPr>
              <w:t>7101</w:t>
            </w:r>
          </w:p>
        </w:tc>
      </w:tr>
      <w:tr w:rsidR="00442E2B">
        <w:trPr>
          <w:trHeight w:val="322"/>
          <w:jc w:val="center"/>
        </w:trPr>
        <w:tc>
          <w:tcPr>
            <w:tcW w:w="1007" w:type="dxa"/>
            <w:vMerge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данных в системах искусственного интеллекта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искусственного интеллекта в </w:t>
            </w:r>
            <w:proofErr w:type="spellStart"/>
            <w:r w:rsidRPr="00B848DF"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B848D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842" w:type="dxa"/>
            <w:vMerge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noWrap/>
          </w:tcPr>
          <w:p w:rsidR="00442E2B" w:rsidRPr="00527990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Merge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2B">
        <w:trPr>
          <w:trHeight w:val="318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и проектирование систем обеспечения безопасности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hAnsi="Times New Roman" w:cs="Times New Roman"/>
                <w:sz w:val="24"/>
                <w:szCs w:val="24"/>
              </w:rPr>
              <w:t>Экспертиза безопасности</w:t>
            </w:r>
          </w:p>
        </w:tc>
        <w:tc>
          <w:tcPr>
            <w:tcW w:w="2842" w:type="dxa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Сушко Е.А.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18.09.2025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37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D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подходы к управлению природно-техническими системами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327881" w:rsidRDefault="00442E2B" w:rsidP="00327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мКНС-241, мКНС-242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С.Д.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23.09.2025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30.09.2025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9.00 - 11.00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 w:rsidTr="00442E2B">
        <w:trPr>
          <w:trHeight w:val="234"/>
          <w:jc w:val="center"/>
        </w:trPr>
        <w:tc>
          <w:tcPr>
            <w:tcW w:w="1007" w:type="dxa"/>
            <w:vMerge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noWrap/>
          </w:tcPr>
          <w:p w:rsidR="00442E2B" w:rsidRDefault="00442E2B" w:rsidP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 строительстве</w:t>
            </w:r>
          </w:p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hAnsi="Times New Roman" w:cs="Times New Roman"/>
                <w:sz w:val="24"/>
                <w:szCs w:val="24"/>
              </w:rPr>
              <w:t>Обследование строительных материалов и конструкций</w:t>
            </w:r>
          </w:p>
        </w:tc>
        <w:tc>
          <w:tcPr>
            <w:tcW w:w="2842" w:type="dxa"/>
            <w:vMerge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Merge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2B" w:rsidTr="00442E2B">
        <w:trPr>
          <w:trHeight w:val="276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Каргашилов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18.09.2025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CE3265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6119">
              <w:rPr>
                <w:rFonts w:ascii="Times New Roman" w:hAnsi="Times New Roman" w:cs="Times New Roman"/>
                <w:szCs w:val="28"/>
              </w:rPr>
              <w:t>7101</w:t>
            </w:r>
          </w:p>
        </w:tc>
      </w:tr>
      <w:tr w:rsidR="00442E2B" w:rsidTr="00442E2B">
        <w:trPr>
          <w:trHeight w:val="385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 w:rsidP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81">
              <w:rPr>
                <w:rFonts w:ascii="Times New Roman" w:hAnsi="Times New Roman" w:cs="Times New Roman"/>
                <w:sz w:val="24"/>
                <w:szCs w:val="24"/>
              </w:rPr>
              <w:t>Мониторинг технического состояния конструкций зданий и сооружений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И.А.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8.30 - 12.00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7108, 7110</w:t>
            </w:r>
          </w:p>
        </w:tc>
      </w:tr>
      <w:tr w:rsidR="00442E2B">
        <w:trPr>
          <w:trHeight w:val="319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CA7D2A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мПБ-241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Сушко Е.А.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18.09.2025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234"/>
          <w:jc w:val="center"/>
        </w:trPr>
        <w:tc>
          <w:tcPr>
            <w:tcW w:w="1007" w:type="dxa"/>
            <w:vMerge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noWrap/>
          </w:tcPr>
          <w:p w:rsidR="00442E2B" w:rsidRDefault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пожарной безопасности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объектов защиты, материалов и изделий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Экономика и менеджмент в безопасности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Экспертиза безопасности</w:t>
            </w:r>
          </w:p>
        </w:tc>
        <w:tc>
          <w:tcPr>
            <w:tcW w:w="2842" w:type="dxa"/>
            <w:vMerge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vMerge/>
            <w:noWrap/>
          </w:tcPr>
          <w:p w:rsidR="00442E2B" w:rsidRPr="00527990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Merge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2B">
        <w:trPr>
          <w:trHeight w:val="276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при пожаре в зданиях и сооружениях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Каргашилов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18.09.2025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6119">
              <w:rPr>
                <w:rFonts w:ascii="Times New Roman" w:hAnsi="Times New Roman" w:cs="Times New Roman"/>
                <w:szCs w:val="28"/>
              </w:rPr>
              <w:t>7101</w:t>
            </w:r>
          </w:p>
        </w:tc>
      </w:tr>
      <w:tr w:rsidR="00442E2B">
        <w:trPr>
          <w:trHeight w:val="385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области пожарной безопасности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E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Квашнина Г.А.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374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И.А.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8.30 - 12.00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7108, 7110</w:t>
            </w:r>
          </w:p>
        </w:tc>
      </w:tr>
      <w:tr w:rsidR="00442E2B">
        <w:trPr>
          <w:trHeight w:val="398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пожаров и ЧС</w:t>
            </w:r>
          </w:p>
        </w:tc>
        <w:tc>
          <w:tcPr>
            <w:tcW w:w="2842" w:type="dxa"/>
            <w:noWrap/>
          </w:tcPr>
          <w:p w:rsidR="00442E2B" w:rsidRDefault="00442E2B" w:rsidP="00EC0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14.20-16.00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 w:rsidTr="00442E2B">
        <w:trPr>
          <w:trHeight w:val="457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CA7D2A" w:rsidRDefault="00442E2B" w:rsidP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ПБ-241, ПБ-242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/>
        </w:tc>
        <w:tc>
          <w:tcPr>
            <w:tcW w:w="2012" w:type="dxa"/>
            <w:vMerge w:val="restart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276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Лесные пожары и борьба с ними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А.М.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6119">
              <w:rPr>
                <w:rFonts w:ascii="Times New Roman" w:hAnsi="Times New Roman" w:cs="Times New Roman"/>
                <w:szCs w:val="28"/>
              </w:rPr>
              <w:t>7101</w:t>
            </w:r>
          </w:p>
        </w:tc>
      </w:tr>
      <w:tr w:rsidR="00442E2B" w:rsidTr="00442E2B">
        <w:trPr>
          <w:trHeight w:val="302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Федянин В.И.</w:t>
            </w: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 w:rsidTr="00442E2B">
        <w:trPr>
          <w:trHeight w:val="276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Пожарно-строевая подготовка</w:t>
            </w:r>
          </w:p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D2A">
              <w:rPr>
                <w:rFonts w:ascii="Times New Roman" w:hAnsi="Times New Roman" w:cs="Times New Roman"/>
                <w:sz w:val="24"/>
                <w:szCs w:val="24"/>
              </w:rPr>
              <w:t>Противопожарная служба гражданской обороны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 М.Д.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375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гр. бТБ-231, бТБ-232</w:t>
            </w:r>
          </w:p>
        </w:tc>
        <w:tc>
          <w:tcPr>
            <w:tcW w:w="2842" w:type="dxa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noWrap/>
          </w:tcPr>
          <w:p w:rsidR="00442E2B" w:rsidRPr="00527990" w:rsidRDefault="00442E2B"/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>
        <w:trPr>
          <w:trHeight w:val="302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Надежность технических систем и техногенный риск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Н.В.</w:t>
            </w:r>
          </w:p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23.09.2025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vMerge w:val="restart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>
        <w:trPr>
          <w:trHeight w:val="280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населения и территорий от ЧС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26.09.2025</w:t>
            </w: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vMerge w:val="restart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442E2B">
        <w:trPr>
          <w:trHeight w:val="452"/>
          <w:jc w:val="center"/>
        </w:trPr>
        <w:tc>
          <w:tcPr>
            <w:tcW w:w="1007" w:type="dxa"/>
            <w:vMerge w:val="restart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Организация защиты населений и территорий от ЧС</w:t>
            </w:r>
          </w:p>
        </w:tc>
        <w:tc>
          <w:tcPr>
            <w:tcW w:w="2842" w:type="dxa"/>
            <w:vMerge w:val="restart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Е.З.</w:t>
            </w:r>
          </w:p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2" w:type="dxa"/>
            <w:vMerge w:val="restart"/>
            <w:noWrap/>
          </w:tcPr>
          <w:p w:rsidR="00442E2B" w:rsidRPr="00527990" w:rsidRDefault="00442E2B" w:rsidP="00442E2B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8.30 -14.00</w:t>
            </w:r>
          </w:p>
        </w:tc>
        <w:tc>
          <w:tcPr>
            <w:tcW w:w="2161" w:type="dxa"/>
            <w:vMerge w:val="restart"/>
            <w:noWrap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7105</w:t>
            </w:r>
          </w:p>
        </w:tc>
      </w:tr>
      <w:tr w:rsidR="00442E2B">
        <w:trPr>
          <w:trHeight w:val="366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Проектно-конструкторская практика (инженерный практикум)</w:t>
            </w:r>
          </w:p>
        </w:tc>
        <w:tc>
          <w:tcPr>
            <w:tcW w:w="2842" w:type="dxa"/>
            <w:noWrap/>
          </w:tcPr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  <w:p w:rsidR="00442E2B" w:rsidRDefault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23.09.2025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442E2B" w:rsidRPr="00486119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>7101</w:t>
            </w:r>
          </w:p>
        </w:tc>
      </w:tr>
      <w:tr w:rsidR="00FD15BA" w:rsidTr="00442E2B">
        <w:trPr>
          <w:trHeight w:val="323"/>
          <w:jc w:val="center"/>
        </w:trPr>
        <w:tc>
          <w:tcPr>
            <w:tcW w:w="1007" w:type="dxa"/>
            <w:vMerge w:val="restart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vMerge w:val="restart"/>
            <w:noWrap/>
            <w:vAlign w:val="center"/>
          </w:tcPr>
          <w:p w:rsidR="00FD15BA" w:rsidRPr="00206AD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Теплофизика</w:t>
            </w:r>
          </w:p>
        </w:tc>
        <w:tc>
          <w:tcPr>
            <w:tcW w:w="2842" w:type="dxa"/>
            <w:vMerge w:val="restart"/>
            <w:noWrap/>
          </w:tcPr>
          <w:p w:rsidR="00FD15BA" w:rsidRDefault="00FD15BA" w:rsidP="00BF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Е.З.</w:t>
            </w:r>
          </w:p>
          <w:p w:rsidR="00FD15BA" w:rsidRDefault="00FD15BA" w:rsidP="00BF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noWrap/>
          </w:tcPr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2" w:type="dxa"/>
            <w:vMerge w:val="restart"/>
            <w:noWrap/>
          </w:tcPr>
          <w:p w:rsidR="00FD15BA" w:rsidRPr="00527990" w:rsidRDefault="00FD15BA" w:rsidP="00BF2B69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8.30 -14.00</w:t>
            </w:r>
          </w:p>
        </w:tc>
        <w:tc>
          <w:tcPr>
            <w:tcW w:w="2161" w:type="dxa"/>
            <w:vMerge w:val="restart"/>
            <w:noWrap/>
          </w:tcPr>
          <w:p w:rsidR="00FD15BA" w:rsidRPr="00486119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119">
              <w:rPr>
                <w:rFonts w:ascii="Times New Roman" w:hAnsi="Times New Roman" w:cs="Times New Roman"/>
                <w:sz w:val="24"/>
                <w:szCs w:val="28"/>
              </w:rPr>
              <w:t xml:space="preserve"> 7110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206AD2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А.А.</w:t>
            </w:r>
          </w:p>
          <w:p w:rsidR="00442E2B" w:rsidRDefault="00442E2B" w:rsidP="00442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2161" w:type="dxa"/>
            <w:noWrap/>
          </w:tcPr>
          <w:p w:rsidR="00442E2B" w:rsidRPr="00A804FB" w:rsidRDefault="00442E2B" w:rsidP="00442E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120A94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b/>
                <w:sz w:val="24"/>
                <w:szCs w:val="24"/>
              </w:rPr>
              <w:t>Гр. бТТ-231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Сафонова Л.Б.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Pr="004A404A">
              <w:rPr>
                <w:rFonts w:ascii="Times New Roman" w:hAnsi="Times New Roman" w:cs="Times New Roman"/>
                <w:b/>
                <w:sz w:val="24"/>
                <w:szCs w:val="24"/>
              </w:rPr>
              <w:t>бГГ-221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804FB">
              <w:rPr>
                <w:rFonts w:ascii="Times New Roman" w:hAnsi="Times New Roman" w:cs="Times New Roman"/>
                <w:b/>
                <w:sz w:val="24"/>
                <w:szCs w:val="24"/>
              </w:rPr>
              <w:t>вбГГ-221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Сафонова Л.Б.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120A94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b/>
                <w:sz w:val="24"/>
                <w:szCs w:val="24"/>
              </w:rPr>
              <w:t>бГСХ-221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0A94">
              <w:rPr>
                <w:rFonts w:ascii="Times New Roman" w:hAnsi="Times New Roman" w:cs="Times New Roman"/>
                <w:b/>
                <w:sz w:val="24"/>
                <w:szCs w:val="24"/>
              </w:rPr>
              <w:t>бТВ-221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 Е.А.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13.35 - 14.20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b/>
                <w:sz w:val="24"/>
                <w:szCs w:val="24"/>
              </w:rPr>
              <w:t>бПБ-221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И.А.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13.35-14.30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Основы гражданской защиты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М.Д.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Основы экономики пожарной безопасности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 Е.А.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электроустановок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Сушко Е.А.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18.09.2025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Пожароопасность</w:t>
            </w:r>
            <w:proofErr w:type="spellEnd"/>
            <w:r w:rsidRPr="00120A94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систем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А.П.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12.00 - 13.35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842" w:type="dxa"/>
            <w:noWrap/>
          </w:tcPr>
          <w:p w:rsidR="00FD15BA" w:rsidRDefault="00FD15BA" w:rsidP="00BF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Е.З.</w:t>
            </w:r>
          </w:p>
          <w:p w:rsidR="00FD15BA" w:rsidRDefault="00FD15BA" w:rsidP="00BF2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2" w:type="dxa"/>
            <w:noWrap/>
          </w:tcPr>
          <w:p w:rsidR="00FD15BA" w:rsidRPr="00527990" w:rsidRDefault="00FD15BA" w:rsidP="00BF2B69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8.30 -14.00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Проектно-технологическая практика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Квашнина Г.А.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диспетчера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 М.И.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12.00- 14.00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Системы работы с кадрами в организации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Федянин В.И.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120A94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b/>
                <w:sz w:val="24"/>
                <w:szCs w:val="24"/>
              </w:rPr>
              <w:t>бПВ-221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0A94">
              <w:rPr>
                <w:rFonts w:ascii="Times New Roman" w:hAnsi="Times New Roman" w:cs="Times New Roman"/>
                <w:b/>
                <w:sz w:val="24"/>
                <w:szCs w:val="24"/>
              </w:rPr>
              <w:t>бТТ-221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4A404A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И.А.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13.35-14.30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Pr="00120A94" w:rsidRDefault="0044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b/>
                <w:sz w:val="24"/>
                <w:szCs w:val="24"/>
              </w:rPr>
              <w:t>бЧС-221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Организация охраны труда</w:t>
            </w:r>
          </w:p>
          <w:p w:rsidR="00442E2B" w:rsidRPr="004A404A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C7">
              <w:rPr>
                <w:rFonts w:ascii="Times New Roman" w:hAnsi="Times New Roman" w:cs="Times New Roman"/>
                <w:sz w:val="24"/>
                <w:szCs w:val="24"/>
              </w:rPr>
              <w:t>Проектно-технологическая практика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И.А.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13.35-14.30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442E2B" w:rsidTr="00442E2B">
        <w:trPr>
          <w:trHeight w:val="319"/>
          <w:jc w:val="center"/>
        </w:trPr>
        <w:tc>
          <w:tcPr>
            <w:tcW w:w="1007" w:type="dxa"/>
            <w:noWrap/>
          </w:tcPr>
          <w:p w:rsidR="00442E2B" w:rsidRPr="00481A8B" w:rsidRDefault="00442E2B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442E2B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94">
              <w:rPr>
                <w:rFonts w:ascii="Times New Roman" w:hAnsi="Times New Roman" w:cs="Times New Roman"/>
                <w:sz w:val="24"/>
                <w:szCs w:val="24"/>
              </w:rPr>
              <w:t>Мониторинг среды обитания</w:t>
            </w:r>
          </w:p>
          <w:p w:rsidR="00442E2B" w:rsidRPr="004A404A" w:rsidRDefault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  <w:tc>
          <w:tcPr>
            <w:tcW w:w="2842" w:type="dxa"/>
            <w:noWrap/>
          </w:tcPr>
          <w:p w:rsidR="00442E2B" w:rsidRDefault="00442E2B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180" w:type="dxa"/>
            <w:noWrap/>
          </w:tcPr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17.09.2025</w:t>
            </w:r>
          </w:p>
          <w:p w:rsidR="00442E2B" w:rsidRPr="00527990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442E2B" w:rsidRPr="00527990" w:rsidRDefault="00442E2B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14.20-16.00</w:t>
            </w:r>
          </w:p>
        </w:tc>
        <w:tc>
          <w:tcPr>
            <w:tcW w:w="2161" w:type="dxa"/>
            <w:noWrap/>
          </w:tcPr>
          <w:p w:rsidR="00442E2B" w:rsidRDefault="00442E2B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C7">
              <w:rPr>
                <w:rFonts w:ascii="Times New Roman" w:hAnsi="Times New Roman" w:cs="Times New Roman"/>
                <w:sz w:val="24"/>
                <w:szCs w:val="24"/>
              </w:rPr>
              <w:t xml:space="preserve">Основы картографического и дистанционного исследования </w:t>
            </w:r>
            <w:proofErr w:type="spellStart"/>
            <w:r w:rsidRPr="002D51C7">
              <w:rPr>
                <w:rFonts w:ascii="Times New Roman" w:hAnsi="Times New Roman" w:cs="Times New Roman"/>
                <w:sz w:val="24"/>
                <w:szCs w:val="24"/>
              </w:rPr>
              <w:t>техносферной</w:t>
            </w:r>
            <w:proofErr w:type="spellEnd"/>
            <w:r w:rsidRPr="002D51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FD15B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1C7">
              <w:rPr>
                <w:rFonts w:ascii="Times New Roman" w:hAnsi="Times New Roman" w:cs="Times New Roman"/>
                <w:sz w:val="24"/>
                <w:szCs w:val="24"/>
              </w:rPr>
              <w:t>Природносоциальные</w:t>
            </w:r>
            <w:proofErr w:type="spellEnd"/>
            <w:r w:rsidRPr="002D51C7">
              <w:rPr>
                <w:rFonts w:ascii="Times New Roman" w:hAnsi="Times New Roman" w:cs="Times New Roman"/>
                <w:sz w:val="24"/>
                <w:szCs w:val="24"/>
              </w:rPr>
              <w:t xml:space="preserve"> риски</w:t>
            </w:r>
          </w:p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C7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proofErr w:type="spellStart"/>
            <w:r w:rsidRPr="002D51C7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BF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C7">
              <w:rPr>
                <w:rFonts w:ascii="Times New Roman" w:hAnsi="Times New Roman" w:cs="Times New Roman"/>
                <w:sz w:val="24"/>
                <w:szCs w:val="24"/>
              </w:rPr>
              <w:t>Прогнозирование и ликвидация последствий экологических ЧС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23.09.2025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A804FB" w:rsidRDefault="00FD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b/>
                <w:sz w:val="24"/>
                <w:szCs w:val="24"/>
              </w:rPr>
              <w:t>ПБ-221,</w:t>
            </w:r>
            <w:r w:rsidRPr="00A804FB">
              <w:rPr>
                <w:b/>
              </w:rPr>
              <w:t xml:space="preserve"> </w:t>
            </w:r>
            <w:r w:rsidRPr="00A804FB">
              <w:rPr>
                <w:rFonts w:ascii="Times New Roman" w:hAnsi="Times New Roman" w:cs="Times New Roman"/>
                <w:b/>
                <w:sz w:val="24"/>
                <w:szCs w:val="24"/>
              </w:rPr>
              <w:t>ПБ-222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FD15BA" w:rsidRPr="004A404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И.А.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13.35-14.30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sz w:val="24"/>
                <w:szCs w:val="24"/>
              </w:rPr>
              <w:t>Надежность технических систем и техногенный риск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Н.В.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12.09.2025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16.09.2025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7990">
              <w:rPr>
                <w:rFonts w:ascii="Times New Roman" w:hAnsi="Times New Roman" w:cs="Times New Roman"/>
                <w:szCs w:val="28"/>
              </w:rPr>
              <w:t>23.09.2025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</w:pPr>
            <w:r w:rsidRPr="00527990">
              <w:t>13.35 - 15.00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sz w:val="24"/>
                <w:szCs w:val="24"/>
              </w:rPr>
              <w:t>Организационно-служебная практика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Федянин В.И.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FB">
              <w:rPr>
                <w:rFonts w:ascii="Times New Roman" w:hAnsi="Times New Roman" w:cs="Times New Roman"/>
                <w:sz w:val="24"/>
                <w:szCs w:val="24"/>
              </w:rPr>
              <w:t>Пожарная техника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Кочегаров А.И.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Пожароопасность</w:t>
            </w:r>
            <w:proofErr w:type="spellEnd"/>
            <w:r w:rsidRPr="00C3666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систем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А.П.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12.00 - 13.35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Прогнозирование опасных факторов пожара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А.М.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И.А.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19.09.2025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22.09.2025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sz w:val="24"/>
              </w:rPr>
            </w:pPr>
            <w:r w:rsidRPr="00527990">
              <w:rPr>
                <w:sz w:val="24"/>
              </w:rPr>
              <w:t>8.30 - 12.00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4A404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Экономика пожарной безопасности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 Е.А.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b/>
                <w:sz w:val="24"/>
                <w:szCs w:val="24"/>
              </w:rPr>
              <w:t>ПБ-211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Здания, сооружения и их устойчивость при пожаре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А.М.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в области обеспечения пожарной безопасности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Квашнина Г.А.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Организация службы и подготовки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 М.И.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12.00- 14.00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Основы пожарной тактики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D15BA" w:rsidRPr="00527990" w:rsidRDefault="00FD15BA" w:rsidP="00CE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строительстве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Грошев А.Д.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Производственная и пожарная автоматика</w:t>
            </w:r>
          </w:p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Расследование пожаров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А.П.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13.35 - 14.20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90">
              <w:rPr>
                <w:rFonts w:ascii="Times New Roman" w:hAnsi="Times New Roman" w:cs="Times New Roman"/>
                <w:sz w:val="24"/>
                <w:szCs w:val="24"/>
              </w:rPr>
              <w:t>12.00 - 13.35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D15BA" w:rsidTr="00442E2B">
        <w:trPr>
          <w:trHeight w:val="319"/>
          <w:jc w:val="center"/>
        </w:trPr>
        <w:tc>
          <w:tcPr>
            <w:tcW w:w="1007" w:type="dxa"/>
            <w:noWrap/>
          </w:tcPr>
          <w:p w:rsidR="00FD15BA" w:rsidRPr="00481A8B" w:rsidRDefault="00FD15BA" w:rsidP="00481A8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noWrap/>
            <w:vAlign w:val="center"/>
          </w:tcPr>
          <w:p w:rsidR="00FD15BA" w:rsidRPr="00C36662" w:rsidRDefault="00FD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62">
              <w:rPr>
                <w:rFonts w:ascii="Times New Roman" w:hAnsi="Times New Roman" w:cs="Times New Roman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  <w:tc>
          <w:tcPr>
            <w:tcW w:w="2842" w:type="dxa"/>
            <w:noWrap/>
          </w:tcPr>
          <w:p w:rsidR="00FD15BA" w:rsidRDefault="00FD15BA" w:rsidP="00442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Федянин В.И.</w:t>
            </w:r>
          </w:p>
        </w:tc>
        <w:tc>
          <w:tcPr>
            <w:tcW w:w="2180" w:type="dxa"/>
            <w:noWrap/>
          </w:tcPr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25.09.2025</w:t>
            </w:r>
          </w:p>
          <w:p w:rsidR="00FD15BA" w:rsidRPr="00527990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7990">
              <w:rPr>
                <w:rFonts w:ascii="Times New Roman" w:hAnsi="Times New Roman" w:cs="Times New Roman"/>
                <w:sz w:val="24"/>
                <w:szCs w:val="28"/>
              </w:rPr>
              <w:t>29.09.2025</w:t>
            </w:r>
          </w:p>
        </w:tc>
        <w:tc>
          <w:tcPr>
            <w:tcW w:w="2012" w:type="dxa"/>
            <w:noWrap/>
          </w:tcPr>
          <w:p w:rsidR="00FD15BA" w:rsidRPr="00527990" w:rsidRDefault="00FD15BA" w:rsidP="00442E2B">
            <w:pPr>
              <w:jc w:val="center"/>
            </w:pPr>
            <w:r w:rsidRPr="00527990">
              <w:t>13.35 - 14.30</w:t>
            </w:r>
          </w:p>
        </w:tc>
        <w:tc>
          <w:tcPr>
            <w:tcW w:w="2161" w:type="dxa"/>
            <w:noWrap/>
          </w:tcPr>
          <w:p w:rsidR="00FD15BA" w:rsidRDefault="00FD15BA" w:rsidP="00442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</w:tbl>
    <w:p w:rsidR="005E36AD" w:rsidRDefault="005E36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6AD" w:rsidRDefault="009831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ПБ         </w:t>
      </w:r>
      <w:r w:rsidR="00206A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Куприенко</w:t>
      </w:r>
      <w:proofErr w:type="spellEnd"/>
    </w:p>
    <w:sectPr w:rsidR="005E36AD" w:rsidSect="00C36662">
      <w:pgSz w:w="16838" w:h="11906" w:orient="landscape"/>
      <w:pgMar w:top="709" w:right="1134" w:bottom="850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59" w:rsidRDefault="00DC6D59">
      <w:pPr>
        <w:spacing w:after="0" w:line="240" w:lineRule="auto"/>
      </w:pPr>
      <w:r>
        <w:separator/>
      </w:r>
    </w:p>
  </w:endnote>
  <w:endnote w:type="continuationSeparator" w:id="0">
    <w:p w:rsidR="00DC6D59" w:rsidRDefault="00D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59" w:rsidRDefault="00DC6D59">
      <w:pPr>
        <w:spacing w:after="0" w:line="240" w:lineRule="auto"/>
      </w:pPr>
      <w:r>
        <w:separator/>
      </w:r>
    </w:p>
  </w:footnote>
  <w:footnote w:type="continuationSeparator" w:id="0">
    <w:p w:rsidR="00DC6D59" w:rsidRDefault="00DC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EAE"/>
    <w:multiLevelType w:val="multilevel"/>
    <w:tmpl w:val="856CF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D78"/>
    <w:multiLevelType w:val="multilevel"/>
    <w:tmpl w:val="DAAED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0967"/>
    <w:multiLevelType w:val="multilevel"/>
    <w:tmpl w:val="C24C7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D4417"/>
    <w:multiLevelType w:val="multilevel"/>
    <w:tmpl w:val="F5E86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B19BC"/>
    <w:multiLevelType w:val="multilevel"/>
    <w:tmpl w:val="FF367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06640"/>
    <w:multiLevelType w:val="multilevel"/>
    <w:tmpl w:val="08564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147F7"/>
    <w:multiLevelType w:val="multilevel"/>
    <w:tmpl w:val="0EE0F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5526B"/>
    <w:multiLevelType w:val="multilevel"/>
    <w:tmpl w:val="44A04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2CC2"/>
    <w:multiLevelType w:val="multilevel"/>
    <w:tmpl w:val="98C40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C3354"/>
    <w:multiLevelType w:val="multilevel"/>
    <w:tmpl w:val="AECC4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85E90"/>
    <w:multiLevelType w:val="multilevel"/>
    <w:tmpl w:val="ECA87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E5F53"/>
    <w:multiLevelType w:val="multilevel"/>
    <w:tmpl w:val="6C509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B79A8"/>
    <w:multiLevelType w:val="multilevel"/>
    <w:tmpl w:val="D2E67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300A3"/>
    <w:multiLevelType w:val="multilevel"/>
    <w:tmpl w:val="22D0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A07B6"/>
    <w:multiLevelType w:val="multilevel"/>
    <w:tmpl w:val="1940F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58A3"/>
    <w:multiLevelType w:val="multilevel"/>
    <w:tmpl w:val="3CB45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F169D"/>
    <w:multiLevelType w:val="multilevel"/>
    <w:tmpl w:val="81C62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A4E82"/>
    <w:multiLevelType w:val="multilevel"/>
    <w:tmpl w:val="3A425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979C7"/>
    <w:multiLevelType w:val="multilevel"/>
    <w:tmpl w:val="46C8F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A2593"/>
    <w:multiLevelType w:val="multilevel"/>
    <w:tmpl w:val="42D0A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35D69"/>
    <w:multiLevelType w:val="multilevel"/>
    <w:tmpl w:val="AF58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4EA"/>
    <w:multiLevelType w:val="multilevel"/>
    <w:tmpl w:val="1792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24838"/>
    <w:multiLevelType w:val="multilevel"/>
    <w:tmpl w:val="A30CA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D2376"/>
    <w:multiLevelType w:val="multilevel"/>
    <w:tmpl w:val="D2E67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C700B"/>
    <w:multiLevelType w:val="multilevel"/>
    <w:tmpl w:val="31C0D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26F4D"/>
    <w:multiLevelType w:val="multilevel"/>
    <w:tmpl w:val="6C080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01AFB"/>
    <w:multiLevelType w:val="multilevel"/>
    <w:tmpl w:val="653C2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44C62"/>
    <w:multiLevelType w:val="multilevel"/>
    <w:tmpl w:val="102A6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76A41"/>
    <w:multiLevelType w:val="multilevel"/>
    <w:tmpl w:val="F924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9132B"/>
    <w:multiLevelType w:val="multilevel"/>
    <w:tmpl w:val="15B88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71404"/>
    <w:multiLevelType w:val="multilevel"/>
    <w:tmpl w:val="1EC83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8D0962"/>
    <w:multiLevelType w:val="multilevel"/>
    <w:tmpl w:val="5A061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22D03"/>
    <w:multiLevelType w:val="multilevel"/>
    <w:tmpl w:val="30021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B2E11"/>
    <w:multiLevelType w:val="multilevel"/>
    <w:tmpl w:val="DE88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D13B3"/>
    <w:multiLevelType w:val="multilevel"/>
    <w:tmpl w:val="DFD6D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124BE"/>
    <w:multiLevelType w:val="multilevel"/>
    <w:tmpl w:val="9A541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E5643"/>
    <w:multiLevelType w:val="multilevel"/>
    <w:tmpl w:val="42147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16BC7"/>
    <w:multiLevelType w:val="multilevel"/>
    <w:tmpl w:val="E8602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A33BF"/>
    <w:multiLevelType w:val="multilevel"/>
    <w:tmpl w:val="CACCA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20FFA"/>
    <w:multiLevelType w:val="multilevel"/>
    <w:tmpl w:val="225A2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F2624"/>
    <w:multiLevelType w:val="multilevel"/>
    <w:tmpl w:val="EF74F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66D1A"/>
    <w:multiLevelType w:val="multilevel"/>
    <w:tmpl w:val="AC4E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B5E47"/>
    <w:multiLevelType w:val="multilevel"/>
    <w:tmpl w:val="27AA1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D2BA0"/>
    <w:multiLevelType w:val="multilevel"/>
    <w:tmpl w:val="BCB02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30"/>
  </w:num>
  <w:num w:numId="4">
    <w:abstractNumId w:val="38"/>
  </w:num>
  <w:num w:numId="5">
    <w:abstractNumId w:val="4"/>
  </w:num>
  <w:num w:numId="6">
    <w:abstractNumId w:val="10"/>
  </w:num>
  <w:num w:numId="7">
    <w:abstractNumId w:val="26"/>
  </w:num>
  <w:num w:numId="8">
    <w:abstractNumId w:val="28"/>
  </w:num>
  <w:num w:numId="9">
    <w:abstractNumId w:val="14"/>
  </w:num>
  <w:num w:numId="10">
    <w:abstractNumId w:val="17"/>
  </w:num>
  <w:num w:numId="11">
    <w:abstractNumId w:val="2"/>
  </w:num>
  <w:num w:numId="12">
    <w:abstractNumId w:val="32"/>
  </w:num>
  <w:num w:numId="13">
    <w:abstractNumId w:val="19"/>
  </w:num>
  <w:num w:numId="14">
    <w:abstractNumId w:val="20"/>
  </w:num>
  <w:num w:numId="15">
    <w:abstractNumId w:val="5"/>
  </w:num>
  <w:num w:numId="16">
    <w:abstractNumId w:val="16"/>
  </w:num>
  <w:num w:numId="17">
    <w:abstractNumId w:val="29"/>
  </w:num>
  <w:num w:numId="18">
    <w:abstractNumId w:val="13"/>
  </w:num>
  <w:num w:numId="19">
    <w:abstractNumId w:val="11"/>
  </w:num>
  <w:num w:numId="20">
    <w:abstractNumId w:val="34"/>
  </w:num>
  <w:num w:numId="21">
    <w:abstractNumId w:val="1"/>
  </w:num>
  <w:num w:numId="22">
    <w:abstractNumId w:val="8"/>
  </w:num>
  <w:num w:numId="23">
    <w:abstractNumId w:val="18"/>
  </w:num>
  <w:num w:numId="24">
    <w:abstractNumId w:val="15"/>
  </w:num>
  <w:num w:numId="25">
    <w:abstractNumId w:val="39"/>
  </w:num>
  <w:num w:numId="26">
    <w:abstractNumId w:val="0"/>
  </w:num>
  <w:num w:numId="27">
    <w:abstractNumId w:val="37"/>
  </w:num>
  <w:num w:numId="28">
    <w:abstractNumId w:val="6"/>
  </w:num>
  <w:num w:numId="29">
    <w:abstractNumId w:val="7"/>
  </w:num>
  <w:num w:numId="30">
    <w:abstractNumId w:val="24"/>
  </w:num>
  <w:num w:numId="31">
    <w:abstractNumId w:val="25"/>
  </w:num>
  <w:num w:numId="32">
    <w:abstractNumId w:val="33"/>
  </w:num>
  <w:num w:numId="33">
    <w:abstractNumId w:val="43"/>
  </w:num>
  <w:num w:numId="34">
    <w:abstractNumId w:val="3"/>
  </w:num>
  <w:num w:numId="35">
    <w:abstractNumId w:val="31"/>
  </w:num>
  <w:num w:numId="36">
    <w:abstractNumId w:val="40"/>
  </w:num>
  <w:num w:numId="37">
    <w:abstractNumId w:val="42"/>
  </w:num>
  <w:num w:numId="38">
    <w:abstractNumId w:val="27"/>
  </w:num>
  <w:num w:numId="39">
    <w:abstractNumId w:val="12"/>
  </w:num>
  <w:num w:numId="40">
    <w:abstractNumId w:val="21"/>
  </w:num>
  <w:num w:numId="41">
    <w:abstractNumId w:val="36"/>
  </w:num>
  <w:num w:numId="42">
    <w:abstractNumId w:val="22"/>
  </w:num>
  <w:num w:numId="43">
    <w:abstractNumId w:val="35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AD"/>
    <w:rsid w:val="00001A00"/>
    <w:rsid w:val="00015FEB"/>
    <w:rsid w:val="00120A94"/>
    <w:rsid w:val="001651B2"/>
    <w:rsid w:val="00206AD2"/>
    <w:rsid w:val="002D51C7"/>
    <w:rsid w:val="00327881"/>
    <w:rsid w:val="003B1C02"/>
    <w:rsid w:val="003D75CA"/>
    <w:rsid w:val="004201DC"/>
    <w:rsid w:val="00442E2B"/>
    <w:rsid w:val="00481A8B"/>
    <w:rsid w:val="00486119"/>
    <w:rsid w:val="004A404A"/>
    <w:rsid w:val="004D3183"/>
    <w:rsid w:val="00527990"/>
    <w:rsid w:val="0053286E"/>
    <w:rsid w:val="005560DA"/>
    <w:rsid w:val="005E36AD"/>
    <w:rsid w:val="006212D1"/>
    <w:rsid w:val="00676442"/>
    <w:rsid w:val="00717EE8"/>
    <w:rsid w:val="007711C6"/>
    <w:rsid w:val="009831CE"/>
    <w:rsid w:val="00A804FB"/>
    <w:rsid w:val="00B20851"/>
    <w:rsid w:val="00B848DF"/>
    <w:rsid w:val="00BB5B85"/>
    <w:rsid w:val="00C04194"/>
    <w:rsid w:val="00C36662"/>
    <w:rsid w:val="00C3726D"/>
    <w:rsid w:val="00CA7D2A"/>
    <w:rsid w:val="00CE3265"/>
    <w:rsid w:val="00D22EF6"/>
    <w:rsid w:val="00DC6D59"/>
    <w:rsid w:val="00EC0B52"/>
    <w:rsid w:val="00EE0534"/>
    <w:rsid w:val="00F22456"/>
    <w:rsid w:val="00F237C9"/>
    <w:rsid w:val="00FD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5E36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36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E3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6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6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5E36AD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E36AD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E36AD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E36AD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E36A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E36AD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E36AD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E36AD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E36AD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5E36A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E36A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5E36A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5E36A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5E36AD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5E36A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5E36A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5E36A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5E36AD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6AD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36AD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6AD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6AD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E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E36A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E36AD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5E36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E36AD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E36AD"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rsid w:val="005E36AD"/>
    <w:pPr>
      <w:spacing w:after="0" w:line="240" w:lineRule="auto"/>
    </w:pPr>
  </w:style>
  <w:style w:type="character" w:styleId="ac">
    <w:name w:val="Subtle Emphasis"/>
    <w:basedOn w:val="a0"/>
    <w:uiPriority w:val="19"/>
    <w:qFormat/>
    <w:rsid w:val="005E36AD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5E36AD"/>
    <w:rPr>
      <w:i/>
      <w:iCs/>
    </w:rPr>
  </w:style>
  <w:style w:type="character" w:styleId="ae">
    <w:name w:val="Strong"/>
    <w:basedOn w:val="a0"/>
    <w:uiPriority w:val="22"/>
    <w:qFormat/>
    <w:rsid w:val="005E36AD"/>
    <w:rPr>
      <w:b/>
      <w:bCs/>
    </w:rPr>
  </w:style>
  <w:style w:type="character" w:styleId="af">
    <w:name w:val="Subtle Reference"/>
    <w:basedOn w:val="a0"/>
    <w:uiPriority w:val="31"/>
    <w:qFormat/>
    <w:rsid w:val="005E36AD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5E36AD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5E36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E36AD"/>
  </w:style>
  <w:style w:type="paragraph" w:customStyle="1" w:styleId="Footer">
    <w:name w:val="Footer"/>
    <w:basedOn w:val="a"/>
    <w:link w:val="FooterChar"/>
    <w:uiPriority w:val="99"/>
    <w:unhideWhenUsed/>
    <w:rsid w:val="005E36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E36AD"/>
  </w:style>
  <w:style w:type="paragraph" w:customStyle="1" w:styleId="Caption">
    <w:name w:val="Caption"/>
    <w:basedOn w:val="a"/>
    <w:next w:val="a"/>
    <w:uiPriority w:val="35"/>
    <w:unhideWhenUsed/>
    <w:qFormat/>
    <w:rsid w:val="005E36A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5E36A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E36A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E36A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E36A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E36AD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E36AD"/>
    <w:rPr>
      <w:vertAlign w:val="superscript"/>
    </w:rPr>
  </w:style>
  <w:style w:type="character" w:styleId="af7">
    <w:name w:val="Hyperlink"/>
    <w:basedOn w:val="a0"/>
    <w:uiPriority w:val="99"/>
    <w:unhideWhenUsed/>
    <w:rsid w:val="005E36A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5E36AD"/>
    <w:rPr>
      <w:color w:val="800080" w:themeColor="followedHyperlink"/>
      <w:u w:val="single"/>
    </w:rPr>
  </w:style>
  <w:style w:type="paragraph" w:styleId="af9">
    <w:name w:val="TOC Heading"/>
    <w:uiPriority w:val="39"/>
    <w:unhideWhenUsed/>
    <w:rsid w:val="005E36AD"/>
  </w:style>
  <w:style w:type="paragraph" w:styleId="afa">
    <w:name w:val="table of figures"/>
    <w:basedOn w:val="a"/>
    <w:next w:val="a"/>
    <w:uiPriority w:val="99"/>
    <w:unhideWhenUsed/>
    <w:rsid w:val="005E36AD"/>
    <w:pPr>
      <w:spacing w:after="0"/>
    </w:pPr>
  </w:style>
  <w:style w:type="table" w:styleId="afb">
    <w:name w:val="Table Grid"/>
    <w:basedOn w:val="a1"/>
    <w:uiPriority w:val="59"/>
    <w:rsid w:val="005E36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5E36AD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3D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D7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dshvecova</dc:creator>
  <cp:lastModifiedBy>svpopov</cp:lastModifiedBy>
  <cp:revision>13</cp:revision>
  <cp:lastPrinted>2025-09-10T08:56:00Z</cp:lastPrinted>
  <dcterms:created xsi:type="dcterms:W3CDTF">2025-02-10T08:26:00Z</dcterms:created>
  <dcterms:modified xsi:type="dcterms:W3CDTF">2025-09-10T09:56:00Z</dcterms:modified>
</cp:coreProperties>
</file>