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EC" w:rsidRDefault="00153166">
      <w:pPr>
        <w:contextualSpacing w:val="0"/>
        <w:jc w:val="both"/>
        <w:rPr>
          <w:rFonts w:ascii="Open Sans" w:eastAsia="Open Sans" w:hAnsi="Open Sans" w:cs="Open Sans"/>
          <w:b/>
          <w:color w:val="404141"/>
          <w:sz w:val="32"/>
          <w:szCs w:val="32"/>
        </w:rPr>
      </w:pPr>
      <w:r>
        <w:rPr>
          <w:rFonts w:ascii="Open Sans" w:eastAsia="Open Sans" w:hAnsi="Open Sans" w:cs="Open Sans"/>
          <w:b/>
          <w:color w:val="404141"/>
          <w:sz w:val="32"/>
          <w:szCs w:val="32"/>
        </w:rPr>
        <w:t>Учреждена новая номинация “Сделано в ARCHICAD"</w:t>
      </w:r>
      <w:bookmarkStart w:id="0" w:name="_GoBack"/>
      <w:bookmarkEnd w:id="0"/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114300</wp:posOffset>
            </wp:positionV>
            <wp:extent cx="5734050" cy="18288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7CEC" w:rsidRDefault="003F7CEC">
      <w:pPr>
        <w:contextualSpacing w:val="0"/>
        <w:jc w:val="both"/>
        <w:rPr>
          <w:rFonts w:ascii="Open Sans Light" w:eastAsia="Open Sans Light" w:hAnsi="Open Sans Light" w:cs="Open Sans Light"/>
          <w:color w:val="404141"/>
        </w:rPr>
      </w:pPr>
    </w:p>
    <w:p w:rsidR="003F7CEC" w:rsidRDefault="00153166">
      <w:pPr>
        <w:contextualSpacing w:val="0"/>
        <w:jc w:val="both"/>
        <w:rPr>
          <w:rFonts w:ascii="Open Sans Light" w:eastAsia="Open Sans Light" w:hAnsi="Open Sans Light" w:cs="Open Sans Light"/>
          <w:color w:val="404141"/>
        </w:rPr>
      </w:pPr>
      <w:r>
        <w:rPr>
          <w:rFonts w:ascii="Open Sans Light" w:eastAsia="Open Sans Light" w:hAnsi="Open Sans Light" w:cs="Open Sans Light"/>
          <w:color w:val="404141"/>
        </w:rPr>
        <w:t xml:space="preserve">Уважаемые участники </w:t>
      </w:r>
      <w:r w:rsidR="00384BC9">
        <w:rPr>
          <w:rFonts w:ascii="Open Sans Light" w:eastAsia="Open Sans Light" w:hAnsi="Open Sans Light" w:cs="Open Sans Light"/>
          <w:color w:val="404141"/>
          <w:lang w:val="ru-RU"/>
        </w:rPr>
        <w:t>Фестиваля</w:t>
      </w:r>
      <w:r>
        <w:rPr>
          <w:rFonts w:ascii="Open Sans Light" w:eastAsia="Open Sans Light" w:hAnsi="Open Sans Light" w:cs="Open Sans Light"/>
          <w:color w:val="404141"/>
        </w:rPr>
        <w:t>,</w:t>
      </w:r>
    </w:p>
    <w:p w:rsidR="003F7CEC" w:rsidRDefault="003F7CEC">
      <w:pPr>
        <w:contextualSpacing w:val="0"/>
        <w:jc w:val="both"/>
        <w:rPr>
          <w:rFonts w:ascii="Open Sans Light" w:eastAsia="Open Sans Light" w:hAnsi="Open Sans Light" w:cs="Open Sans Light"/>
          <w:color w:val="404141"/>
        </w:rPr>
      </w:pPr>
    </w:p>
    <w:p w:rsidR="003F7CEC" w:rsidRDefault="00153166">
      <w:pPr>
        <w:contextualSpacing w:val="0"/>
        <w:jc w:val="both"/>
        <w:rPr>
          <w:rFonts w:ascii="Open Sans" w:eastAsia="Open Sans" w:hAnsi="Open Sans" w:cs="Open Sans"/>
          <w:b/>
          <w:color w:val="404141"/>
        </w:rPr>
      </w:pPr>
      <w:r>
        <w:rPr>
          <w:rFonts w:ascii="Open Sans" w:eastAsia="Open Sans" w:hAnsi="Open Sans" w:cs="Open Sans"/>
          <w:b/>
          <w:color w:val="404141"/>
        </w:rPr>
        <w:t>в рамках конкурса “</w:t>
      </w:r>
      <w:r w:rsidR="00384BC9">
        <w:rPr>
          <w:rFonts w:ascii="Open Sans" w:eastAsia="Open Sans" w:hAnsi="Open Sans" w:cs="Open Sans"/>
          <w:b/>
          <w:color w:val="404141"/>
          <w:lang w:val="ru-RU"/>
        </w:rPr>
        <w:t>ДРАЙВЕРЫ РАЗВИТИЯ СОВРЕМЕННОГО ГОРОДА</w:t>
      </w:r>
      <w:r>
        <w:rPr>
          <w:rFonts w:ascii="Open Sans" w:eastAsia="Open Sans" w:hAnsi="Open Sans" w:cs="Open Sans"/>
          <w:b/>
          <w:color w:val="404141"/>
        </w:rPr>
        <w:t xml:space="preserve">” объявлена дополнительная номинация “Сделано в ARCHICAD" - для проектов, созданных с применением BIM-технологий от компании </w:t>
      </w:r>
      <w:hyperlink r:id="rId7">
        <w:r>
          <w:rPr>
            <w:rFonts w:ascii="Open Sans" w:eastAsia="Open Sans" w:hAnsi="Open Sans" w:cs="Open Sans"/>
            <w:b/>
            <w:color w:val="1155CC"/>
            <w:u w:val="single"/>
          </w:rPr>
          <w:t>GRAPHISOFT</w:t>
        </w:r>
      </w:hyperlink>
      <w:r>
        <w:rPr>
          <w:rFonts w:ascii="Open Sans" w:eastAsia="Open Sans" w:hAnsi="Open Sans" w:cs="Open Sans"/>
          <w:b/>
          <w:color w:val="404141"/>
        </w:rPr>
        <w:t>.</w:t>
      </w:r>
    </w:p>
    <w:p w:rsidR="003F7CEC" w:rsidRDefault="003F7CEC">
      <w:pPr>
        <w:contextualSpacing w:val="0"/>
        <w:jc w:val="both"/>
        <w:rPr>
          <w:rFonts w:ascii="Open Sans Light" w:eastAsia="Open Sans Light" w:hAnsi="Open Sans Light" w:cs="Open Sans Light"/>
          <w:color w:val="404141"/>
        </w:rPr>
      </w:pPr>
    </w:p>
    <w:p w:rsidR="003F7CEC" w:rsidRDefault="00153166">
      <w:pPr>
        <w:contextualSpacing w:val="0"/>
        <w:jc w:val="both"/>
        <w:rPr>
          <w:rFonts w:ascii="Open Sans Light" w:eastAsia="Open Sans Light" w:hAnsi="Open Sans Light" w:cs="Open Sans Light"/>
          <w:color w:val="404141"/>
          <w:lang w:val="ru-RU"/>
        </w:rPr>
      </w:pPr>
      <w:r w:rsidRPr="002E7589">
        <w:rPr>
          <w:rFonts w:ascii="Open Sans Light" w:eastAsia="Open Sans Light" w:hAnsi="Open Sans Light" w:cs="Open Sans Light"/>
          <w:b/>
          <w:color w:val="404141"/>
        </w:rPr>
        <w:t>Компания GRAPHISOFT</w:t>
      </w:r>
      <w:r>
        <w:rPr>
          <w:rFonts w:ascii="Open Sans Light" w:eastAsia="Open Sans Light" w:hAnsi="Open Sans Light" w:cs="Open Sans Light"/>
          <w:color w:val="404141"/>
        </w:rPr>
        <w:t xml:space="preserve"> - ведущий разработчик BIM-решений для архитекторов и </w:t>
      </w:r>
      <w:r w:rsidRPr="002E7589">
        <w:rPr>
          <w:rFonts w:ascii="Open Sans Light" w:eastAsia="Open Sans Light" w:hAnsi="Open Sans Light" w:cs="Open Sans Light"/>
          <w:b/>
          <w:color w:val="404141"/>
        </w:rPr>
        <w:t xml:space="preserve">партнер </w:t>
      </w:r>
      <w:r w:rsidR="00384BC9" w:rsidRPr="00384BC9">
        <w:rPr>
          <w:rFonts w:ascii="Open Sans Light" w:eastAsia="Open Sans Light" w:hAnsi="Open Sans Light" w:cs="Open Sans Light"/>
          <w:b/>
          <w:color w:val="404141"/>
          <w:lang w:val="en-US"/>
        </w:rPr>
        <w:t>IV</w:t>
      </w:r>
      <w:r w:rsidR="00384BC9" w:rsidRPr="00384BC9">
        <w:rPr>
          <w:rFonts w:ascii="Open Sans Light" w:eastAsia="Open Sans Light" w:hAnsi="Open Sans Light" w:cs="Open Sans Light"/>
          <w:b/>
          <w:color w:val="404141"/>
          <w:lang w:val="ru-RU"/>
        </w:rPr>
        <w:t xml:space="preserve"> Всероссийского фестиваля</w:t>
      </w:r>
      <w:r w:rsidRPr="00384BC9">
        <w:rPr>
          <w:rFonts w:ascii="Open Sans Light" w:eastAsia="Open Sans Light" w:hAnsi="Open Sans Light" w:cs="Open Sans Light"/>
          <w:b/>
          <w:color w:val="404141"/>
        </w:rPr>
        <w:t xml:space="preserve"> </w:t>
      </w:r>
      <w:r>
        <w:rPr>
          <w:rFonts w:ascii="Open Sans Light" w:eastAsia="Open Sans Light" w:hAnsi="Open Sans Light" w:cs="Open Sans Light"/>
          <w:color w:val="404141"/>
        </w:rPr>
        <w:t>“</w:t>
      </w:r>
      <w:r w:rsidR="00384BC9">
        <w:rPr>
          <w:rFonts w:ascii="Open Sans Light" w:eastAsia="Open Sans Light" w:hAnsi="Open Sans Light" w:cs="Open Sans Light"/>
          <w:color w:val="404141"/>
        </w:rPr>
        <w:t xml:space="preserve"> </w:t>
      </w:r>
      <w:r w:rsidR="00384BC9">
        <w:rPr>
          <w:rFonts w:ascii="Open Sans" w:eastAsia="Open Sans" w:hAnsi="Open Sans" w:cs="Open Sans"/>
          <w:b/>
          <w:color w:val="404141"/>
          <w:lang w:val="ru-RU"/>
        </w:rPr>
        <w:t>ДРАЙВЕРЫ РАЗВИТИЯ СОВРЕМЕННОГО ГОРОДА</w:t>
      </w:r>
      <w:r>
        <w:rPr>
          <w:rFonts w:ascii="Open Sans Light" w:eastAsia="Open Sans Light" w:hAnsi="Open Sans Light" w:cs="Open Sans Light"/>
          <w:color w:val="404141"/>
        </w:rPr>
        <w:t>”</w:t>
      </w:r>
      <w:r w:rsidR="00384BC9">
        <w:rPr>
          <w:rFonts w:ascii="Open Sans Light" w:eastAsia="Open Sans Light" w:hAnsi="Open Sans Light" w:cs="Open Sans Light"/>
          <w:color w:val="404141"/>
          <w:lang w:val="ru-RU"/>
        </w:rPr>
        <w:t xml:space="preserve"> -</w:t>
      </w:r>
      <w:r>
        <w:rPr>
          <w:rFonts w:ascii="Open Sans Light" w:eastAsia="Open Sans Light" w:hAnsi="Open Sans Light" w:cs="Open Sans Light"/>
          <w:color w:val="404141"/>
        </w:rPr>
        <w:t xml:space="preserve"> учредила дополнительную номинацию “Сделано в ARCHICAD" в рамках основного конкурса.  Лучшие градостроительные проекты, созданные в среде ARCHICAD, будут отмечены дипломами и ценными призами от разработчика. </w:t>
      </w:r>
    </w:p>
    <w:p w:rsidR="00384BC9" w:rsidRPr="00384BC9" w:rsidRDefault="00384BC9" w:rsidP="00384BC9">
      <w:pPr>
        <w:contextualSpacing w:val="0"/>
        <w:jc w:val="both"/>
        <w:rPr>
          <w:rFonts w:ascii="Open Sans Light" w:eastAsia="Open Sans Light" w:hAnsi="Open Sans Light" w:cs="Open Sans Light"/>
          <w:b/>
          <w:color w:val="404141"/>
          <w:lang w:val="ru-RU"/>
        </w:rPr>
      </w:pPr>
      <w:r w:rsidRPr="00384BC9">
        <w:rPr>
          <w:rFonts w:ascii="Open Sans Light" w:eastAsia="Open Sans Light" w:hAnsi="Open Sans Light" w:cs="Open Sans Light"/>
          <w:b/>
          <w:color w:val="404141"/>
          <w:lang w:val="ru-RU"/>
        </w:rPr>
        <w:t>Критерии оценки:</w:t>
      </w:r>
    </w:p>
    <w:p w:rsidR="00384BC9" w:rsidRPr="00384BC9" w:rsidRDefault="00384BC9" w:rsidP="00384BC9">
      <w:pPr>
        <w:contextualSpacing w:val="0"/>
        <w:jc w:val="both"/>
        <w:rPr>
          <w:rFonts w:ascii="Open Sans Light" w:eastAsia="Open Sans Light" w:hAnsi="Open Sans Light" w:cs="Open Sans Light"/>
          <w:color w:val="404141"/>
          <w:lang w:val="ru-RU"/>
        </w:rPr>
      </w:pPr>
      <w:r w:rsidRPr="00384BC9">
        <w:rPr>
          <w:rFonts w:ascii="Open Sans Light" w:eastAsia="Open Sans Light" w:hAnsi="Open Sans Light" w:cs="Open Sans Light"/>
          <w:color w:val="404141"/>
          <w:lang w:val="ru-RU"/>
        </w:rPr>
        <w:t xml:space="preserve">При оценке проекта буду учитываться как архитектурная составляющая, так и культура работы в файле проекта и использование возможностей </w:t>
      </w:r>
      <w:r w:rsidRPr="00384BC9">
        <w:rPr>
          <w:rFonts w:ascii="Open Sans Light" w:eastAsia="Open Sans Light" w:hAnsi="Open Sans Light" w:cs="Open Sans Light"/>
          <w:color w:val="404141"/>
          <w:lang w:val="en-US"/>
        </w:rPr>
        <w:t>ARCHICAD</w:t>
      </w:r>
      <w:r w:rsidRPr="00384BC9">
        <w:rPr>
          <w:rFonts w:ascii="Open Sans Light" w:eastAsia="Open Sans Light" w:hAnsi="Open Sans Light" w:cs="Open Sans Light"/>
          <w:color w:val="404141"/>
          <w:lang w:val="ru-RU"/>
        </w:rPr>
        <w:t>.</w:t>
      </w:r>
    </w:p>
    <w:p w:rsidR="00384BC9" w:rsidRPr="00384BC9" w:rsidRDefault="00384BC9" w:rsidP="00384BC9">
      <w:pPr>
        <w:contextualSpacing w:val="0"/>
        <w:jc w:val="both"/>
        <w:rPr>
          <w:rFonts w:ascii="Open Sans Light" w:eastAsia="Open Sans Light" w:hAnsi="Open Sans Light" w:cs="Open Sans Light"/>
          <w:b/>
          <w:color w:val="404141"/>
          <w:lang w:val="ru-RU"/>
        </w:rPr>
      </w:pPr>
      <w:r w:rsidRPr="00384BC9">
        <w:rPr>
          <w:rFonts w:ascii="Open Sans Light" w:eastAsia="Open Sans Light" w:hAnsi="Open Sans Light" w:cs="Open Sans Light"/>
          <w:b/>
          <w:color w:val="404141"/>
          <w:lang w:val="ru-RU"/>
        </w:rPr>
        <w:t>АРХИТЕКТУРА 50%</w:t>
      </w:r>
    </w:p>
    <w:p w:rsidR="00384BC9" w:rsidRPr="00384BC9" w:rsidRDefault="00384BC9" w:rsidP="00384BC9">
      <w:pPr>
        <w:contextualSpacing w:val="0"/>
        <w:jc w:val="both"/>
        <w:rPr>
          <w:rFonts w:ascii="Open Sans Light" w:eastAsia="Open Sans Light" w:hAnsi="Open Sans Light" w:cs="Open Sans Light"/>
          <w:color w:val="404141"/>
          <w:lang w:val="ru-RU"/>
        </w:rPr>
      </w:pPr>
      <w:r w:rsidRPr="00384BC9">
        <w:rPr>
          <w:rFonts w:ascii="Open Sans Light" w:eastAsia="Open Sans Light" w:hAnsi="Open Sans Light" w:cs="Open Sans Light"/>
          <w:color w:val="404141"/>
          <w:lang w:val="ru-RU"/>
        </w:rPr>
        <w:t>Высокое качество проекта, функциональная концепция, учет региональных особенностей, план, а также экологическая, экономическая и социальная рациональность.</w:t>
      </w:r>
    </w:p>
    <w:p w:rsidR="00384BC9" w:rsidRPr="00384BC9" w:rsidRDefault="00384BC9" w:rsidP="00384BC9">
      <w:pPr>
        <w:contextualSpacing w:val="0"/>
        <w:jc w:val="both"/>
        <w:rPr>
          <w:rFonts w:ascii="Open Sans Light" w:eastAsia="Open Sans Light" w:hAnsi="Open Sans Light" w:cs="Open Sans Light"/>
          <w:b/>
          <w:color w:val="404141"/>
          <w:lang w:val="ru-RU"/>
        </w:rPr>
      </w:pPr>
      <w:r w:rsidRPr="00384BC9">
        <w:rPr>
          <w:rFonts w:ascii="Open Sans Light" w:eastAsia="Open Sans Light" w:hAnsi="Open Sans Light" w:cs="Open Sans Light"/>
          <w:b/>
          <w:color w:val="404141"/>
          <w:lang w:val="ru-RU"/>
        </w:rPr>
        <w:t>ЭФФЕКТИВНОЕ ИСПОЛЬЗОВАНИЕ ВОЗМОЖНОСТЕЙ ARCHICAD 50%</w:t>
      </w:r>
    </w:p>
    <w:p w:rsidR="00384BC9" w:rsidRPr="00384BC9" w:rsidRDefault="00384BC9" w:rsidP="00384BC9">
      <w:pPr>
        <w:numPr>
          <w:ilvl w:val="0"/>
          <w:numId w:val="1"/>
        </w:numPr>
        <w:contextualSpacing w:val="0"/>
        <w:jc w:val="both"/>
        <w:rPr>
          <w:rFonts w:ascii="Open Sans Light" w:eastAsia="Open Sans Light" w:hAnsi="Open Sans Light" w:cs="Open Sans Light"/>
          <w:color w:val="404141"/>
          <w:lang w:val="ru-RU"/>
        </w:rPr>
      </w:pPr>
      <w:r w:rsidRPr="00384BC9">
        <w:rPr>
          <w:rFonts w:ascii="Open Sans Light" w:eastAsia="Open Sans Light" w:hAnsi="Open Sans Light" w:cs="Open Sans Light"/>
          <w:color w:val="404141"/>
          <w:lang w:val="ru-RU"/>
        </w:rPr>
        <w:t xml:space="preserve">Корректное использование </w:t>
      </w:r>
      <w:hyperlink r:id="rId8" w:history="1">
        <w:r w:rsidRPr="00384BC9">
          <w:rPr>
            <w:rStyle w:val="a5"/>
            <w:rFonts w:ascii="Open Sans Light" w:eastAsia="Open Sans Light" w:hAnsi="Open Sans Light" w:cs="Open Sans Light"/>
            <w:lang w:val="ru-RU"/>
          </w:rPr>
          <w:t>Навигатора Проекта</w:t>
        </w:r>
      </w:hyperlink>
      <w:r w:rsidRPr="00384BC9">
        <w:rPr>
          <w:rFonts w:ascii="Open Sans Light" w:eastAsia="Open Sans Light" w:hAnsi="Open Sans Light" w:cs="Open Sans Light"/>
          <w:color w:val="404141"/>
          <w:lang w:val="ru-RU"/>
        </w:rPr>
        <w:t xml:space="preserve"> (Карты видов и Параметров вида);</w:t>
      </w:r>
    </w:p>
    <w:p w:rsidR="00384BC9" w:rsidRPr="00384BC9" w:rsidRDefault="00384BC9" w:rsidP="00384BC9">
      <w:pPr>
        <w:numPr>
          <w:ilvl w:val="0"/>
          <w:numId w:val="1"/>
        </w:numPr>
        <w:contextualSpacing w:val="0"/>
        <w:jc w:val="both"/>
        <w:rPr>
          <w:rFonts w:ascii="Open Sans Light" w:eastAsia="Open Sans Light" w:hAnsi="Open Sans Light" w:cs="Open Sans Light"/>
          <w:color w:val="404141"/>
          <w:lang w:val="ru-RU"/>
        </w:rPr>
      </w:pPr>
      <w:r w:rsidRPr="00384BC9">
        <w:rPr>
          <w:rFonts w:ascii="Open Sans Light" w:eastAsia="Open Sans Light" w:hAnsi="Open Sans Light" w:cs="Open Sans Light"/>
          <w:color w:val="404141"/>
          <w:lang w:val="ru-RU"/>
        </w:rPr>
        <w:t xml:space="preserve">Корректное использование </w:t>
      </w:r>
      <w:hyperlink r:id="rId9" w:history="1">
        <w:r w:rsidRPr="00384BC9">
          <w:rPr>
            <w:rStyle w:val="a5"/>
            <w:rFonts w:ascii="Open Sans Light" w:eastAsia="Open Sans Light" w:hAnsi="Open Sans Light" w:cs="Open Sans Light"/>
            <w:lang w:val="ru-RU"/>
          </w:rPr>
          <w:t>Каталогов</w:t>
        </w:r>
      </w:hyperlink>
      <w:r w:rsidRPr="00384BC9">
        <w:rPr>
          <w:rFonts w:ascii="Open Sans Light" w:eastAsia="Open Sans Light" w:hAnsi="Open Sans Light" w:cs="Open Sans Light"/>
          <w:color w:val="404141"/>
          <w:lang w:val="ru-RU"/>
        </w:rPr>
        <w:t xml:space="preserve"> для подсчетов объемов и площадей;</w:t>
      </w:r>
    </w:p>
    <w:p w:rsidR="00384BC9" w:rsidRPr="00384BC9" w:rsidRDefault="00384BC9" w:rsidP="00384BC9">
      <w:pPr>
        <w:numPr>
          <w:ilvl w:val="0"/>
          <w:numId w:val="1"/>
        </w:numPr>
        <w:contextualSpacing w:val="0"/>
        <w:jc w:val="both"/>
        <w:rPr>
          <w:rFonts w:ascii="Open Sans Light" w:eastAsia="Open Sans Light" w:hAnsi="Open Sans Light" w:cs="Open Sans Light"/>
          <w:color w:val="404141"/>
          <w:lang w:val="ru-RU"/>
        </w:rPr>
      </w:pPr>
      <w:r w:rsidRPr="00384BC9">
        <w:rPr>
          <w:rFonts w:ascii="Open Sans Light" w:eastAsia="Open Sans Light" w:hAnsi="Open Sans Light" w:cs="Open Sans Light"/>
          <w:color w:val="404141"/>
          <w:lang w:val="ru-RU"/>
        </w:rPr>
        <w:t xml:space="preserve">Использование </w:t>
      </w:r>
      <w:hyperlink r:id="rId10" w:history="1">
        <w:r w:rsidRPr="00384BC9">
          <w:rPr>
            <w:rStyle w:val="a5"/>
            <w:rFonts w:ascii="Open Sans Light" w:eastAsia="Open Sans Light" w:hAnsi="Open Sans Light" w:cs="Open Sans Light"/>
            <w:lang w:val="ru-RU"/>
          </w:rPr>
          <w:t>Связанных модулей</w:t>
        </w:r>
      </w:hyperlink>
      <w:r w:rsidRPr="00384BC9">
        <w:rPr>
          <w:rFonts w:ascii="Open Sans Light" w:eastAsia="Open Sans Light" w:hAnsi="Open Sans Light" w:cs="Open Sans Light"/>
          <w:color w:val="404141"/>
          <w:lang w:val="ru-RU"/>
        </w:rPr>
        <w:t>;</w:t>
      </w:r>
    </w:p>
    <w:p w:rsidR="00384BC9" w:rsidRPr="00384BC9" w:rsidRDefault="00384BC9" w:rsidP="00384BC9">
      <w:pPr>
        <w:numPr>
          <w:ilvl w:val="0"/>
          <w:numId w:val="1"/>
        </w:numPr>
        <w:contextualSpacing w:val="0"/>
        <w:jc w:val="both"/>
        <w:rPr>
          <w:rFonts w:ascii="Open Sans Light" w:eastAsia="Open Sans Light" w:hAnsi="Open Sans Light" w:cs="Open Sans Light"/>
          <w:color w:val="404141"/>
          <w:lang w:val="ru-RU"/>
        </w:rPr>
      </w:pPr>
      <w:r w:rsidRPr="00384BC9">
        <w:rPr>
          <w:rFonts w:ascii="Open Sans Light" w:eastAsia="Open Sans Light" w:hAnsi="Open Sans Light" w:cs="Open Sans Light"/>
          <w:color w:val="404141"/>
          <w:lang w:val="ru-RU"/>
        </w:rPr>
        <w:t>Создание узлов конструкций с помощью инструментов “Деталь” и “Рабочий лист”;</w:t>
      </w:r>
    </w:p>
    <w:p w:rsidR="00384BC9" w:rsidRPr="00384BC9" w:rsidRDefault="00384BC9" w:rsidP="00384BC9">
      <w:pPr>
        <w:numPr>
          <w:ilvl w:val="0"/>
          <w:numId w:val="1"/>
        </w:numPr>
        <w:contextualSpacing w:val="0"/>
        <w:jc w:val="both"/>
        <w:rPr>
          <w:rFonts w:ascii="Open Sans Light" w:eastAsia="Open Sans Light" w:hAnsi="Open Sans Light" w:cs="Open Sans Light"/>
          <w:color w:val="404141"/>
          <w:lang w:val="ru-RU"/>
        </w:rPr>
      </w:pPr>
      <w:r w:rsidRPr="00384BC9">
        <w:rPr>
          <w:rFonts w:ascii="Open Sans Light" w:eastAsia="Open Sans Light" w:hAnsi="Open Sans Light" w:cs="Open Sans Light"/>
          <w:color w:val="404141"/>
          <w:lang w:val="ru-RU"/>
        </w:rPr>
        <w:t xml:space="preserve">Выполнение визуализации с помощью </w:t>
      </w:r>
      <w:hyperlink r:id="rId11" w:history="1">
        <w:r w:rsidRPr="00384BC9">
          <w:rPr>
            <w:rStyle w:val="a5"/>
            <w:rFonts w:ascii="Open Sans Light" w:eastAsia="Open Sans Light" w:hAnsi="Open Sans Light" w:cs="Open Sans Light"/>
            <w:lang w:val="ru-RU"/>
          </w:rPr>
          <w:t xml:space="preserve">встроенного механизма </w:t>
        </w:r>
        <w:proofErr w:type="spellStart"/>
        <w:r w:rsidRPr="00384BC9">
          <w:rPr>
            <w:rStyle w:val="a5"/>
            <w:rFonts w:ascii="Open Sans Light" w:eastAsia="Open Sans Light" w:hAnsi="Open Sans Light" w:cs="Open Sans Light"/>
            <w:lang w:val="ru-RU"/>
          </w:rPr>
          <w:t>CineRender</w:t>
        </w:r>
        <w:proofErr w:type="spellEnd"/>
      </w:hyperlink>
      <w:r w:rsidRPr="00384BC9">
        <w:rPr>
          <w:rFonts w:ascii="Open Sans Light" w:eastAsia="Open Sans Light" w:hAnsi="Open Sans Light" w:cs="Open Sans Light"/>
          <w:color w:val="404141"/>
          <w:lang w:val="ru-RU"/>
        </w:rPr>
        <w:t xml:space="preserve"> (не обязательно, но является плюсом при оценке проекта);</w:t>
      </w:r>
    </w:p>
    <w:p w:rsidR="003F7CEC" w:rsidRDefault="003F7CEC">
      <w:pPr>
        <w:contextualSpacing w:val="0"/>
        <w:jc w:val="both"/>
        <w:rPr>
          <w:rFonts w:ascii="Open Sans Light" w:eastAsia="Open Sans Light" w:hAnsi="Open Sans Light" w:cs="Open Sans Light"/>
          <w:color w:val="404141"/>
        </w:rPr>
      </w:pPr>
    </w:p>
    <w:p w:rsidR="003F7CEC" w:rsidRDefault="00153166">
      <w:pPr>
        <w:contextualSpacing w:val="0"/>
        <w:jc w:val="both"/>
        <w:rPr>
          <w:rFonts w:ascii="Open Sans Light" w:eastAsia="Open Sans Light" w:hAnsi="Open Sans Light" w:cs="Open Sans Light"/>
        </w:rPr>
      </w:pPr>
      <w:r>
        <w:rPr>
          <w:rFonts w:ascii="Open Sans Light" w:eastAsia="Open Sans Light" w:hAnsi="Open Sans Light" w:cs="Open Sans Light"/>
        </w:rPr>
        <w:t xml:space="preserve">Оценку проектов будут проводить ведущие эксперты компании GRAPHISOFT (Россия), а лучший из лучших получит шанс на публикацию информации о нем на сайте </w:t>
      </w:r>
      <w:proofErr w:type="spellStart"/>
      <w:r>
        <w:rPr>
          <w:rFonts w:ascii="Open Sans Light" w:eastAsia="Open Sans Light" w:hAnsi="Open Sans Light" w:cs="Open Sans Light"/>
        </w:rPr>
        <w:t>вендора</w:t>
      </w:r>
      <w:proofErr w:type="spellEnd"/>
      <w:r>
        <w:rPr>
          <w:rFonts w:ascii="Open Sans Light" w:eastAsia="Open Sans Light" w:hAnsi="Open Sans Light" w:cs="Open Sans Light"/>
        </w:rPr>
        <w:t xml:space="preserve"> и </w:t>
      </w:r>
      <w:proofErr w:type="gramStart"/>
      <w:r>
        <w:rPr>
          <w:rFonts w:ascii="Open Sans Light" w:eastAsia="Open Sans Light" w:hAnsi="Open Sans Light" w:cs="Open Sans Light"/>
        </w:rPr>
        <w:t>в</w:t>
      </w:r>
      <w:proofErr w:type="gramEnd"/>
      <w:r>
        <w:rPr>
          <w:rFonts w:ascii="Open Sans Light" w:eastAsia="Open Sans Light" w:hAnsi="Open Sans Light" w:cs="Open Sans Light"/>
        </w:rPr>
        <w:t xml:space="preserve"> ведущих архитектурных СМИ России.</w:t>
      </w:r>
    </w:p>
    <w:p w:rsidR="003F7CEC" w:rsidRDefault="003F7CEC">
      <w:pPr>
        <w:contextualSpacing w:val="0"/>
        <w:jc w:val="both"/>
        <w:rPr>
          <w:rFonts w:ascii="Roboto" w:eastAsia="Roboto" w:hAnsi="Roboto" w:cs="Roboto"/>
          <w:i/>
          <w:color w:val="404141"/>
          <w:sz w:val="21"/>
          <w:szCs w:val="21"/>
        </w:rPr>
      </w:pPr>
    </w:p>
    <w:p w:rsidR="003F7CEC" w:rsidRDefault="00153166">
      <w:pPr>
        <w:contextualSpacing w:val="0"/>
        <w:jc w:val="both"/>
        <w:rPr>
          <w:rFonts w:ascii="Open Sans" w:eastAsia="Open Sans" w:hAnsi="Open Sans" w:cs="Open Sans"/>
          <w:b/>
          <w:lang w:val="ru-RU"/>
        </w:rPr>
      </w:pPr>
      <w:r>
        <w:rPr>
          <w:rFonts w:ascii="Open Sans" w:eastAsia="Open Sans" w:hAnsi="Open Sans" w:cs="Open Sans"/>
          <w:b/>
        </w:rPr>
        <w:t>Желающих принять участие в борьбе за призовые места в номинации “Сделано в ARCHICAD" просим прислать информацию в формате ссылки на файл проекта (формат *.</w:t>
      </w:r>
      <w:proofErr w:type="spellStart"/>
      <w:r>
        <w:rPr>
          <w:rFonts w:ascii="Open Sans" w:eastAsia="Open Sans" w:hAnsi="Open Sans" w:cs="Open Sans"/>
          <w:b/>
        </w:rPr>
        <w:t>pla</w:t>
      </w:r>
      <w:proofErr w:type="spellEnd"/>
      <w:r>
        <w:rPr>
          <w:rFonts w:ascii="Open Sans" w:eastAsia="Open Sans" w:hAnsi="Open Sans" w:cs="Open Sans"/>
          <w:b/>
        </w:rPr>
        <w:t xml:space="preserve"> или *.</w:t>
      </w:r>
      <w:proofErr w:type="spellStart"/>
      <w:r>
        <w:rPr>
          <w:rFonts w:ascii="Open Sans" w:eastAsia="Open Sans" w:hAnsi="Open Sans" w:cs="Open Sans"/>
          <w:b/>
        </w:rPr>
        <w:t>pln</w:t>
      </w:r>
      <w:proofErr w:type="spellEnd"/>
      <w:r>
        <w:rPr>
          <w:rFonts w:ascii="Open Sans" w:eastAsia="Open Sans" w:hAnsi="Open Sans" w:cs="Open Sans"/>
          <w:b/>
        </w:rPr>
        <w:t xml:space="preserve">), размещенный на любом </w:t>
      </w:r>
      <w:proofErr w:type="spellStart"/>
      <w:r>
        <w:rPr>
          <w:rFonts w:ascii="Open Sans" w:eastAsia="Open Sans" w:hAnsi="Open Sans" w:cs="Open Sans"/>
          <w:b/>
        </w:rPr>
        <w:t>файлообменнике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  <w:b/>
          <w:u w:val="single"/>
        </w:rPr>
        <w:t>не позднее 1</w:t>
      </w:r>
      <w:r w:rsidR="00384BC9">
        <w:rPr>
          <w:rFonts w:ascii="Open Sans" w:eastAsia="Open Sans" w:hAnsi="Open Sans" w:cs="Open Sans"/>
          <w:b/>
          <w:u w:val="single"/>
          <w:lang w:val="ru-RU"/>
        </w:rPr>
        <w:t>7</w:t>
      </w:r>
      <w:r>
        <w:rPr>
          <w:rFonts w:ascii="Open Sans" w:eastAsia="Open Sans" w:hAnsi="Open Sans" w:cs="Open Sans"/>
          <w:b/>
          <w:u w:val="single"/>
        </w:rPr>
        <w:t xml:space="preserve"> </w:t>
      </w:r>
      <w:proofErr w:type="spellStart"/>
      <w:r w:rsidR="00384BC9">
        <w:rPr>
          <w:rFonts w:ascii="Open Sans" w:eastAsia="Open Sans" w:hAnsi="Open Sans" w:cs="Open Sans"/>
          <w:b/>
          <w:u w:val="single"/>
          <w:lang w:val="ru-RU"/>
        </w:rPr>
        <w:t>июн</w:t>
      </w:r>
      <w:proofErr w:type="spellEnd"/>
      <w:r>
        <w:rPr>
          <w:rFonts w:ascii="Open Sans" w:eastAsia="Open Sans" w:hAnsi="Open Sans" w:cs="Open Sans"/>
          <w:b/>
          <w:u w:val="single"/>
        </w:rPr>
        <w:t>я 201</w:t>
      </w:r>
      <w:r w:rsidR="00384BC9">
        <w:rPr>
          <w:rFonts w:ascii="Open Sans" w:eastAsia="Open Sans" w:hAnsi="Open Sans" w:cs="Open Sans"/>
          <w:b/>
          <w:u w:val="single"/>
          <w:lang w:val="ru-RU"/>
        </w:rPr>
        <w:t>9</w:t>
      </w:r>
      <w:r>
        <w:rPr>
          <w:rFonts w:ascii="Open Sans" w:eastAsia="Open Sans" w:hAnsi="Open Sans" w:cs="Open Sans"/>
          <w:b/>
        </w:rPr>
        <w:t xml:space="preserve"> и короткое текстовое описание проекта с указанием использованного </w:t>
      </w:r>
      <w:proofErr w:type="gramStart"/>
      <w:r>
        <w:rPr>
          <w:rFonts w:ascii="Open Sans" w:eastAsia="Open Sans" w:hAnsi="Open Sans" w:cs="Open Sans"/>
          <w:b/>
        </w:rPr>
        <w:t>ПО</w:t>
      </w:r>
      <w:proofErr w:type="gramEnd"/>
      <w:r>
        <w:rPr>
          <w:rFonts w:ascii="Open Sans" w:eastAsia="Open Sans" w:hAnsi="Open Sans" w:cs="Open Sans"/>
          <w:b/>
        </w:rPr>
        <w:t xml:space="preserve"> (до 2 000 знаков).</w:t>
      </w:r>
    </w:p>
    <w:p w:rsidR="00FB2785" w:rsidRPr="00FB2785" w:rsidRDefault="00FB2785" w:rsidP="00FB2785">
      <w:pPr>
        <w:jc w:val="both"/>
        <w:rPr>
          <w:rFonts w:ascii="Open Sans Light" w:eastAsia="Open Sans Light" w:hAnsi="Open Sans Light"/>
          <w:b/>
          <w:lang w:val="ru-RU"/>
        </w:rPr>
      </w:pPr>
      <w:r w:rsidRPr="00FB2785">
        <w:rPr>
          <w:rFonts w:ascii="Open Sans Light" w:eastAsia="Open Sans Light" w:hAnsi="Open Sans Light"/>
          <w:b/>
          <w:lang w:val="ru-RU"/>
        </w:rPr>
        <w:lastRenderedPageBreak/>
        <w:t xml:space="preserve">Все участники конкурса могут получить учебную версию </w:t>
      </w:r>
      <w:r w:rsidRPr="00FB2785">
        <w:rPr>
          <w:rFonts w:ascii="Open Sans Light" w:eastAsia="Open Sans Light" w:hAnsi="Open Sans Light"/>
          <w:b/>
          <w:lang w:val="en-US"/>
        </w:rPr>
        <w:t>ARCHICAD</w:t>
      </w:r>
      <w:r w:rsidRPr="00FB2785">
        <w:rPr>
          <w:rFonts w:ascii="Open Sans Light" w:eastAsia="Open Sans Light" w:hAnsi="Open Sans Light"/>
          <w:b/>
          <w:lang w:val="ru-RU"/>
        </w:rPr>
        <w:t xml:space="preserve"> абсолютно бесплатно!</w:t>
      </w:r>
    </w:p>
    <w:p w:rsidR="00FB2785" w:rsidRPr="00FB2785" w:rsidRDefault="00FB2785" w:rsidP="00FB2785">
      <w:pPr>
        <w:jc w:val="both"/>
        <w:rPr>
          <w:rFonts w:ascii="Open Sans Light" w:eastAsia="Open Sans Light" w:hAnsi="Open Sans Light"/>
          <w:b/>
          <w:lang w:val="ru-RU"/>
        </w:rPr>
      </w:pPr>
      <w:r w:rsidRPr="00FB2785">
        <w:rPr>
          <w:rFonts w:ascii="Open Sans Light" w:eastAsia="Open Sans Light" w:hAnsi="Open Sans Light"/>
          <w:lang w:val="ru-RU"/>
        </w:rPr>
        <w:t xml:space="preserve">Для получения лицензии необходимо пройти регистрацию на сайте </w:t>
      </w:r>
      <w:hyperlink r:id="rId12" w:history="1">
        <w:proofErr w:type="spellStart"/>
        <w:r w:rsidRPr="00FB2785">
          <w:rPr>
            <w:rFonts w:ascii="Open Sans Light" w:eastAsia="Open Sans Light" w:hAnsi="Open Sans Light"/>
            <w:color w:val="0000FF" w:themeColor="hyperlink"/>
            <w:u w:val="single"/>
            <w:lang w:val="en-US"/>
          </w:rPr>
          <w:t>myarchicad</w:t>
        </w:r>
        <w:proofErr w:type="spellEnd"/>
        <w:r w:rsidRPr="00FB2785">
          <w:rPr>
            <w:rFonts w:ascii="Open Sans Light" w:eastAsia="Open Sans Light" w:hAnsi="Open Sans Light"/>
            <w:color w:val="0000FF" w:themeColor="hyperlink"/>
            <w:u w:val="single"/>
            <w:lang w:val="ru-RU"/>
          </w:rPr>
          <w:t>.</w:t>
        </w:r>
        <w:r w:rsidRPr="00FB2785">
          <w:rPr>
            <w:rFonts w:ascii="Open Sans Light" w:eastAsia="Open Sans Light" w:hAnsi="Open Sans Light"/>
            <w:color w:val="0000FF" w:themeColor="hyperlink"/>
            <w:u w:val="single"/>
            <w:lang w:val="en-US"/>
          </w:rPr>
          <w:t>com</w:t>
        </w:r>
      </w:hyperlink>
      <w:r w:rsidRPr="00FB2785">
        <w:rPr>
          <w:rFonts w:ascii="Open Sans Light" w:eastAsia="Open Sans Light" w:hAnsi="Open Sans Light"/>
          <w:lang w:val="ru-RU"/>
        </w:rPr>
        <w:t>, в качестве «</w:t>
      </w:r>
      <w:r w:rsidRPr="00FB2785">
        <w:rPr>
          <w:rFonts w:ascii="Open Sans Light" w:eastAsia="Open Sans Light" w:hAnsi="Open Sans Light"/>
          <w:b/>
          <w:lang w:val="ru-RU"/>
        </w:rPr>
        <w:t>Студента</w:t>
      </w:r>
      <w:r w:rsidRPr="00FB2785">
        <w:rPr>
          <w:rFonts w:ascii="Open Sans Light" w:eastAsia="Open Sans Light" w:hAnsi="Open Sans Light"/>
          <w:lang w:val="ru-RU"/>
        </w:rPr>
        <w:t xml:space="preserve">». При заполнении профиля, в названии учебного заведения необходимо указать название конкурса </w:t>
      </w:r>
      <w:r w:rsidRPr="00FB2785">
        <w:rPr>
          <w:rFonts w:ascii="Open Sans Light" w:eastAsia="Open Sans Light" w:hAnsi="Open Sans Light"/>
          <w:b/>
          <w:lang w:val="ru-RU"/>
        </w:rPr>
        <w:t>«Драйверы развития современного города».</w:t>
      </w:r>
    </w:p>
    <w:p w:rsidR="00FB2785" w:rsidRPr="00FB2785" w:rsidRDefault="00FB2785" w:rsidP="00FB2785">
      <w:pPr>
        <w:jc w:val="both"/>
        <w:rPr>
          <w:rFonts w:ascii="Open Sans Light" w:eastAsia="Open Sans Light" w:hAnsi="Open Sans Light"/>
          <w:lang w:val="ru-RU"/>
        </w:rPr>
      </w:pPr>
      <w:r w:rsidRPr="00FB2785">
        <w:rPr>
          <w:rFonts w:ascii="Open Sans Light" w:eastAsia="Open Sans Light" w:hAnsi="Open Sans Light"/>
          <w:lang w:val="ru-RU"/>
        </w:rPr>
        <w:t xml:space="preserve">Задать вопрос или ознакомиться с подробной инструкцией по установке можно в группе пользователей </w:t>
      </w:r>
      <w:hyperlink r:id="rId13" w:history="1">
        <w:r w:rsidRPr="00FB2785">
          <w:rPr>
            <w:rFonts w:ascii="Open Sans Light" w:eastAsia="Open Sans Light" w:hAnsi="Open Sans Light"/>
            <w:color w:val="0000FF" w:themeColor="hyperlink"/>
            <w:u w:val="single"/>
            <w:lang w:val="en-US"/>
          </w:rPr>
          <w:t>ARCHICAD</w:t>
        </w:r>
        <w:r w:rsidRPr="00FB2785">
          <w:rPr>
            <w:rFonts w:ascii="Open Sans Light" w:eastAsia="Open Sans Light" w:hAnsi="Open Sans Light"/>
            <w:color w:val="0000FF" w:themeColor="hyperlink"/>
            <w:u w:val="single"/>
            <w:lang w:val="ru-RU"/>
          </w:rPr>
          <w:t xml:space="preserve"> </w:t>
        </w:r>
        <w:r w:rsidRPr="00FB2785">
          <w:rPr>
            <w:rFonts w:ascii="Open Sans Light" w:eastAsia="Open Sans Light" w:hAnsi="Open Sans Light"/>
            <w:color w:val="0000FF" w:themeColor="hyperlink"/>
            <w:u w:val="single"/>
            <w:lang w:val="en-US"/>
          </w:rPr>
          <w:t>Club</w:t>
        </w:r>
      </w:hyperlink>
      <w:r w:rsidRPr="00FB2785">
        <w:rPr>
          <w:rFonts w:ascii="Open Sans Light" w:eastAsia="Open Sans Light" w:hAnsi="Open Sans Light"/>
          <w:lang w:val="ru-RU"/>
        </w:rPr>
        <w:t>.</w:t>
      </w:r>
    </w:p>
    <w:p w:rsidR="00FB2785" w:rsidRPr="00FB2785" w:rsidRDefault="00FB2785">
      <w:pPr>
        <w:contextualSpacing w:val="0"/>
        <w:jc w:val="both"/>
        <w:rPr>
          <w:rFonts w:ascii="Open Sans" w:eastAsia="Open Sans" w:hAnsi="Open Sans" w:cs="Open Sans"/>
          <w:b/>
          <w:lang w:val="ru-RU"/>
        </w:rPr>
      </w:pPr>
    </w:p>
    <w:p w:rsidR="003F7CEC" w:rsidRDefault="00153166">
      <w:pPr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F7CEC" w:rsidRDefault="003F7CEC">
      <w:pPr>
        <w:contextualSpacing w:val="0"/>
        <w:jc w:val="both"/>
      </w:pPr>
    </w:p>
    <w:sectPr w:rsidR="003F7C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Open Sans Light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034F"/>
    <w:multiLevelType w:val="hybridMultilevel"/>
    <w:tmpl w:val="5046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7CEC"/>
    <w:rsid w:val="000074D1"/>
    <w:rsid w:val="00153166"/>
    <w:rsid w:val="002E7589"/>
    <w:rsid w:val="00384BC9"/>
    <w:rsid w:val="003F7CEC"/>
    <w:rsid w:val="00FB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84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84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phisoft.ru/info/news/feed/navigator-webinar-rus.html" TargetMode="External"/><Relationship Id="rId13" Type="http://schemas.openxmlformats.org/officeDocument/2006/relationships/hyperlink" Target="https://vk.com/@archicad_club-1-kak-poluchit-uchebnuu-versiu-archicad-21-besplat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phisoft.ru" TargetMode="External"/><Relationship Id="rId12" Type="http://schemas.openxmlformats.org/officeDocument/2006/relationships/hyperlink" Target="http://myarchica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raphisoft.ru/info/news/feed/gutorkin-webina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aphisoft.ru/info/news/feed/hotlinks-webinar-20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phisoft.ru/info/news/feed/residental-schedul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Маер Семен Яковлевич</cp:lastModifiedBy>
  <cp:revision>8</cp:revision>
  <dcterms:created xsi:type="dcterms:W3CDTF">2018-09-07T10:30:00Z</dcterms:created>
  <dcterms:modified xsi:type="dcterms:W3CDTF">2019-04-29T06:05:00Z</dcterms:modified>
</cp:coreProperties>
</file>