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B5" w:rsidRPr="00744BB1" w:rsidRDefault="000E51B5" w:rsidP="00A7404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4B605D">
        <w:rPr>
          <w:b/>
          <w:bCs/>
          <w:sz w:val="28"/>
          <w:szCs w:val="28"/>
        </w:rPr>
        <w:t>Требования к структуре и оформлению выпускной квалификац</w:t>
      </w:r>
      <w:r w:rsidRPr="004B605D">
        <w:rPr>
          <w:b/>
          <w:bCs/>
          <w:sz w:val="28"/>
          <w:szCs w:val="28"/>
        </w:rPr>
        <w:t>и</w:t>
      </w:r>
      <w:r w:rsidRPr="004B605D">
        <w:rPr>
          <w:b/>
          <w:bCs/>
          <w:sz w:val="28"/>
          <w:szCs w:val="28"/>
        </w:rPr>
        <w:t>онной</w:t>
      </w:r>
      <w:r w:rsidRPr="00744BB1">
        <w:rPr>
          <w:b/>
          <w:bCs/>
          <w:sz w:val="28"/>
          <w:szCs w:val="28"/>
        </w:rPr>
        <w:t xml:space="preserve"> работы </w:t>
      </w:r>
    </w:p>
    <w:p w:rsidR="000E51B5" w:rsidRPr="00744BB1" w:rsidRDefault="000E51B5" w:rsidP="00A74042">
      <w:pPr>
        <w:pStyle w:val="Default"/>
        <w:ind w:firstLine="709"/>
        <w:jc w:val="both"/>
        <w:rPr>
          <w:b/>
          <w:sz w:val="28"/>
          <w:szCs w:val="28"/>
        </w:rPr>
      </w:pPr>
      <w:r w:rsidRPr="00744BB1">
        <w:rPr>
          <w:b/>
          <w:sz w:val="28"/>
          <w:szCs w:val="28"/>
        </w:rPr>
        <w:t xml:space="preserve">1 Общие правила оформления ВКР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1.1 ВКР должна быть выполнена в печатном виде на одной стороне листа белой бумаги формата А4 по ГОСТ 9327</w:t>
      </w:r>
      <w:r w:rsidR="004B13A5">
        <w:rPr>
          <w:sz w:val="28"/>
          <w:szCs w:val="28"/>
        </w:rPr>
        <w:t>-60</w:t>
      </w:r>
      <w:r w:rsidRPr="00744BB1">
        <w:rPr>
          <w:sz w:val="28"/>
          <w:szCs w:val="28"/>
        </w:rPr>
        <w:t xml:space="preserve"> (210х297 мм).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Допускается представлять иллюстрации (чертежи, графики, схемы, компьютерные распечатки, диаграммы, фотоснимки) и таблицы на листах формата А3 в виде приложений.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1.2 Текст ВКР следует печатать, соблюдая следующие размеры полей: </w:t>
      </w:r>
    </w:p>
    <w:p w:rsidR="000E51B5" w:rsidRPr="00136331" w:rsidRDefault="000E51B5" w:rsidP="00A740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36331">
        <w:rPr>
          <w:color w:val="auto"/>
          <w:sz w:val="28"/>
          <w:szCs w:val="28"/>
        </w:rPr>
        <w:t xml:space="preserve">- </w:t>
      </w:r>
      <w:proofErr w:type="gramStart"/>
      <w:r w:rsidRPr="00136331">
        <w:rPr>
          <w:color w:val="auto"/>
          <w:sz w:val="28"/>
          <w:szCs w:val="28"/>
        </w:rPr>
        <w:t>правое</w:t>
      </w:r>
      <w:proofErr w:type="gramEnd"/>
      <w:r w:rsidRPr="00136331">
        <w:rPr>
          <w:color w:val="auto"/>
          <w:sz w:val="28"/>
          <w:szCs w:val="28"/>
        </w:rPr>
        <w:t xml:space="preserve"> ─ 1</w:t>
      </w:r>
      <w:r w:rsidR="009D7998" w:rsidRPr="00136331">
        <w:rPr>
          <w:color w:val="auto"/>
          <w:sz w:val="28"/>
          <w:szCs w:val="28"/>
        </w:rPr>
        <w:t>5</w:t>
      </w:r>
      <w:r w:rsidRPr="00136331">
        <w:rPr>
          <w:color w:val="auto"/>
          <w:sz w:val="28"/>
          <w:szCs w:val="28"/>
        </w:rPr>
        <w:t xml:space="preserve"> мм; </w:t>
      </w:r>
    </w:p>
    <w:p w:rsidR="000E51B5" w:rsidRPr="00136331" w:rsidRDefault="000E51B5" w:rsidP="00A7404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36331">
        <w:rPr>
          <w:color w:val="auto"/>
          <w:sz w:val="28"/>
          <w:szCs w:val="28"/>
        </w:rPr>
        <w:t>-</w:t>
      </w:r>
      <w:proofErr w:type="gramStart"/>
      <w:r w:rsidRPr="00136331">
        <w:rPr>
          <w:color w:val="auto"/>
          <w:sz w:val="28"/>
          <w:szCs w:val="28"/>
        </w:rPr>
        <w:t>левое</w:t>
      </w:r>
      <w:proofErr w:type="gramEnd"/>
      <w:r w:rsidRPr="00136331">
        <w:rPr>
          <w:color w:val="auto"/>
          <w:sz w:val="28"/>
          <w:szCs w:val="28"/>
        </w:rPr>
        <w:t xml:space="preserve"> ─ </w:t>
      </w:r>
      <w:r w:rsidR="009D7998" w:rsidRPr="00136331">
        <w:rPr>
          <w:color w:val="auto"/>
          <w:sz w:val="28"/>
          <w:szCs w:val="28"/>
        </w:rPr>
        <w:t>3</w:t>
      </w:r>
      <w:r w:rsidRPr="00136331">
        <w:rPr>
          <w:color w:val="auto"/>
          <w:sz w:val="28"/>
          <w:szCs w:val="28"/>
        </w:rPr>
        <w:t xml:space="preserve">0 мм; </w:t>
      </w:r>
    </w:p>
    <w:p w:rsidR="000E51B5" w:rsidRPr="00136331" w:rsidRDefault="004B13A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3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E51B5" w:rsidRPr="00136331">
        <w:rPr>
          <w:rFonts w:ascii="Times New Roman" w:hAnsi="Times New Roman"/>
          <w:sz w:val="28"/>
          <w:szCs w:val="28"/>
        </w:rPr>
        <w:t>верхнее</w:t>
      </w:r>
      <w:proofErr w:type="gramEnd"/>
      <w:r w:rsidR="000E51B5" w:rsidRPr="00136331">
        <w:rPr>
          <w:rFonts w:ascii="Times New Roman" w:hAnsi="Times New Roman"/>
          <w:sz w:val="28"/>
          <w:szCs w:val="28"/>
        </w:rPr>
        <w:t xml:space="preserve"> ─ 20 мм; </w:t>
      </w:r>
    </w:p>
    <w:p w:rsidR="000E51B5" w:rsidRPr="0013633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3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36331">
        <w:rPr>
          <w:rFonts w:ascii="Times New Roman" w:hAnsi="Times New Roman"/>
          <w:sz w:val="28"/>
          <w:szCs w:val="28"/>
        </w:rPr>
        <w:t>нижнее</w:t>
      </w:r>
      <w:proofErr w:type="gramEnd"/>
      <w:r w:rsidRPr="00136331">
        <w:rPr>
          <w:rFonts w:ascii="Times New Roman" w:hAnsi="Times New Roman"/>
          <w:sz w:val="28"/>
          <w:szCs w:val="28"/>
        </w:rPr>
        <w:t xml:space="preserve"> ─ </w:t>
      </w:r>
      <w:r w:rsidR="009D7998" w:rsidRPr="00136331">
        <w:rPr>
          <w:rFonts w:ascii="Times New Roman" w:hAnsi="Times New Roman"/>
          <w:sz w:val="28"/>
          <w:szCs w:val="28"/>
        </w:rPr>
        <w:t>2</w:t>
      </w:r>
      <w:r w:rsidRPr="00136331">
        <w:rPr>
          <w:rFonts w:ascii="Times New Roman" w:hAnsi="Times New Roman"/>
          <w:sz w:val="28"/>
          <w:szCs w:val="28"/>
        </w:rPr>
        <w:t xml:space="preserve">0 мм;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Набор текста в редакторе Microsoft Word должен удовлетворять сл</w:t>
      </w:r>
      <w:r w:rsidRPr="00744BB1">
        <w:rPr>
          <w:rFonts w:ascii="Times New Roman" w:hAnsi="Times New Roman"/>
          <w:color w:val="000000"/>
          <w:sz w:val="28"/>
          <w:szCs w:val="28"/>
        </w:rPr>
        <w:t>е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дующим требованиям: шрифт </w:t>
      </w:r>
      <w:proofErr w:type="spellStart"/>
      <w:r w:rsidRPr="00744BB1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744B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4BB1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744B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4BB1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744BB1">
        <w:rPr>
          <w:rFonts w:ascii="Times New Roman" w:hAnsi="Times New Roman"/>
          <w:color w:val="000000"/>
          <w:sz w:val="28"/>
          <w:szCs w:val="28"/>
        </w:rPr>
        <w:t xml:space="preserve">, кегль 14, цвет шрифта – черный, межстрочный интервал – 1,5. Текст должен быть отформатирован по ширине страницы с применением автоматического переноса слов, первая строка с абзацным отступом 1,25 </w:t>
      </w:r>
      <w:proofErr w:type="spellStart"/>
      <w:r w:rsidRPr="00744BB1">
        <w:rPr>
          <w:rFonts w:ascii="Times New Roman" w:hAnsi="Times New Roman"/>
          <w:color w:val="000000"/>
          <w:sz w:val="28"/>
          <w:szCs w:val="28"/>
        </w:rPr>
        <w:t>cм</w:t>
      </w:r>
      <w:proofErr w:type="spellEnd"/>
      <w:r w:rsidRPr="00744BB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1.3 Страницы ВКР следует нумеровать арабскими цифрами, соблюдая сквозную нумерацию по всему тексту, включая приложения.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Номер страницы проставляют в центре нижней части страницы без точки.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Титульный лист включается в общую нумерацию страниц. Номер стр</w:t>
      </w:r>
      <w:r w:rsidRPr="00744BB1">
        <w:rPr>
          <w:rFonts w:ascii="Times New Roman" w:hAnsi="Times New Roman"/>
          <w:color w:val="000000"/>
          <w:sz w:val="28"/>
          <w:szCs w:val="28"/>
        </w:rPr>
        <w:t>а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ницы на титульном листе не проставляют.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1.4 Общий объем ВКР устанавливают преподаватели кафедры в соо</w:t>
      </w:r>
      <w:r w:rsidRPr="00744BB1">
        <w:rPr>
          <w:rFonts w:ascii="Times New Roman" w:hAnsi="Times New Roman"/>
          <w:color w:val="000000"/>
          <w:sz w:val="28"/>
          <w:szCs w:val="28"/>
        </w:rPr>
        <w:t>т</w:t>
      </w:r>
      <w:r w:rsidRPr="00744BB1">
        <w:rPr>
          <w:rFonts w:ascii="Times New Roman" w:hAnsi="Times New Roman"/>
          <w:color w:val="000000"/>
          <w:sz w:val="28"/>
          <w:szCs w:val="28"/>
        </w:rPr>
        <w:t>вет</w:t>
      </w:r>
      <w:r w:rsidR="00122FA1">
        <w:rPr>
          <w:rFonts w:ascii="Times New Roman" w:hAnsi="Times New Roman"/>
          <w:color w:val="000000"/>
          <w:sz w:val="28"/>
          <w:szCs w:val="28"/>
        </w:rPr>
        <w:t>с</w:t>
      </w:r>
      <w:r w:rsidRPr="00744BB1">
        <w:rPr>
          <w:rFonts w:ascii="Times New Roman" w:hAnsi="Times New Roman"/>
          <w:color w:val="000000"/>
          <w:sz w:val="28"/>
          <w:szCs w:val="28"/>
        </w:rPr>
        <w:t>твии с уровнем высшего образования (бакалавриат/ специалитет/ магис</w:t>
      </w:r>
      <w:r w:rsidRPr="00744BB1">
        <w:rPr>
          <w:rFonts w:ascii="Times New Roman" w:hAnsi="Times New Roman"/>
          <w:color w:val="000000"/>
          <w:sz w:val="28"/>
          <w:szCs w:val="28"/>
        </w:rPr>
        <w:t>т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ратура).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2 Структурные элементы ВКР </w:t>
      </w:r>
    </w:p>
    <w:p w:rsidR="000E51B5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2FA1">
        <w:rPr>
          <w:rFonts w:ascii="Times New Roman" w:hAnsi="Times New Roman"/>
          <w:b/>
          <w:bCs/>
          <w:color w:val="000000"/>
          <w:sz w:val="28"/>
          <w:szCs w:val="28"/>
        </w:rPr>
        <w:t>2.1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 Независимо от объема, </w:t>
      </w:r>
      <w:r w:rsidRPr="00122FA1">
        <w:rPr>
          <w:rFonts w:ascii="Times New Roman" w:hAnsi="Times New Roman"/>
          <w:b/>
          <w:bCs/>
          <w:color w:val="000000"/>
          <w:sz w:val="28"/>
          <w:szCs w:val="28"/>
        </w:rPr>
        <w:t>текст ВКР</w:t>
      </w:r>
      <w:r w:rsidR="009D79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22FA1">
        <w:rPr>
          <w:rFonts w:ascii="Times New Roman" w:hAnsi="Times New Roman"/>
          <w:b/>
          <w:bCs/>
          <w:color w:val="000000"/>
          <w:sz w:val="28"/>
          <w:szCs w:val="28"/>
        </w:rPr>
        <w:t>содержит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 следующие структу</w:t>
      </w:r>
      <w:r w:rsidRPr="00744BB1">
        <w:rPr>
          <w:rFonts w:ascii="Times New Roman" w:hAnsi="Times New Roman"/>
          <w:color w:val="000000"/>
          <w:sz w:val="28"/>
          <w:szCs w:val="28"/>
        </w:rPr>
        <w:t>р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ные </w:t>
      </w:r>
      <w:r w:rsidRPr="00122FA1">
        <w:rPr>
          <w:rFonts w:ascii="Times New Roman" w:hAnsi="Times New Roman"/>
          <w:b/>
          <w:bCs/>
          <w:color w:val="000000"/>
          <w:sz w:val="28"/>
          <w:szCs w:val="28"/>
        </w:rPr>
        <w:t>элементы:</w:t>
      </w:r>
    </w:p>
    <w:p w:rsidR="003C6E2C" w:rsidRPr="003C6E2C" w:rsidRDefault="003C6E2C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bCs/>
          <w:color w:val="000000"/>
          <w:sz w:val="28"/>
          <w:szCs w:val="28"/>
        </w:rPr>
        <w:t>а)  ВКР бакалавра:</w:t>
      </w:r>
    </w:p>
    <w:p w:rsidR="000E51B5" w:rsidRP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титульный лист; </w:t>
      </w:r>
    </w:p>
    <w:p w:rsidR="007F6057" w:rsidRP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>задание на ВКР;</w:t>
      </w:r>
    </w:p>
    <w:p w:rsidR="000E51B5" w:rsidRPr="003C6E2C" w:rsidRDefault="007F6057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6E2C">
        <w:rPr>
          <w:rFonts w:ascii="Times New Roman" w:hAnsi="Times New Roman"/>
          <w:bCs/>
          <w:color w:val="000000"/>
          <w:sz w:val="28"/>
          <w:szCs w:val="28"/>
        </w:rPr>
        <w:t>- аннотация;</w:t>
      </w:r>
    </w:p>
    <w:p w:rsidR="000E51B5" w:rsidRP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содержание; </w:t>
      </w:r>
    </w:p>
    <w:p w:rsidR="000E51B5" w:rsidRP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введение; </w:t>
      </w:r>
    </w:p>
    <w:p w:rsidR="000E51B5" w:rsidRP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C6E2C">
        <w:rPr>
          <w:rFonts w:ascii="Times New Roman" w:hAnsi="Times New Roman"/>
          <w:bCs/>
          <w:color w:val="000000"/>
          <w:sz w:val="28"/>
          <w:szCs w:val="28"/>
        </w:rPr>
        <w:t>1 Теоретический раздел. Название раздела….</w:t>
      </w:r>
      <w:proofErr w:type="gramStart"/>
      <w:r w:rsidR="003C6E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>;</w:t>
      </w:r>
      <w:proofErr w:type="gramEnd"/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C6E2C">
        <w:rPr>
          <w:rFonts w:ascii="Times New Roman" w:hAnsi="Times New Roman"/>
          <w:bCs/>
          <w:color w:val="000000"/>
          <w:sz w:val="28"/>
          <w:szCs w:val="28"/>
        </w:rPr>
        <w:t>2 Аналитический раздел. Название раздела….;</w:t>
      </w:r>
    </w:p>
    <w:p w:rsidR="003C6E2C" w:rsidRDefault="003C6E2C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- 3 Проектно-исследовательский раздел. Название раздела….</w:t>
      </w:r>
    </w:p>
    <w:p w:rsidR="000E51B5" w:rsidRPr="003C6E2C" w:rsidRDefault="003C6E2C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0E51B5" w:rsidRPr="003C6E2C">
        <w:rPr>
          <w:rFonts w:ascii="Times New Roman" w:hAnsi="Times New Roman"/>
          <w:bCs/>
          <w:color w:val="000000"/>
          <w:sz w:val="28"/>
          <w:szCs w:val="28"/>
        </w:rPr>
        <w:t xml:space="preserve">заключение; </w:t>
      </w:r>
    </w:p>
    <w:p w:rsidR="000E51B5" w:rsidRPr="003C6E2C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список литературы; </w:t>
      </w:r>
    </w:p>
    <w:p w:rsidR="000E51B5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7998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74042">
        <w:rPr>
          <w:rFonts w:ascii="Times New Roman" w:hAnsi="Times New Roman"/>
          <w:color w:val="000000"/>
          <w:sz w:val="28"/>
          <w:szCs w:val="28"/>
        </w:rPr>
        <w:t>приложения.</w:t>
      </w:r>
      <w:r w:rsidRPr="009D79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а)  ВКР </w:t>
      </w:r>
      <w:r w:rsidR="00605CA7">
        <w:rPr>
          <w:rFonts w:ascii="Times New Roman" w:hAnsi="Times New Roman"/>
          <w:bCs/>
          <w:color w:val="000000"/>
          <w:sz w:val="28"/>
          <w:szCs w:val="28"/>
        </w:rPr>
        <w:t>магистра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титульный лист; 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>задание на ВКР;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6E2C">
        <w:rPr>
          <w:rFonts w:ascii="Times New Roman" w:hAnsi="Times New Roman"/>
          <w:bCs/>
          <w:color w:val="000000"/>
          <w:sz w:val="28"/>
          <w:szCs w:val="28"/>
        </w:rPr>
        <w:t>- аннотация;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содержание; 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введение; </w:t>
      </w:r>
    </w:p>
    <w:p w:rsidR="00ED0E72" w:rsidRPr="0051469B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="0051469B" w:rsidRPr="0051469B">
        <w:rPr>
          <w:rFonts w:ascii="Times New Roman" w:hAnsi="Times New Roman"/>
          <w:bCs/>
          <w:color w:val="000000" w:themeColor="text1"/>
          <w:sz w:val="28"/>
          <w:szCs w:val="28"/>
        </w:rPr>
        <w:t>Теоретический раздел</w:t>
      </w:r>
      <w:r w:rsidRPr="0051469B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ED0E72" w:rsidRPr="0051469B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469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1469B"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r w:rsidR="0051469B" w:rsidRPr="0051469B">
        <w:rPr>
          <w:rFonts w:ascii="Times New Roman" w:hAnsi="Times New Roman"/>
          <w:color w:val="000000" w:themeColor="text1"/>
          <w:sz w:val="28"/>
          <w:szCs w:val="28"/>
        </w:rPr>
        <w:t>Методический раздел</w:t>
      </w:r>
      <w:r w:rsidRPr="0051469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D0E72" w:rsidRPr="0051469B" w:rsidRDefault="00ED0E72" w:rsidP="0051469B">
      <w:pPr>
        <w:tabs>
          <w:tab w:val="left" w:pos="37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469B">
        <w:rPr>
          <w:rFonts w:ascii="Times New Roman" w:hAnsi="Times New Roman"/>
          <w:bCs/>
          <w:color w:val="000000"/>
          <w:sz w:val="28"/>
          <w:szCs w:val="28"/>
        </w:rPr>
        <w:t xml:space="preserve">- 3 </w:t>
      </w:r>
      <w:r w:rsidR="0051469B" w:rsidRPr="0051469B">
        <w:rPr>
          <w:rFonts w:ascii="Times New Roman" w:hAnsi="Times New Roman"/>
          <w:color w:val="000000" w:themeColor="text1"/>
          <w:sz w:val="28"/>
          <w:szCs w:val="28"/>
        </w:rPr>
        <w:t>Научно-практический</w:t>
      </w:r>
      <w:r w:rsidR="00605CA7" w:rsidRPr="0051469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1469B" w:rsidRPr="0051469B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заключение; </w:t>
      </w:r>
    </w:p>
    <w:p w:rsidR="00ED0E72" w:rsidRPr="003C6E2C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6E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C6E2C">
        <w:rPr>
          <w:rFonts w:ascii="Times New Roman" w:hAnsi="Times New Roman"/>
          <w:bCs/>
          <w:color w:val="000000"/>
          <w:sz w:val="28"/>
          <w:szCs w:val="28"/>
        </w:rPr>
        <w:t xml:space="preserve">список литературы; </w:t>
      </w:r>
    </w:p>
    <w:p w:rsidR="00ED0E72" w:rsidRDefault="00ED0E72" w:rsidP="00ED0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7998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74042">
        <w:rPr>
          <w:rFonts w:ascii="Times New Roman" w:hAnsi="Times New Roman"/>
          <w:color w:val="000000"/>
          <w:sz w:val="28"/>
          <w:szCs w:val="28"/>
        </w:rPr>
        <w:t>приложения.</w:t>
      </w:r>
      <w:r w:rsidRPr="009D79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122FA1">
        <w:rPr>
          <w:b/>
          <w:bCs/>
          <w:sz w:val="28"/>
          <w:szCs w:val="28"/>
        </w:rPr>
        <w:t>2.2 Наименования структурных элементов</w:t>
      </w:r>
      <w:r w:rsidR="009D7998">
        <w:rPr>
          <w:b/>
          <w:bCs/>
          <w:sz w:val="28"/>
          <w:szCs w:val="28"/>
        </w:rPr>
        <w:t xml:space="preserve"> </w:t>
      </w:r>
      <w:r w:rsidR="009D7998" w:rsidRPr="00B612A6">
        <w:rPr>
          <w:bCs/>
          <w:color w:val="000000" w:themeColor="text1"/>
          <w:sz w:val="28"/>
          <w:szCs w:val="28"/>
        </w:rPr>
        <w:t>«АННОТАЦИЯ</w:t>
      </w:r>
      <w:r w:rsidR="00A74042" w:rsidRPr="00B612A6">
        <w:rPr>
          <w:bCs/>
          <w:color w:val="000000" w:themeColor="text1"/>
          <w:sz w:val="28"/>
          <w:szCs w:val="28"/>
        </w:rPr>
        <w:t>»,</w:t>
      </w:r>
      <w:r w:rsidR="009D7998" w:rsidRPr="00A74042">
        <w:rPr>
          <w:b/>
          <w:bCs/>
          <w:color w:val="000000" w:themeColor="text1"/>
          <w:sz w:val="28"/>
          <w:szCs w:val="28"/>
        </w:rPr>
        <w:t xml:space="preserve"> </w:t>
      </w:r>
      <w:r w:rsidR="009D7998" w:rsidRPr="00A74042">
        <w:rPr>
          <w:color w:val="000000" w:themeColor="text1"/>
          <w:sz w:val="28"/>
          <w:szCs w:val="28"/>
        </w:rPr>
        <w:t>«С</w:t>
      </w:r>
      <w:r w:rsidR="009D7998" w:rsidRPr="00A74042">
        <w:rPr>
          <w:color w:val="000000" w:themeColor="text1"/>
          <w:sz w:val="28"/>
          <w:szCs w:val="28"/>
        </w:rPr>
        <w:t>О</w:t>
      </w:r>
      <w:r w:rsidR="009D7998" w:rsidRPr="00A74042">
        <w:rPr>
          <w:color w:val="000000" w:themeColor="text1"/>
          <w:sz w:val="28"/>
          <w:szCs w:val="28"/>
        </w:rPr>
        <w:t>ДЕРЖАНИЕ</w:t>
      </w:r>
      <w:r w:rsidR="009D7998" w:rsidRPr="00F70D29">
        <w:rPr>
          <w:sz w:val="28"/>
          <w:szCs w:val="28"/>
        </w:rPr>
        <w:t xml:space="preserve">», </w:t>
      </w:r>
      <w:r w:rsidR="009D7998">
        <w:rPr>
          <w:sz w:val="28"/>
          <w:szCs w:val="28"/>
        </w:rPr>
        <w:t xml:space="preserve">«ВВЕДЕНИЕ», </w:t>
      </w:r>
      <w:r w:rsidR="009D7998" w:rsidRPr="00F70D29">
        <w:rPr>
          <w:sz w:val="28"/>
          <w:szCs w:val="28"/>
        </w:rPr>
        <w:t>«ЗАКЛЮЧЕНИЕ», «СПИСОК ЛИТЕРАТ</w:t>
      </w:r>
      <w:r w:rsidR="009D7998" w:rsidRPr="00F70D29">
        <w:rPr>
          <w:sz w:val="28"/>
          <w:szCs w:val="28"/>
        </w:rPr>
        <w:t>У</w:t>
      </w:r>
      <w:r w:rsidR="009D7998" w:rsidRPr="00F70D29">
        <w:rPr>
          <w:sz w:val="28"/>
          <w:szCs w:val="28"/>
        </w:rPr>
        <w:t xml:space="preserve">РЫ», «ПРИЛОЖЕНИЕ» </w:t>
      </w:r>
      <w:r w:rsidRPr="00744BB1">
        <w:rPr>
          <w:sz w:val="28"/>
          <w:szCs w:val="28"/>
        </w:rPr>
        <w:t xml:space="preserve"> служат заголовками этих структурных элементов.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Заголовки структурных элементов следует располагать по центру стр</w:t>
      </w:r>
      <w:r w:rsidRPr="00744BB1">
        <w:rPr>
          <w:sz w:val="28"/>
          <w:szCs w:val="28"/>
        </w:rPr>
        <w:t>о</w:t>
      </w:r>
      <w:r w:rsidRPr="00744BB1">
        <w:rPr>
          <w:sz w:val="28"/>
          <w:szCs w:val="28"/>
        </w:rPr>
        <w:t xml:space="preserve">ки без </w:t>
      </w:r>
      <w:r w:rsidR="00A6663C">
        <w:rPr>
          <w:sz w:val="28"/>
          <w:szCs w:val="28"/>
        </w:rPr>
        <w:t xml:space="preserve">абзацного отступа (1,25 см) и </w:t>
      </w:r>
      <w:r w:rsidRPr="00744BB1">
        <w:rPr>
          <w:sz w:val="28"/>
          <w:szCs w:val="28"/>
        </w:rPr>
        <w:t>точки в конце</w:t>
      </w:r>
      <w:r w:rsidR="00A6663C">
        <w:rPr>
          <w:sz w:val="28"/>
          <w:szCs w:val="28"/>
        </w:rPr>
        <w:t>.</w:t>
      </w:r>
      <w:r w:rsidRPr="00744BB1">
        <w:rPr>
          <w:sz w:val="28"/>
          <w:szCs w:val="28"/>
        </w:rPr>
        <w:t xml:space="preserve"> </w:t>
      </w:r>
      <w:r w:rsidR="00A6663C">
        <w:rPr>
          <w:sz w:val="28"/>
          <w:szCs w:val="28"/>
        </w:rPr>
        <w:t>П</w:t>
      </w:r>
      <w:r w:rsidRPr="00744BB1">
        <w:rPr>
          <w:sz w:val="28"/>
          <w:szCs w:val="28"/>
        </w:rPr>
        <w:t>ечатать прописными буквами</w:t>
      </w:r>
      <w:r w:rsidR="00A6663C">
        <w:rPr>
          <w:sz w:val="28"/>
          <w:szCs w:val="28"/>
        </w:rPr>
        <w:t xml:space="preserve"> 14 </w:t>
      </w:r>
      <w:proofErr w:type="spellStart"/>
      <w:r w:rsidR="00A6663C">
        <w:rPr>
          <w:sz w:val="28"/>
          <w:szCs w:val="28"/>
        </w:rPr>
        <w:t>пт</w:t>
      </w:r>
      <w:proofErr w:type="spellEnd"/>
      <w:r w:rsidRPr="00744BB1">
        <w:rPr>
          <w:sz w:val="28"/>
          <w:szCs w:val="28"/>
        </w:rPr>
        <w:t xml:space="preserve">, </w:t>
      </w:r>
      <w:r w:rsidR="00A6663C">
        <w:rPr>
          <w:sz w:val="28"/>
          <w:szCs w:val="28"/>
        </w:rPr>
        <w:t>выделяя полужирным шрифтом.</w:t>
      </w:r>
      <w:r w:rsidRPr="00744BB1">
        <w:rPr>
          <w:sz w:val="28"/>
          <w:szCs w:val="28"/>
        </w:rPr>
        <w:t xml:space="preserve">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Расстояние между заголовком и текстом должно быть равно одной строке.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Каждый структурный элемент ВКР следует начинать с новой стран</w:t>
      </w:r>
      <w:r w:rsidRPr="00744BB1">
        <w:rPr>
          <w:sz w:val="28"/>
          <w:szCs w:val="28"/>
        </w:rPr>
        <w:t>и</w:t>
      </w:r>
      <w:r w:rsidRPr="00744BB1">
        <w:rPr>
          <w:sz w:val="28"/>
          <w:szCs w:val="28"/>
        </w:rPr>
        <w:t xml:space="preserve">цы. Страница ВКР должна быть заполнена текстом не менее чем на 1/3 часть. </w:t>
      </w:r>
    </w:p>
    <w:p w:rsidR="000E51B5" w:rsidRPr="00744BB1" w:rsidRDefault="000E51B5" w:rsidP="00A74042">
      <w:pPr>
        <w:pStyle w:val="Default"/>
        <w:ind w:firstLine="709"/>
        <w:jc w:val="both"/>
        <w:rPr>
          <w:b/>
          <w:sz w:val="28"/>
          <w:szCs w:val="28"/>
        </w:rPr>
      </w:pPr>
      <w:r w:rsidRPr="00744BB1">
        <w:rPr>
          <w:b/>
          <w:sz w:val="28"/>
          <w:szCs w:val="28"/>
        </w:rPr>
        <w:t xml:space="preserve">2.3 Титульный лист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Титульный лист является первой страницей ВКР</w:t>
      </w:r>
      <w:r w:rsidR="009D7998">
        <w:rPr>
          <w:sz w:val="28"/>
          <w:szCs w:val="28"/>
        </w:rPr>
        <w:t>.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Номер на титульном листе не проставляется. </w:t>
      </w:r>
    </w:p>
    <w:p w:rsidR="000E51B5" w:rsidRPr="00562A77" w:rsidRDefault="000E51B5" w:rsidP="00A7404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44BB1">
        <w:rPr>
          <w:b/>
          <w:sz w:val="28"/>
          <w:szCs w:val="28"/>
        </w:rPr>
        <w:t>2.4 Задание на В</w:t>
      </w:r>
      <w:r w:rsidR="00122FA1" w:rsidRPr="00744BB1">
        <w:rPr>
          <w:b/>
          <w:sz w:val="28"/>
          <w:szCs w:val="28"/>
        </w:rPr>
        <w:t>К</w:t>
      </w:r>
      <w:r w:rsidRPr="00744BB1">
        <w:rPr>
          <w:b/>
          <w:sz w:val="28"/>
          <w:szCs w:val="28"/>
        </w:rPr>
        <w:t>Р</w:t>
      </w:r>
      <w:r w:rsidR="00562A77">
        <w:rPr>
          <w:b/>
          <w:sz w:val="28"/>
          <w:szCs w:val="28"/>
        </w:rPr>
        <w:t>. Аннотация</w:t>
      </w:r>
      <w:r w:rsidR="009D7998">
        <w:rPr>
          <w:b/>
          <w:sz w:val="28"/>
          <w:szCs w:val="28"/>
        </w:rPr>
        <w:t xml:space="preserve"> </w:t>
      </w:r>
      <w:r w:rsidR="00562A77" w:rsidRPr="00562A77">
        <w:rPr>
          <w:b/>
          <w:bCs/>
          <w:sz w:val="28"/>
          <w:szCs w:val="28"/>
        </w:rPr>
        <w:t>выпускной квалификационной р</w:t>
      </w:r>
      <w:r w:rsidR="00562A77" w:rsidRPr="00562A77">
        <w:rPr>
          <w:b/>
          <w:bCs/>
          <w:sz w:val="28"/>
          <w:szCs w:val="28"/>
        </w:rPr>
        <w:t>а</w:t>
      </w:r>
      <w:r w:rsidR="00562A77" w:rsidRPr="00562A77">
        <w:rPr>
          <w:b/>
          <w:bCs/>
          <w:sz w:val="28"/>
          <w:szCs w:val="28"/>
        </w:rPr>
        <w:t>боты на русском и иностранном языках</w:t>
      </w:r>
    </w:p>
    <w:p w:rsidR="000E51B5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Задание на выпускную квалификационную работу</w:t>
      </w:r>
      <w:r w:rsidR="00136331">
        <w:rPr>
          <w:sz w:val="28"/>
          <w:szCs w:val="28"/>
        </w:rPr>
        <w:t xml:space="preserve"> является второй и третьей страницами. Печатается на одном листе с обеих сторон. В содерж</w:t>
      </w:r>
      <w:r w:rsidR="00136331">
        <w:rPr>
          <w:sz w:val="28"/>
          <w:szCs w:val="28"/>
        </w:rPr>
        <w:t>а</w:t>
      </w:r>
      <w:r w:rsidR="00136331">
        <w:rPr>
          <w:sz w:val="28"/>
          <w:szCs w:val="28"/>
        </w:rPr>
        <w:t>нии указывается как одна страница.</w:t>
      </w:r>
      <w:r w:rsidR="00562A77">
        <w:rPr>
          <w:sz w:val="28"/>
          <w:szCs w:val="28"/>
        </w:rPr>
        <w:t xml:space="preserve"> </w:t>
      </w:r>
      <w:r w:rsidR="00136331">
        <w:rPr>
          <w:sz w:val="28"/>
          <w:szCs w:val="28"/>
        </w:rPr>
        <w:t xml:space="preserve">Задание является второй страницей ВКР. </w:t>
      </w:r>
      <w:r w:rsidR="00562A77">
        <w:rPr>
          <w:sz w:val="28"/>
          <w:szCs w:val="28"/>
        </w:rPr>
        <w:t>А</w:t>
      </w:r>
      <w:r w:rsidR="00562A77" w:rsidRPr="00562A77">
        <w:rPr>
          <w:sz w:val="28"/>
          <w:szCs w:val="28"/>
        </w:rPr>
        <w:t xml:space="preserve">ннотация </w:t>
      </w:r>
      <w:r w:rsidR="00136331">
        <w:rPr>
          <w:sz w:val="28"/>
          <w:szCs w:val="28"/>
        </w:rPr>
        <w:t>ВКР</w:t>
      </w:r>
      <w:r w:rsidR="00562A77" w:rsidRPr="00562A77">
        <w:rPr>
          <w:sz w:val="28"/>
          <w:szCs w:val="28"/>
        </w:rPr>
        <w:t xml:space="preserve"> </w:t>
      </w:r>
      <w:r w:rsidR="00136331">
        <w:rPr>
          <w:sz w:val="28"/>
          <w:szCs w:val="28"/>
        </w:rPr>
        <w:t xml:space="preserve">пишется </w:t>
      </w:r>
      <w:r w:rsidR="00562A77" w:rsidRPr="00562A77">
        <w:rPr>
          <w:sz w:val="28"/>
          <w:szCs w:val="28"/>
        </w:rPr>
        <w:t xml:space="preserve">на русском и иностранном </w:t>
      </w:r>
      <w:r w:rsidR="00136331" w:rsidRPr="00562A77">
        <w:rPr>
          <w:sz w:val="28"/>
          <w:szCs w:val="28"/>
        </w:rPr>
        <w:t>языках</w:t>
      </w:r>
      <w:r w:rsidR="00136331">
        <w:rPr>
          <w:sz w:val="28"/>
          <w:szCs w:val="28"/>
        </w:rPr>
        <w:t xml:space="preserve"> (на языке, кот</w:t>
      </w:r>
      <w:r w:rsidR="00136331">
        <w:rPr>
          <w:sz w:val="28"/>
          <w:szCs w:val="28"/>
        </w:rPr>
        <w:t>о</w:t>
      </w:r>
      <w:r w:rsidR="00136331">
        <w:rPr>
          <w:sz w:val="28"/>
          <w:szCs w:val="28"/>
        </w:rPr>
        <w:t>рый изучал студент). Аннотация на русском языке является третьей стран</w:t>
      </w:r>
      <w:r w:rsidR="00136331">
        <w:rPr>
          <w:sz w:val="28"/>
          <w:szCs w:val="28"/>
        </w:rPr>
        <w:t>и</w:t>
      </w:r>
      <w:r w:rsidR="00136331">
        <w:rPr>
          <w:sz w:val="28"/>
          <w:szCs w:val="28"/>
        </w:rPr>
        <w:t xml:space="preserve">цей ВКР. Аннотация на </w:t>
      </w:r>
      <w:r w:rsidR="00136331" w:rsidRPr="00562A77">
        <w:rPr>
          <w:sz w:val="28"/>
          <w:szCs w:val="28"/>
        </w:rPr>
        <w:t xml:space="preserve">иностранном </w:t>
      </w:r>
      <w:r w:rsidR="00136331">
        <w:rPr>
          <w:sz w:val="28"/>
          <w:szCs w:val="28"/>
        </w:rPr>
        <w:t xml:space="preserve">языке является четвертой страницей ВКР. </w:t>
      </w:r>
    </w:p>
    <w:p w:rsidR="000E51B5" w:rsidRPr="00744BB1" w:rsidRDefault="009D7998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2.5</w:t>
      </w:r>
      <w:r w:rsidR="000E51B5" w:rsidRPr="00744BB1">
        <w:rPr>
          <w:rFonts w:ascii="Times New Roman" w:hAnsi="Times New Roman"/>
          <w:b/>
          <w:color w:val="000000"/>
          <w:sz w:val="28"/>
          <w:szCs w:val="28"/>
        </w:rPr>
        <w:t xml:space="preserve"> Содержание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Содержание включает все структурные элементы ВКР с указанием н</w:t>
      </w:r>
      <w:r w:rsidRPr="00744BB1">
        <w:rPr>
          <w:rFonts w:ascii="Times New Roman" w:hAnsi="Times New Roman"/>
          <w:color w:val="000000"/>
          <w:sz w:val="28"/>
          <w:szCs w:val="28"/>
        </w:rPr>
        <w:t>о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меров страниц, с которых они начинаются. </w:t>
      </w:r>
    </w:p>
    <w:p w:rsidR="00DA7949" w:rsidRDefault="00605CA7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E51B5" w:rsidRPr="00744BB1">
        <w:rPr>
          <w:rFonts w:ascii="Times New Roman" w:hAnsi="Times New Roman"/>
          <w:color w:val="000000"/>
          <w:sz w:val="28"/>
          <w:szCs w:val="28"/>
        </w:rPr>
        <w:t>риводятся наименования всех разделов</w:t>
      </w:r>
      <w:r w:rsidR="00F44DB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E51B5" w:rsidRPr="00744B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1B5" w:rsidRPr="00605CA7">
        <w:rPr>
          <w:rFonts w:ascii="Times New Roman" w:hAnsi="Times New Roman"/>
          <w:sz w:val="28"/>
          <w:szCs w:val="28"/>
        </w:rPr>
        <w:t>подразделов</w:t>
      </w:r>
      <w:r w:rsidRPr="00605CA7">
        <w:rPr>
          <w:rFonts w:ascii="Times New Roman" w:hAnsi="Times New Roman"/>
          <w:sz w:val="28"/>
          <w:szCs w:val="28"/>
        </w:rPr>
        <w:t>.</w:t>
      </w:r>
      <w:r w:rsidR="000E51B5" w:rsidRPr="00744B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BE260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Введение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Не допускается введение составлять как аннотацию и не рекомендуется во введение включать таблицы и рисунки.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Введение не нумеруется как раздел. </w:t>
      </w:r>
    </w:p>
    <w:p w:rsidR="000E51B5" w:rsidRPr="00744BB1" w:rsidRDefault="000E51B5" w:rsidP="00A7404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A74042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3B8A">
        <w:rPr>
          <w:rFonts w:ascii="Times New Roman" w:hAnsi="Times New Roman"/>
          <w:b/>
          <w:color w:val="000000"/>
          <w:sz w:val="28"/>
          <w:szCs w:val="28"/>
        </w:rPr>
        <w:t>Разделы</w:t>
      </w:r>
    </w:p>
    <w:p w:rsidR="000E51B5" w:rsidRPr="00744BB1" w:rsidRDefault="009177AA" w:rsidP="00A740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</w:t>
      </w:r>
      <w:r w:rsidR="000E51B5" w:rsidRPr="00744BB1">
        <w:rPr>
          <w:sz w:val="28"/>
          <w:szCs w:val="28"/>
        </w:rPr>
        <w:t xml:space="preserve"> следует делить на подразделы</w:t>
      </w:r>
      <w:r>
        <w:rPr>
          <w:strike/>
          <w:color w:val="FF0000"/>
          <w:sz w:val="28"/>
          <w:szCs w:val="28"/>
        </w:rPr>
        <w:t>.</w:t>
      </w:r>
      <w:r w:rsidR="000E51B5" w:rsidRPr="00744BB1">
        <w:rPr>
          <w:sz w:val="28"/>
          <w:szCs w:val="28"/>
        </w:rPr>
        <w:t xml:space="preserve">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Разделы должны иметь порядковую нумерацию в пределах всего текста ВКР.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Номер подраздела или пункта включает номер раздела и порядковый номер подраздела или пункта, </w:t>
      </w:r>
      <w:proofErr w:type="gramStart"/>
      <w:r w:rsidRPr="00744BB1">
        <w:rPr>
          <w:sz w:val="28"/>
          <w:szCs w:val="28"/>
        </w:rPr>
        <w:t>разделенные</w:t>
      </w:r>
      <w:proofErr w:type="gramEnd"/>
      <w:r w:rsidRPr="00744BB1">
        <w:rPr>
          <w:sz w:val="28"/>
          <w:szCs w:val="28"/>
        </w:rPr>
        <w:t xml:space="preserve"> точкой.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473FFA">
        <w:rPr>
          <w:bCs/>
          <w:sz w:val="28"/>
          <w:szCs w:val="28"/>
        </w:rPr>
        <w:t xml:space="preserve">Пример </w:t>
      </w:r>
      <w:r w:rsidRPr="00744BB1">
        <w:rPr>
          <w:b/>
          <w:bCs/>
          <w:sz w:val="28"/>
          <w:szCs w:val="28"/>
        </w:rPr>
        <w:t xml:space="preserve">– </w:t>
      </w:r>
      <w:r w:rsidRPr="00744BB1">
        <w:rPr>
          <w:sz w:val="28"/>
          <w:szCs w:val="28"/>
        </w:rPr>
        <w:t xml:space="preserve">1.1, 1.2, 1.3 и т.д.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После номера раздела, подраздела в тексте точку не ставят.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lastRenderedPageBreak/>
        <w:t xml:space="preserve">Заголовки </w:t>
      </w:r>
      <w:r w:rsidR="009177AA" w:rsidRPr="00744BB1">
        <w:rPr>
          <w:sz w:val="28"/>
          <w:szCs w:val="28"/>
        </w:rPr>
        <w:t xml:space="preserve">разделов и подразделов </w:t>
      </w:r>
      <w:r w:rsidRPr="00744BB1">
        <w:rPr>
          <w:sz w:val="28"/>
          <w:szCs w:val="28"/>
        </w:rPr>
        <w:t>ВКР следует печатать</w:t>
      </w:r>
      <w:r w:rsidR="00806842">
        <w:rPr>
          <w:sz w:val="28"/>
          <w:szCs w:val="28"/>
        </w:rPr>
        <w:t xml:space="preserve"> </w:t>
      </w:r>
      <w:r w:rsidR="00806842" w:rsidRPr="009177AA">
        <w:rPr>
          <w:color w:val="auto"/>
          <w:sz w:val="28"/>
          <w:szCs w:val="28"/>
        </w:rPr>
        <w:t xml:space="preserve">по </w:t>
      </w:r>
      <w:r w:rsidR="009177AA" w:rsidRPr="009177AA">
        <w:rPr>
          <w:color w:val="auto"/>
          <w:sz w:val="28"/>
          <w:szCs w:val="28"/>
        </w:rPr>
        <w:t>ширине</w:t>
      </w:r>
      <w:r w:rsidRPr="009177AA">
        <w:rPr>
          <w:color w:val="auto"/>
          <w:sz w:val="28"/>
          <w:szCs w:val="28"/>
        </w:rPr>
        <w:t xml:space="preserve"> </w:t>
      </w:r>
      <w:r w:rsidR="009177AA" w:rsidRPr="009177AA">
        <w:rPr>
          <w:color w:val="auto"/>
          <w:sz w:val="28"/>
          <w:szCs w:val="28"/>
        </w:rPr>
        <w:t>с</w:t>
      </w:r>
      <w:r w:rsidRPr="00744BB1">
        <w:rPr>
          <w:sz w:val="28"/>
          <w:szCs w:val="28"/>
        </w:rPr>
        <w:t xml:space="preserve"> абзацн</w:t>
      </w:r>
      <w:r w:rsidR="009177AA">
        <w:rPr>
          <w:sz w:val="28"/>
          <w:szCs w:val="28"/>
        </w:rPr>
        <w:t>ым</w:t>
      </w:r>
      <w:r w:rsidRPr="00744BB1">
        <w:rPr>
          <w:sz w:val="28"/>
          <w:szCs w:val="28"/>
        </w:rPr>
        <w:t xml:space="preserve"> отступ</w:t>
      </w:r>
      <w:r w:rsidR="009177AA">
        <w:rPr>
          <w:sz w:val="28"/>
          <w:szCs w:val="28"/>
        </w:rPr>
        <w:t>ом</w:t>
      </w:r>
      <w:r w:rsidRPr="00744BB1">
        <w:rPr>
          <w:sz w:val="28"/>
          <w:szCs w:val="28"/>
        </w:rPr>
        <w:t xml:space="preserve">, с прописной буквы, шрифт </w:t>
      </w:r>
      <w:proofErr w:type="spellStart"/>
      <w:r w:rsidRPr="00744BB1">
        <w:rPr>
          <w:sz w:val="28"/>
          <w:szCs w:val="28"/>
        </w:rPr>
        <w:t>Times</w:t>
      </w:r>
      <w:proofErr w:type="spellEnd"/>
      <w:r w:rsidRPr="00744BB1">
        <w:rPr>
          <w:sz w:val="28"/>
          <w:szCs w:val="28"/>
        </w:rPr>
        <w:t xml:space="preserve"> </w:t>
      </w:r>
      <w:proofErr w:type="spellStart"/>
      <w:r w:rsidRPr="00744BB1">
        <w:rPr>
          <w:sz w:val="28"/>
          <w:szCs w:val="28"/>
        </w:rPr>
        <w:t>New</w:t>
      </w:r>
      <w:proofErr w:type="spellEnd"/>
      <w:r w:rsidRPr="00744BB1">
        <w:rPr>
          <w:sz w:val="28"/>
          <w:szCs w:val="28"/>
        </w:rPr>
        <w:t xml:space="preserve"> </w:t>
      </w:r>
      <w:proofErr w:type="spellStart"/>
      <w:r w:rsidRPr="00744BB1">
        <w:rPr>
          <w:sz w:val="28"/>
          <w:szCs w:val="28"/>
        </w:rPr>
        <w:t>Roman</w:t>
      </w:r>
      <w:proofErr w:type="spellEnd"/>
      <w:r w:rsidRPr="00744BB1">
        <w:rPr>
          <w:sz w:val="28"/>
          <w:szCs w:val="28"/>
        </w:rPr>
        <w:t xml:space="preserve">, кегль </w:t>
      </w:r>
      <w:r w:rsidRPr="009177AA">
        <w:rPr>
          <w:color w:val="auto"/>
          <w:sz w:val="28"/>
          <w:szCs w:val="28"/>
        </w:rPr>
        <w:t>14, выделяя их полужирным шрифтом,</w:t>
      </w:r>
      <w:r w:rsidRPr="004B4B5A">
        <w:rPr>
          <w:color w:val="00B050"/>
          <w:sz w:val="28"/>
          <w:szCs w:val="28"/>
        </w:rPr>
        <w:t xml:space="preserve"> </w:t>
      </w:r>
      <w:r w:rsidRPr="00744BB1">
        <w:rPr>
          <w:sz w:val="28"/>
          <w:szCs w:val="28"/>
        </w:rPr>
        <w:t xml:space="preserve">без точки в конце. Переносы в заголовках не допускаются. </w:t>
      </w:r>
    </w:p>
    <w:p w:rsidR="000E51B5" w:rsidRPr="00744BB1" w:rsidRDefault="000E51B5" w:rsidP="00A74042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Расстояние между заголовком </w:t>
      </w:r>
      <w:r w:rsidR="009177AA">
        <w:rPr>
          <w:sz w:val="28"/>
          <w:szCs w:val="28"/>
        </w:rPr>
        <w:t>раздела</w:t>
      </w:r>
      <w:r w:rsidR="00C8143D">
        <w:rPr>
          <w:sz w:val="28"/>
          <w:szCs w:val="28"/>
        </w:rPr>
        <w:t xml:space="preserve"> или </w:t>
      </w:r>
      <w:r w:rsidR="009177AA">
        <w:rPr>
          <w:sz w:val="28"/>
          <w:szCs w:val="28"/>
        </w:rPr>
        <w:t xml:space="preserve"> подраздела </w:t>
      </w:r>
      <w:r w:rsidRPr="00744BB1">
        <w:rPr>
          <w:sz w:val="28"/>
          <w:szCs w:val="28"/>
        </w:rPr>
        <w:t>и текстом должно быть равно одно</w:t>
      </w:r>
      <w:r w:rsidR="00C8143D">
        <w:rPr>
          <w:sz w:val="28"/>
          <w:szCs w:val="28"/>
        </w:rPr>
        <w:t>й (пустой)</w:t>
      </w:r>
      <w:r w:rsidRPr="00744BB1">
        <w:rPr>
          <w:sz w:val="28"/>
          <w:szCs w:val="28"/>
        </w:rPr>
        <w:t xml:space="preserve"> строке. </w:t>
      </w:r>
      <w:r w:rsidR="00C8143D">
        <w:rPr>
          <w:sz w:val="28"/>
          <w:szCs w:val="28"/>
        </w:rPr>
        <w:t>М</w:t>
      </w:r>
      <w:r w:rsidR="00C8143D" w:rsidRPr="00744BB1">
        <w:rPr>
          <w:sz w:val="28"/>
          <w:szCs w:val="28"/>
        </w:rPr>
        <w:t xml:space="preserve">ежду заголовком </w:t>
      </w:r>
      <w:r w:rsidR="00C8143D">
        <w:rPr>
          <w:sz w:val="28"/>
          <w:szCs w:val="28"/>
        </w:rPr>
        <w:t>раздела и  подраздела пустую строку не вставлять.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Внутри </w:t>
      </w:r>
      <w:r w:rsidR="00806842" w:rsidRPr="00B46193">
        <w:rPr>
          <w:rFonts w:ascii="Times New Roman" w:hAnsi="Times New Roman"/>
          <w:sz w:val="28"/>
          <w:szCs w:val="28"/>
        </w:rPr>
        <w:t>разделов и подразделов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 могут быть приведены перечисления. </w:t>
      </w:r>
    </w:p>
    <w:p w:rsidR="00C8143D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Перед каждой позицией перечисления следует ставить дефис</w:t>
      </w:r>
      <w:r w:rsidR="00C814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C8143D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C8143D">
        <w:rPr>
          <w:rFonts w:ascii="Times New Roman" w:hAnsi="Times New Roman"/>
          <w:color w:val="000000"/>
          <w:sz w:val="28"/>
          <w:szCs w:val="28"/>
        </w:rPr>
        <w:t>у</w:t>
      </w:r>
      <w:r w:rsidR="00C8143D">
        <w:rPr>
          <w:rFonts w:ascii="Times New Roman" w:hAnsi="Times New Roman"/>
          <w:color w:val="000000"/>
          <w:sz w:val="28"/>
          <w:szCs w:val="28"/>
        </w:rPr>
        <w:t>мерацию арабскими цифрами.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76DD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Иллюстрации </w:t>
      </w:r>
    </w:p>
    <w:p w:rsidR="000E51B5" w:rsidRPr="00744BB1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Иллюстрации (чертежи, графики, диаграммы, схемы, фотоснимки, компьютерные распечатки) следует располагать непосредственно после те</w:t>
      </w:r>
      <w:r w:rsidRPr="00744BB1">
        <w:rPr>
          <w:rFonts w:ascii="Times New Roman" w:hAnsi="Times New Roman"/>
          <w:color w:val="000000"/>
          <w:sz w:val="28"/>
          <w:szCs w:val="28"/>
        </w:rPr>
        <w:t>к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ста, в котором они упоминаются впервые или на следующей странице. </w:t>
      </w:r>
    </w:p>
    <w:p w:rsidR="00665ADB" w:rsidRDefault="00D5590E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и после рисунка вставляется пустая строка.</w:t>
      </w:r>
    </w:p>
    <w:p w:rsidR="000E51B5" w:rsidRPr="00E63B8A" w:rsidRDefault="000E51B5" w:rsidP="00A74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Иллюстрации следует нумеровать арабскими </w:t>
      </w:r>
      <w:r w:rsidRPr="00E63B8A">
        <w:rPr>
          <w:rFonts w:ascii="Times New Roman" w:hAnsi="Times New Roman"/>
          <w:sz w:val="28"/>
          <w:szCs w:val="28"/>
        </w:rPr>
        <w:t xml:space="preserve">цифрами нумерацией в пределах </w:t>
      </w:r>
      <w:r w:rsidR="00E63B8A" w:rsidRPr="00E63B8A">
        <w:rPr>
          <w:rFonts w:ascii="Times New Roman" w:hAnsi="Times New Roman"/>
          <w:sz w:val="28"/>
          <w:szCs w:val="28"/>
        </w:rPr>
        <w:t>раздела</w:t>
      </w:r>
      <w:r w:rsidR="00C8143D">
        <w:rPr>
          <w:rFonts w:ascii="Times New Roman" w:hAnsi="Times New Roman"/>
          <w:sz w:val="28"/>
          <w:szCs w:val="28"/>
        </w:rPr>
        <w:t>: первая цифра – номер раздела, вторая цифра после точки - порядковый номер рисунка в разделе.</w:t>
      </w:r>
    </w:p>
    <w:p w:rsidR="000E51B5" w:rsidRPr="00744BB1" w:rsidRDefault="000E51B5" w:rsidP="00081F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4042" w:rsidRDefault="000E51B5" w:rsidP="00A74042">
      <w:pPr>
        <w:pStyle w:val="Default"/>
        <w:ind w:firstLine="708"/>
        <w:rPr>
          <w:b/>
          <w:noProof/>
          <w:sz w:val="28"/>
          <w:szCs w:val="28"/>
          <w:lang w:eastAsia="ru-RU"/>
        </w:rPr>
      </w:pPr>
      <w:r w:rsidRPr="00744BB1">
        <w:rPr>
          <w:sz w:val="28"/>
          <w:szCs w:val="28"/>
        </w:rPr>
        <w:t>Пример оформления рисунка</w:t>
      </w:r>
      <w:r w:rsidR="003F7660" w:rsidRPr="003F7660">
        <w:rPr>
          <w:b/>
          <w:noProof/>
          <w:sz w:val="28"/>
          <w:szCs w:val="28"/>
          <w:lang w:eastAsia="ru-RU"/>
        </w:rPr>
        <w:t xml:space="preserve"> </w:t>
      </w:r>
    </w:p>
    <w:p w:rsidR="00E63B8A" w:rsidRDefault="00E63B8A" w:rsidP="00E63B8A">
      <w:pPr>
        <w:pStyle w:val="af"/>
        <w:widowControl w:val="0"/>
        <w:tabs>
          <w:tab w:val="left" w:pos="5597"/>
        </w:tabs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7577" cy="3424794"/>
            <wp:effectExtent l="19050" t="19050" r="27173" b="23256"/>
            <wp:docPr id="1" name="Рисунок 0" descr="Виды рисков по формам проявл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 рисков по формам проявлен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391" cy="350913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E63B8A" w:rsidRDefault="00E63B8A" w:rsidP="00E63B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 – Виды рисков</w:t>
      </w:r>
    </w:p>
    <w:p w:rsidR="003F7660" w:rsidRPr="00744BB1" w:rsidRDefault="003F7660" w:rsidP="00A74042">
      <w:pPr>
        <w:pStyle w:val="Default"/>
        <w:jc w:val="center"/>
        <w:rPr>
          <w:b/>
          <w:bCs/>
          <w:sz w:val="28"/>
          <w:szCs w:val="28"/>
        </w:rPr>
      </w:pPr>
    </w:p>
    <w:p w:rsidR="003F7660" w:rsidRPr="00744BB1" w:rsidRDefault="003F7660" w:rsidP="003F7660">
      <w:pPr>
        <w:pStyle w:val="Default"/>
        <w:rPr>
          <w:b/>
          <w:bCs/>
          <w:sz w:val="28"/>
          <w:szCs w:val="28"/>
        </w:rPr>
      </w:pPr>
    </w:p>
    <w:p w:rsidR="000E51B5" w:rsidRPr="00665ADB" w:rsidRDefault="000E51B5" w:rsidP="00081F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51B5" w:rsidRPr="00744BB1" w:rsidRDefault="0097708B" w:rsidP="00081F9A">
      <w:pPr>
        <w:pStyle w:val="Defaul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76DD5">
        <w:rPr>
          <w:b/>
          <w:sz w:val="28"/>
          <w:szCs w:val="28"/>
        </w:rPr>
        <w:t>9</w:t>
      </w:r>
      <w:r w:rsidR="000E51B5" w:rsidRPr="00744BB1">
        <w:rPr>
          <w:b/>
          <w:sz w:val="28"/>
          <w:szCs w:val="28"/>
        </w:rPr>
        <w:t xml:space="preserve"> Таблицы </w:t>
      </w:r>
    </w:p>
    <w:p w:rsidR="000E51B5" w:rsidRDefault="000E51B5" w:rsidP="00081F9A">
      <w:pPr>
        <w:pStyle w:val="Default"/>
        <w:ind w:firstLine="709"/>
        <w:rPr>
          <w:sz w:val="28"/>
          <w:szCs w:val="28"/>
        </w:rPr>
      </w:pPr>
      <w:r w:rsidRPr="00C96D86">
        <w:rPr>
          <w:color w:val="auto"/>
          <w:sz w:val="28"/>
          <w:szCs w:val="28"/>
        </w:rPr>
        <w:t>Таблицы, также как иллюстрации, следует нумеровать арабскими ци</w:t>
      </w:r>
      <w:r w:rsidRPr="00C96D86">
        <w:rPr>
          <w:color w:val="auto"/>
          <w:sz w:val="28"/>
          <w:szCs w:val="28"/>
        </w:rPr>
        <w:t>ф</w:t>
      </w:r>
      <w:r w:rsidRPr="00C96D86">
        <w:rPr>
          <w:color w:val="auto"/>
          <w:sz w:val="28"/>
          <w:szCs w:val="28"/>
        </w:rPr>
        <w:t xml:space="preserve">рами нумерацией в пределах </w:t>
      </w:r>
      <w:r w:rsidR="00466A0D" w:rsidRPr="00C96D86">
        <w:rPr>
          <w:color w:val="auto"/>
          <w:sz w:val="28"/>
          <w:szCs w:val="28"/>
        </w:rPr>
        <w:t>раздела</w:t>
      </w:r>
      <w:r w:rsidRPr="00C96D86">
        <w:rPr>
          <w:color w:val="auto"/>
          <w:sz w:val="28"/>
          <w:szCs w:val="28"/>
        </w:rPr>
        <w:t xml:space="preserve">. Наименование следует помещать над таблицей слева, </w:t>
      </w:r>
      <w:r w:rsidR="00C96D86" w:rsidRPr="00C96D86">
        <w:rPr>
          <w:color w:val="auto"/>
          <w:sz w:val="28"/>
          <w:szCs w:val="28"/>
        </w:rPr>
        <w:t>с</w:t>
      </w:r>
      <w:r w:rsidRPr="00C96D86">
        <w:rPr>
          <w:color w:val="auto"/>
          <w:sz w:val="28"/>
          <w:szCs w:val="28"/>
        </w:rPr>
        <w:t xml:space="preserve"> абзацного отступа через тире с ее номером. </w:t>
      </w:r>
      <w:r w:rsidR="00D5590E" w:rsidRPr="00C96D86">
        <w:rPr>
          <w:color w:val="auto"/>
          <w:sz w:val="28"/>
          <w:szCs w:val="28"/>
        </w:rPr>
        <w:t xml:space="preserve"> Первая</w:t>
      </w:r>
      <w:r w:rsidR="00D5590E">
        <w:rPr>
          <w:sz w:val="28"/>
          <w:szCs w:val="28"/>
        </w:rPr>
        <w:t xml:space="preserve"> цифра </w:t>
      </w:r>
      <w:r w:rsidR="00D5590E">
        <w:rPr>
          <w:sz w:val="28"/>
          <w:szCs w:val="28"/>
        </w:rPr>
        <w:lastRenderedPageBreak/>
        <w:t>– номер раздела, вторая цифра после точки - порядковый номер таблицы в разделе.</w:t>
      </w:r>
    </w:p>
    <w:p w:rsidR="00D5590E" w:rsidRDefault="00D5590E" w:rsidP="00D5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Перед </w:t>
      </w:r>
      <w:r w:rsidR="00C96D86">
        <w:rPr>
          <w:rFonts w:ascii="Times New Roman" w:hAnsi="Times New Roman"/>
          <w:color w:val="000000"/>
          <w:sz w:val="28"/>
          <w:szCs w:val="28"/>
        </w:rPr>
        <w:t xml:space="preserve">названием таблицы </w:t>
      </w:r>
      <w:r>
        <w:rPr>
          <w:rFonts w:ascii="Times New Roman" w:hAnsi="Times New Roman"/>
          <w:color w:val="000000"/>
          <w:sz w:val="28"/>
          <w:szCs w:val="28"/>
        </w:rPr>
        <w:t>и после таблицы вставляется пустая строка.</w:t>
      </w:r>
    </w:p>
    <w:p w:rsidR="00A74042" w:rsidRDefault="00A74042" w:rsidP="00081F9A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Пример оформления таблицы:</w:t>
      </w:r>
    </w:p>
    <w:p w:rsidR="00D5590E" w:rsidRDefault="00D5590E" w:rsidP="00081F9A">
      <w:pPr>
        <w:pStyle w:val="Default"/>
        <w:ind w:firstLine="709"/>
        <w:rPr>
          <w:sz w:val="28"/>
          <w:szCs w:val="28"/>
        </w:rPr>
      </w:pPr>
    </w:p>
    <w:p w:rsidR="00466A0D" w:rsidRDefault="00466A0D" w:rsidP="00473FFA">
      <w:pPr>
        <w:pStyle w:val="Default"/>
        <w:spacing w:line="360" w:lineRule="auto"/>
        <w:ind w:firstLine="709"/>
        <w:rPr>
          <w:sz w:val="28"/>
          <w:szCs w:val="28"/>
        </w:rPr>
      </w:pPr>
      <w:r w:rsidRPr="00D5590E">
        <w:rPr>
          <w:sz w:val="28"/>
          <w:szCs w:val="28"/>
        </w:rPr>
        <w:t xml:space="preserve">Таблица </w:t>
      </w:r>
      <w:r w:rsidR="00C96D86">
        <w:rPr>
          <w:sz w:val="28"/>
          <w:szCs w:val="28"/>
        </w:rPr>
        <w:t>1</w:t>
      </w:r>
      <w:r w:rsidRPr="00D5590E">
        <w:rPr>
          <w:sz w:val="28"/>
          <w:szCs w:val="28"/>
        </w:rPr>
        <w:t>.1</w:t>
      </w:r>
      <w:r w:rsidR="00D5590E" w:rsidRPr="00D5590E">
        <w:rPr>
          <w:sz w:val="28"/>
          <w:szCs w:val="28"/>
        </w:rPr>
        <w:t xml:space="preserve"> </w:t>
      </w:r>
      <w:r w:rsidRPr="00D5590E">
        <w:rPr>
          <w:sz w:val="28"/>
          <w:szCs w:val="28"/>
        </w:rPr>
        <w:t xml:space="preserve">-  </w:t>
      </w:r>
      <w:r w:rsidRPr="00C96D86">
        <w:rPr>
          <w:sz w:val="28"/>
          <w:szCs w:val="28"/>
        </w:rPr>
        <w:t xml:space="preserve">Результаты деятельности АО </w:t>
      </w:r>
      <w:r w:rsidRPr="00D5590E">
        <w:rPr>
          <w:sz w:val="28"/>
          <w:szCs w:val="28"/>
        </w:rPr>
        <w:t>«Завод ЖБИ №2»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23"/>
        <w:gridCol w:w="1214"/>
        <w:gridCol w:w="1214"/>
        <w:gridCol w:w="1196"/>
        <w:gridCol w:w="1267"/>
      </w:tblGrid>
      <w:tr w:rsidR="00466A0D" w:rsidRPr="00466A0D" w:rsidTr="00C96D86">
        <w:trPr>
          <w:jc w:val="center"/>
        </w:trPr>
        <w:tc>
          <w:tcPr>
            <w:tcW w:w="24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C96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59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C96D86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показателя</w:t>
            </w:r>
            <w:r w:rsidRPr="00455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556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466A0D" w:rsidRPr="00466A0D" w:rsidTr="00C96D86">
        <w:trPr>
          <w:jc w:val="center"/>
        </w:trPr>
        <w:tc>
          <w:tcPr>
            <w:tcW w:w="240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 г.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 г.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</w:t>
            </w:r>
          </w:p>
        </w:tc>
      </w:tr>
      <w:tr w:rsidR="00466A0D" w:rsidRPr="00466A0D" w:rsidTr="00C96D86">
        <w:trPr>
          <w:jc w:val="center"/>
        </w:trPr>
        <w:tc>
          <w:tcPr>
            <w:tcW w:w="2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A0D" w:rsidRPr="00466A0D" w:rsidRDefault="00466A0D" w:rsidP="00466A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66A0D" w:rsidRPr="00466A0D" w:rsidTr="00C96D86">
        <w:trPr>
          <w:jc w:val="center"/>
        </w:trPr>
        <w:tc>
          <w:tcPr>
            <w:tcW w:w="2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Выручка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1 090 573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1 000 719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835 170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1 110 542</w:t>
            </w:r>
          </w:p>
        </w:tc>
      </w:tr>
      <w:tr w:rsidR="00466A0D" w:rsidRPr="00466A0D" w:rsidTr="00C96D86">
        <w:trPr>
          <w:jc w:val="center"/>
        </w:trPr>
        <w:tc>
          <w:tcPr>
            <w:tcW w:w="2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Себестоимость продаж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1 051 802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961 868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809 458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1 053 075</w:t>
            </w:r>
          </w:p>
        </w:tc>
      </w:tr>
      <w:tr w:rsidR="00466A0D" w:rsidRPr="00466A0D" w:rsidTr="00C96D86">
        <w:trPr>
          <w:jc w:val="center"/>
        </w:trPr>
        <w:tc>
          <w:tcPr>
            <w:tcW w:w="2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3.Валовая прибыль (убыток) от продаж  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38 771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38 851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25712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21570</w:t>
            </w:r>
          </w:p>
        </w:tc>
      </w:tr>
      <w:tr w:rsidR="00466A0D" w:rsidRPr="00466A0D" w:rsidTr="00C96D86">
        <w:trPr>
          <w:jc w:val="center"/>
        </w:trPr>
        <w:tc>
          <w:tcPr>
            <w:tcW w:w="2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6A0D" w:rsidRPr="004556FF" w:rsidRDefault="00466A0D" w:rsidP="00466A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Прочие доходы и расходы, кроме пр</w:t>
            </w:r>
            <w:r w:rsidRPr="00455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55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центов к уплате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556FF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6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-11 925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-7 818</w:t>
            </w:r>
          </w:p>
        </w:tc>
        <w:tc>
          <w:tcPr>
            <w:tcW w:w="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188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A0D" w:rsidRPr="00466A0D" w:rsidRDefault="00466A0D" w:rsidP="00466A0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6A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-4116</w:t>
            </w:r>
          </w:p>
        </w:tc>
      </w:tr>
    </w:tbl>
    <w:p w:rsidR="00A74042" w:rsidRDefault="00A74042" w:rsidP="00A74042">
      <w:pPr>
        <w:pStyle w:val="Default"/>
        <w:rPr>
          <w:sz w:val="28"/>
          <w:szCs w:val="28"/>
        </w:rPr>
      </w:pP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 в тексте ВКР.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Допускается в таблице при необходимости уменьшать размер шрифта </w:t>
      </w:r>
      <w:proofErr w:type="spellStart"/>
      <w:r w:rsidRPr="00744BB1">
        <w:rPr>
          <w:sz w:val="28"/>
          <w:szCs w:val="28"/>
        </w:rPr>
        <w:t>Times</w:t>
      </w:r>
      <w:proofErr w:type="spellEnd"/>
      <w:r w:rsidRPr="00744BB1">
        <w:rPr>
          <w:sz w:val="28"/>
          <w:szCs w:val="28"/>
        </w:rPr>
        <w:t xml:space="preserve"> </w:t>
      </w:r>
      <w:proofErr w:type="spellStart"/>
      <w:r w:rsidRPr="00744BB1">
        <w:rPr>
          <w:sz w:val="28"/>
          <w:szCs w:val="28"/>
        </w:rPr>
        <w:t>New</w:t>
      </w:r>
      <w:proofErr w:type="spellEnd"/>
      <w:r w:rsidRPr="00744BB1">
        <w:rPr>
          <w:sz w:val="28"/>
          <w:szCs w:val="28"/>
        </w:rPr>
        <w:t xml:space="preserve"> </w:t>
      </w:r>
      <w:proofErr w:type="spellStart"/>
      <w:r w:rsidRPr="00744BB1">
        <w:rPr>
          <w:sz w:val="28"/>
          <w:szCs w:val="28"/>
        </w:rPr>
        <w:t>Roman</w:t>
      </w:r>
      <w:proofErr w:type="spellEnd"/>
      <w:r w:rsidR="00806842">
        <w:rPr>
          <w:sz w:val="28"/>
          <w:szCs w:val="28"/>
        </w:rPr>
        <w:t xml:space="preserve"> </w:t>
      </w:r>
      <w:proofErr w:type="gramStart"/>
      <w:r w:rsidRPr="00744BB1">
        <w:rPr>
          <w:sz w:val="28"/>
          <w:szCs w:val="28"/>
        </w:rPr>
        <w:t>до</w:t>
      </w:r>
      <w:proofErr w:type="gramEnd"/>
      <w:r w:rsidRPr="00744BB1">
        <w:rPr>
          <w:sz w:val="28"/>
          <w:szCs w:val="28"/>
        </w:rPr>
        <w:t xml:space="preserve"> кегль 10.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В перенесенной части таблицы должна сохраняться ее головка (шапка) или пронумерованная строка первой части таблицы. Над перенесенной ч</w:t>
      </w:r>
      <w:r w:rsidRPr="00744BB1">
        <w:rPr>
          <w:sz w:val="28"/>
          <w:szCs w:val="28"/>
        </w:rPr>
        <w:t>а</w:t>
      </w:r>
      <w:r w:rsidRPr="00744BB1">
        <w:rPr>
          <w:sz w:val="28"/>
          <w:szCs w:val="28"/>
        </w:rPr>
        <w:t xml:space="preserve">стью </w:t>
      </w:r>
      <w:r w:rsidR="00665ADB">
        <w:rPr>
          <w:sz w:val="28"/>
          <w:szCs w:val="28"/>
        </w:rPr>
        <w:t xml:space="preserve">слева </w:t>
      </w:r>
      <w:r w:rsidRPr="00744BB1">
        <w:rPr>
          <w:sz w:val="28"/>
          <w:szCs w:val="28"/>
        </w:rPr>
        <w:t xml:space="preserve">пишут слова «Продолжение таблицы» с указанием ее номера.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Графу (столбец) «Номер по порядку» в таблицу включать не допуск</w:t>
      </w:r>
      <w:r w:rsidRPr="00744BB1">
        <w:rPr>
          <w:sz w:val="28"/>
          <w:szCs w:val="28"/>
        </w:rPr>
        <w:t>а</w:t>
      </w:r>
      <w:r w:rsidRPr="00744BB1">
        <w:rPr>
          <w:sz w:val="28"/>
          <w:szCs w:val="28"/>
        </w:rPr>
        <w:t>ется. При необходимости нумерации показателей, параметров или других данных, порядковые номера следует указывать в первой графе (столбце) та</w:t>
      </w:r>
      <w:r w:rsidRPr="00744BB1">
        <w:rPr>
          <w:sz w:val="28"/>
          <w:szCs w:val="28"/>
        </w:rPr>
        <w:t>б</w:t>
      </w:r>
      <w:r w:rsidRPr="00744BB1">
        <w:rPr>
          <w:sz w:val="28"/>
          <w:szCs w:val="28"/>
        </w:rPr>
        <w:t xml:space="preserve">лицы непосредственно перед их наименованием.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</w:t>
      </w:r>
      <w:r w:rsidR="00C243B6">
        <w:rPr>
          <w:sz w:val="28"/>
          <w:szCs w:val="28"/>
        </w:rPr>
        <w:t>.</w:t>
      </w:r>
      <w:r w:rsidRPr="00744BB1">
        <w:rPr>
          <w:sz w:val="28"/>
          <w:szCs w:val="28"/>
        </w:rPr>
        <w:t xml:space="preserve"> </w:t>
      </w:r>
    </w:p>
    <w:p w:rsidR="000E51B5" w:rsidRPr="00744BB1" w:rsidRDefault="000E51B5" w:rsidP="00081F9A">
      <w:pPr>
        <w:pStyle w:val="Default"/>
        <w:ind w:firstLine="709"/>
        <w:rPr>
          <w:sz w:val="28"/>
          <w:szCs w:val="28"/>
        </w:rPr>
      </w:pPr>
      <w:r w:rsidRPr="00F76DD5">
        <w:rPr>
          <w:bCs/>
          <w:sz w:val="28"/>
          <w:szCs w:val="28"/>
        </w:rPr>
        <w:t>Пример.</w:t>
      </w:r>
      <w:r w:rsidRPr="00744BB1">
        <w:rPr>
          <w:b/>
          <w:bCs/>
          <w:sz w:val="28"/>
          <w:szCs w:val="28"/>
        </w:rPr>
        <w:t xml:space="preserve"> </w:t>
      </w:r>
      <w:r w:rsidRPr="00744BB1">
        <w:rPr>
          <w:sz w:val="28"/>
          <w:szCs w:val="28"/>
        </w:rPr>
        <w:t xml:space="preserve">Таблица А.1 </w:t>
      </w:r>
    </w:p>
    <w:p w:rsidR="000E51B5" w:rsidRPr="00744BB1" w:rsidRDefault="000E51B5" w:rsidP="00081F9A">
      <w:pPr>
        <w:pStyle w:val="Default"/>
        <w:ind w:firstLine="709"/>
        <w:rPr>
          <w:b/>
          <w:sz w:val="28"/>
          <w:szCs w:val="28"/>
        </w:rPr>
      </w:pPr>
      <w:r w:rsidRPr="00744BB1">
        <w:rPr>
          <w:b/>
          <w:sz w:val="28"/>
          <w:szCs w:val="28"/>
        </w:rPr>
        <w:t>2.</w:t>
      </w:r>
      <w:r w:rsidR="00F76DD5">
        <w:rPr>
          <w:b/>
          <w:sz w:val="28"/>
          <w:szCs w:val="28"/>
        </w:rPr>
        <w:t>10</w:t>
      </w:r>
      <w:r w:rsidRPr="00744BB1">
        <w:rPr>
          <w:b/>
          <w:sz w:val="28"/>
          <w:szCs w:val="28"/>
        </w:rPr>
        <w:t xml:space="preserve"> Формулы и уравнения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Математические формулы и уравнения набираются в редакторе фо</w:t>
      </w:r>
      <w:r w:rsidRPr="00744BB1">
        <w:rPr>
          <w:sz w:val="28"/>
          <w:szCs w:val="28"/>
        </w:rPr>
        <w:t>р</w:t>
      </w:r>
      <w:r w:rsidRPr="00744BB1">
        <w:rPr>
          <w:sz w:val="28"/>
          <w:szCs w:val="28"/>
        </w:rPr>
        <w:t xml:space="preserve">мул. Формулы и уравнения следует выделять из текста в отдельную строку и располагать по центру строки.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на следующую строку только на знаках выполняемых операций, причем знак в начале следующей строки повторяют. </w:t>
      </w:r>
    </w:p>
    <w:p w:rsidR="000E51B5" w:rsidRPr="00744BB1" w:rsidRDefault="000E51B5" w:rsidP="00081F9A">
      <w:pPr>
        <w:pStyle w:val="Default"/>
        <w:ind w:firstLine="709"/>
        <w:rPr>
          <w:sz w:val="28"/>
          <w:szCs w:val="28"/>
        </w:rPr>
      </w:pPr>
      <w:r w:rsidRPr="00744BB1">
        <w:rPr>
          <w:sz w:val="28"/>
          <w:szCs w:val="28"/>
        </w:rPr>
        <w:t>Для знака умножения в формулах и уравнениях следует применять символ «х», либо «</w:t>
      </w:r>
      <w:r w:rsidRPr="00744BB1">
        <w:rPr>
          <w:sz w:val="20"/>
          <w:szCs w:val="20"/>
        </w:rPr>
        <w:t>●</w:t>
      </w:r>
      <w:r w:rsidRPr="00744BB1">
        <w:rPr>
          <w:sz w:val="28"/>
          <w:szCs w:val="28"/>
        </w:rPr>
        <w:t xml:space="preserve">». </w:t>
      </w:r>
    </w:p>
    <w:p w:rsidR="000E51B5" w:rsidRDefault="000E51B5" w:rsidP="004B4B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Пояснение символов и числовых коэффициентов следует приводить непосредственно под формулой. Пояснение каждого символа следует давать с новой строки в той же последовательности, в которой символы приведены в формуле. </w:t>
      </w:r>
    </w:p>
    <w:p w:rsidR="00C243B6" w:rsidRDefault="00C243B6" w:rsidP="00C24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Перед формулой и после пояснения к формуле вставляется пустая строка.</w:t>
      </w:r>
    </w:p>
    <w:p w:rsidR="000E51B5" w:rsidRPr="00744BB1" w:rsidRDefault="000E51B5" w:rsidP="00081F9A">
      <w:pPr>
        <w:pStyle w:val="Default"/>
        <w:ind w:firstLine="709"/>
        <w:rPr>
          <w:sz w:val="28"/>
          <w:szCs w:val="28"/>
        </w:rPr>
      </w:pPr>
      <w:r w:rsidRPr="00744BB1">
        <w:rPr>
          <w:sz w:val="28"/>
          <w:szCs w:val="28"/>
        </w:rPr>
        <w:t>Первая строчка пояснения должна начинаться со слова «где» без дво</w:t>
      </w:r>
      <w:r w:rsidRPr="00744BB1">
        <w:rPr>
          <w:sz w:val="28"/>
          <w:szCs w:val="28"/>
        </w:rPr>
        <w:t>е</w:t>
      </w:r>
      <w:r w:rsidRPr="00744BB1">
        <w:rPr>
          <w:sz w:val="28"/>
          <w:szCs w:val="28"/>
        </w:rPr>
        <w:t xml:space="preserve">точия после него, с абзацного отступа, как показано в примере </w:t>
      </w:r>
    </w:p>
    <w:p w:rsidR="00665ADB" w:rsidRDefault="000E51B5" w:rsidP="00081F9A">
      <w:pPr>
        <w:pStyle w:val="Default"/>
        <w:ind w:firstLine="709"/>
        <w:rPr>
          <w:sz w:val="28"/>
          <w:szCs w:val="28"/>
        </w:rPr>
      </w:pPr>
      <w:r w:rsidRPr="00C243B6">
        <w:rPr>
          <w:bCs/>
          <w:sz w:val="28"/>
          <w:szCs w:val="28"/>
        </w:rPr>
        <w:t>Пример.</w:t>
      </w:r>
      <w:r w:rsidRPr="00744BB1">
        <w:rPr>
          <w:b/>
          <w:bCs/>
          <w:sz w:val="28"/>
          <w:szCs w:val="28"/>
        </w:rPr>
        <w:t xml:space="preserve"> </w:t>
      </w:r>
      <w:r w:rsidRPr="00744BB1">
        <w:rPr>
          <w:sz w:val="28"/>
          <w:szCs w:val="28"/>
        </w:rPr>
        <w:t>Плотность</w:t>
      </w:r>
      <w:proofErr w:type="gramStart"/>
      <w:r w:rsidRPr="00744BB1">
        <w:rPr>
          <w:sz w:val="28"/>
          <w:szCs w:val="28"/>
        </w:rPr>
        <w:t xml:space="preserve"> ,</w:t>
      </w:r>
      <w:proofErr w:type="gramEnd"/>
      <w:r w:rsidRPr="00744BB1">
        <w:rPr>
          <w:sz w:val="28"/>
          <w:szCs w:val="28"/>
        </w:rPr>
        <w:t xml:space="preserve"> кг/ м</w:t>
      </w:r>
      <w:r w:rsidRPr="00744BB1">
        <w:rPr>
          <w:sz w:val="18"/>
          <w:szCs w:val="18"/>
        </w:rPr>
        <w:t xml:space="preserve">3 </w:t>
      </w:r>
      <w:r w:rsidRPr="00744BB1">
        <w:rPr>
          <w:sz w:val="28"/>
          <w:szCs w:val="28"/>
        </w:rPr>
        <w:t>каждого образца, вычисляют по формуле (1</w:t>
      </w:r>
      <w:r w:rsidR="00C243B6">
        <w:rPr>
          <w:sz w:val="28"/>
          <w:szCs w:val="28"/>
        </w:rPr>
        <w:t>.1</w:t>
      </w:r>
      <w:r w:rsidRPr="00744BB1">
        <w:rPr>
          <w:sz w:val="28"/>
          <w:szCs w:val="28"/>
        </w:rPr>
        <w:t>) :</w:t>
      </w:r>
    </w:p>
    <w:p w:rsidR="000E51B5" w:rsidRPr="00744BB1" w:rsidRDefault="000E51B5" w:rsidP="00081F9A">
      <w:pPr>
        <w:pStyle w:val="Default"/>
        <w:ind w:firstLine="709"/>
        <w:rPr>
          <w:sz w:val="28"/>
          <w:szCs w:val="28"/>
        </w:rPr>
      </w:pPr>
    </w:p>
    <w:p w:rsidR="000E51B5" w:rsidRDefault="000E51B5" w:rsidP="004B4B5A">
      <w:pPr>
        <w:pStyle w:val="Default"/>
        <w:ind w:firstLine="709"/>
        <w:jc w:val="right"/>
        <w:rPr>
          <w:sz w:val="28"/>
          <w:szCs w:val="28"/>
        </w:rPr>
      </w:pPr>
      <w:r w:rsidRPr="004B4B5A">
        <w:rPr>
          <w:i/>
          <w:sz w:val="28"/>
          <w:szCs w:val="28"/>
          <w:lang w:val="en-US"/>
        </w:rPr>
        <w:t>P</w:t>
      </w:r>
      <w:r w:rsidRPr="004B4B5A">
        <w:rPr>
          <w:i/>
          <w:sz w:val="28"/>
          <w:szCs w:val="28"/>
        </w:rPr>
        <w:t xml:space="preserve">= </w:t>
      </w:r>
      <w:proofErr w:type="spellStart"/>
      <w:r w:rsidRPr="004B4B5A">
        <w:rPr>
          <w:i/>
          <w:sz w:val="28"/>
          <w:szCs w:val="28"/>
        </w:rPr>
        <w:t>m</w:t>
      </w:r>
      <w:proofErr w:type="spellEnd"/>
      <w:r w:rsidRPr="004B4B5A">
        <w:rPr>
          <w:i/>
          <w:sz w:val="28"/>
          <w:szCs w:val="28"/>
        </w:rPr>
        <w:t>/</w:t>
      </w:r>
      <w:proofErr w:type="gramStart"/>
      <w:r w:rsidRPr="004B4B5A">
        <w:rPr>
          <w:i/>
          <w:sz w:val="28"/>
          <w:szCs w:val="28"/>
        </w:rPr>
        <w:t>V</w:t>
      </w:r>
      <w:r w:rsidR="00665ADB" w:rsidRPr="00744BB1">
        <w:rPr>
          <w:sz w:val="28"/>
          <w:szCs w:val="28"/>
        </w:rPr>
        <w:t xml:space="preserve"> ,</w:t>
      </w:r>
      <w:proofErr w:type="gramEnd"/>
      <w:r w:rsidRPr="00744BB1">
        <w:rPr>
          <w:sz w:val="28"/>
          <w:szCs w:val="28"/>
        </w:rPr>
        <w:t xml:space="preserve">  </w:t>
      </w:r>
      <w:r w:rsidR="004B4B5A">
        <w:rPr>
          <w:sz w:val="28"/>
          <w:szCs w:val="28"/>
        </w:rPr>
        <w:t xml:space="preserve">                                                    </w:t>
      </w:r>
      <w:r w:rsidRPr="00744BB1">
        <w:rPr>
          <w:sz w:val="28"/>
          <w:szCs w:val="28"/>
        </w:rPr>
        <w:t>(1</w:t>
      </w:r>
      <w:r w:rsidR="00C243B6">
        <w:rPr>
          <w:sz w:val="28"/>
          <w:szCs w:val="28"/>
        </w:rPr>
        <w:t>.1</w:t>
      </w:r>
      <w:r w:rsidRPr="00744BB1">
        <w:rPr>
          <w:sz w:val="28"/>
          <w:szCs w:val="28"/>
        </w:rPr>
        <w:t>)</w:t>
      </w:r>
    </w:p>
    <w:p w:rsidR="00665ADB" w:rsidRPr="00744BB1" w:rsidRDefault="00665ADB" w:rsidP="00081F9A">
      <w:pPr>
        <w:pStyle w:val="Default"/>
        <w:ind w:firstLine="709"/>
        <w:jc w:val="center"/>
        <w:rPr>
          <w:sz w:val="28"/>
          <w:szCs w:val="28"/>
        </w:rPr>
      </w:pPr>
    </w:p>
    <w:p w:rsidR="000E51B5" w:rsidRPr="00744BB1" w:rsidRDefault="000E51B5" w:rsidP="009B799A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 xml:space="preserve">где     m – масса образца, кг; </w:t>
      </w:r>
    </w:p>
    <w:p w:rsidR="000E51B5" w:rsidRPr="00744BB1" w:rsidRDefault="000E51B5" w:rsidP="009B799A">
      <w:pPr>
        <w:pStyle w:val="Default"/>
        <w:ind w:firstLine="1418"/>
        <w:rPr>
          <w:sz w:val="28"/>
          <w:szCs w:val="28"/>
        </w:rPr>
      </w:pPr>
      <w:r w:rsidRPr="00744BB1">
        <w:rPr>
          <w:sz w:val="28"/>
          <w:szCs w:val="28"/>
        </w:rPr>
        <w:t>V – объем образца, м</w:t>
      </w:r>
      <w:r w:rsidRPr="00744BB1">
        <w:rPr>
          <w:sz w:val="18"/>
          <w:szCs w:val="18"/>
        </w:rPr>
        <w:t>3</w:t>
      </w:r>
      <w:r w:rsidRPr="00744BB1">
        <w:rPr>
          <w:sz w:val="28"/>
          <w:szCs w:val="28"/>
        </w:rPr>
        <w:t xml:space="preserve">. </w:t>
      </w:r>
    </w:p>
    <w:p w:rsidR="000E51B5" w:rsidRPr="00744BB1" w:rsidRDefault="000E51B5" w:rsidP="00081F9A">
      <w:pPr>
        <w:pStyle w:val="Default"/>
        <w:ind w:firstLine="709"/>
        <w:rPr>
          <w:szCs w:val="28"/>
        </w:rPr>
      </w:pPr>
    </w:p>
    <w:p w:rsidR="00C243B6" w:rsidRDefault="000E51B5" w:rsidP="00C243B6">
      <w:pPr>
        <w:pStyle w:val="Default"/>
        <w:ind w:firstLine="709"/>
        <w:rPr>
          <w:sz w:val="28"/>
          <w:szCs w:val="28"/>
        </w:rPr>
      </w:pPr>
      <w:r w:rsidRPr="00744BB1">
        <w:rPr>
          <w:sz w:val="28"/>
          <w:szCs w:val="28"/>
        </w:rPr>
        <w:t>Формулы следует нумеровать порядковой нумерацией</w:t>
      </w:r>
      <w:r w:rsidRPr="004B4B5A">
        <w:rPr>
          <w:color w:val="00B050"/>
          <w:sz w:val="28"/>
          <w:szCs w:val="28"/>
        </w:rPr>
        <w:t xml:space="preserve"> </w:t>
      </w:r>
      <w:r w:rsidRPr="00F76DD5">
        <w:rPr>
          <w:color w:val="auto"/>
          <w:sz w:val="28"/>
          <w:szCs w:val="28"/>
        </w:rPr>
        <w:t xml:space="preserve">в пределах  </w:t>
      </w:r>
      <w:r w:rsidR="00806842" w:rsidRPr="00F76DD5">
        <w:rPr>
          <w:color w:val="auto"/>
          <w:sz w:val="28"/>
          <w:szCs w:val="28"/>
        </w:rPr>
        <w:t>ра</w:t>
      </w:r>
      <w:r w:rsidR="00806842" w:rsidRPr="00F76DD5">
        <w:rPr>
          <w:color w:val="auto"/>
          <w:sz w:val="28"/>
          <w:szCs w:val="28"/>
        </w:rPr>
        <w:t>з</w:t>
      </w:r>
      <w:r w:rsidR="00806842" w:rsidRPr="00F76DD5">
        <w:rPr>
          <w:color w:val="auto"/>
          <w:sz w:val="28"/>
          <w:szCs w:val="28"/>
        </w:rPr>
        <w:t>дела</w:t>
      </w:r>
      <w:r w:rsidRPr="00F76DD5">
        <w:rPr>
          <w:color w:val="auto"/>
          <w:sz w:val="28"/>
          <w:szCs w:val="28"/>
        </w:rPr>
        <w:t xml:space="preserve"> арабскими цифрами в круглых скобках в крайнем правом положении</w:t>
      </w:r>
      <w:r w:rsidRPr="00744BB1">
        <w:rPr>
          <w:sz w:val="28"/>
          <w:szCs w:val="28"/>
        </w:rPr>
        <w:t xml:space="preserve"> на строке. </w:t>
      </w:r>
      <w:r w:rsidR="00C243B6" w:rsidRPr="00C96D86">
        <w:rPr>
          <w:color w:val="auto"/>
          <w:sz w:val="28"/>
          <w:szCs w:val="28"/>
        </w:rPr>
        <w:t>Первая</w:t>
      </w:r>
      <w:r w:rsidR="00C243B6">
        <w:rPr>
          <w:sz w:val="28"/>
          <w:szCs w:val="28"/>
        </w:rPr>
        <w:t xml:space="preserve"> цифра – номер раздела, вторая цифра после точки - порядк</w:t>
      </w:r>
      <w:r w:rsidR="00C243B6">
        <w:rPr>
          <w:sz w:val="28"/>
          <w:szCs w:val="28"/>
        </w:rPr>
        <w:t>о</w:t>
      </w:r>
      <w:r w:rsidR="00C243B6">
        <w:rPr>
          <w:sz w:val="28"/>
          <w:szCs w:val="28"/>
        </w:rPr>
        <w:t>вый номер формулы в разделе.</w:t>
      </w:r>
    </w:p>
    <w:p w:rsidR="009B799A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Ссылки в тексте на порядковые номера формул дают в скобках</w:t>
      </w:r>
      <w:r w:rsidR="009B799A">
        <w:rPr>
          <w:sz w:val="28"/>
          <w:szCs w:val="28"/>
        </w:rPr>
        <w:t>.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Формулы, помещаемые в приложениях, должны нумероваться отдел</w:t>
      </w:r>
      <w:r w:rsidRPr="00744BB1">
        <w:rPr>
          <w:sz w:val="28"/>
          <w:szCs w:val="28"/>
        </w:rPr>
        <w:t>ь</w:t>
      </w:r>
      <w:r w:rsidRPr="00744BB1">
        <w:rPr>
          <w:sz w:val="28"/>
          <w:szCs w:val="28"/>
        </w:rPr>
        <w:t>ной нумерацией арабскими цифрами в пределах каждого приложения с д</w:t>
      </w:r>
      <w:r w:rsidRPr="00744BB1">
        <w:rPr>
          <w:sz w:val="28"/>
          <w:szCs w:val="28"/>
        </w:rPr>
        <w:t>о</w:t>
      </w:r>
      <w:r w:rsidRPr="00744BB1">
        <w:rPr>
          <w:sz w:val="28"/>
          <w:szCs w:val="28"/>
        </w:rPr>
        <w:t xml:space="preserve">бавлением перед каждой цифрой обозначения приложения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F76DD5">
        <w:rPr>
          <w:bCs/>
          <w:sz w:val="28"/>
          <w:szCs w:val="28"/>
        </w:rPr>
        <w:t>Пример</w:t>
      </w:r>
      <w:proofErr w:type="gramStart"/>
      <w:r w:rsidRPr="00F76DD5">
        <w:rPr>
          <w:bCs/>
          <w:sz w:val="28"/>
          <w:szCs w:val="28"/>
        </w:rPr>
        <w:t>.</w:t>
      </w:r>
      <w:proofErr w:type="gramEnd"/>
      <w:r w:rsidRPr="00744BB1">
        <w:rPr>
          <w:b/>
          <w:bCs/>
          <w:sz w:val="28"/>
          <w:szCs w:val="28"/>
        </w:rPr>
        <w:t xml:space="preserve"> </w:t>
      </w:r>
      <w:r w:rsidRPr="00744BB1">
        <w:rPr>
          <w:sz w:val="28"/>
          <w:szCs w:val="28"/>
        </w:rPr>
        <w:t xml:space="preserve">… </w:t>
      </w:r>
      <w:proofErr w:type="gramStart"/>
      <w:r w:rsidRPr="00744BB1">
        <w:rPr>
          <w:sz w:val="28"/>
          <w:szCs w:val="28"/>
        </w:rPr>
        <w:t>ф</w:t>
      </w:r>
      <w:proofErr w:type="gramEnd"/>
      <w:r w:rsidRPr="00744BB1">
        <w:rPr>
          <w:sz w:val="28"/>
          <w:szCs w:val="28"/>
        </w:rPr>
        <w:t xml:space="preserve">ормула (А.1) </w:t>
      </w:r>
    </w:p>
    <w:p w:rsidR="000E51B5" w:rsidRPr="00744BB1" w:rsidRDefault="000E51B5" w:rsidP="0097708B">
      <w:pPr>
        <w:pStyle w:val="Default"/>
        <w:ind w:firstLine="709"/>
        <w:jc w:val="both"/>
        <w:rPr>
          <w:b/>
          <w:sz w:val="28"/>
          <w:szCs w:val="28"/>
        </w:rPr>
      </w:pPr>
      <w:r w:rsidRPr="00744BB1">
        <w:rPr>
          <w:b/>
          <w:sz w:val="28"/>
          <w:szCs w:val="28"/>
        </w:rPr>
        <w:t>2.</w:t>
      </w:r>
      <w:r w:rsidR="00F76DD5">
        <w:rPr>
          <w:b/>
          <w:sz w:val="28"/>
          <w:szCs w:val="28"/>
        </w:rPr>
        <w:t>11</w:t>
      </w:r>
      <w:r w:rsidRPr="00744BB1">
        <w:rPr>
          <w:b/>
          <w:sz w:val="28"/>
          <w:szCs w:val="28"/>
        </w:rPr>
        <w:t xml:space="preserve"> Ссылки на использованные источники </w:t>
      </w:r>
    </w:p>
    <w:p w:rsidR="000E51B5" w:rsidRPr="00744BB1" w:rsidRDefault="000E51B5" w:rsidP="0097708B">
      <w:pPr>
        <w:pStyle w:val="Default"/>
        <w:ind w:firstLine="709"/>
        <w:jc w:val="both"/>
        <w:rPr>
          <w:sz w:val="28"/>
          <w:szCs w:val="28"/>
        </w:rPr>
      </w:pPr>
      <w:r w:rsidRPr="00744BB1">
        <w:rPr>
          <w:sz w:val="28"/>
          <w:szCs w:val="28"/>
        </w:rPr>
        <w:t>Ссылки на использованные источники следует указывать порядковым номером без точки</w:t>
      </w:r>
      <w:r w:rsidR="009B799A">
        <w:rPr>
          <w:sz w:val="28"/>
          <w:szCs w:val="28"/>
        </w:rPr>
        <w:t xml:space="preserve"> из списка литературы</w:t>
      </w:r>
      <w:r w:rsidRPr="00744BB1">
        <w:rPr>
          <w:sz w:val="28"/>
          <w:szCs w:val="28"/>
        </w:rPr>
        <w:t xml:space="preserve">, который заключают в квадратные скобки. </w:t>
      </w:r>
      <w:r w:rsidRPr="003F7660">
        <w:rPr>
          <w:color w:val="000000" w:themeColor="text1"/>
          <w:sz w:val="28"/>
          <w:szCs w:val="28"/>
        </w:rPr>
        <w:t>Под этим номером помещают библиографическое описание данного источника в списке литературы</w:t>
      </w:r>
      <w:r w:rsidR="009B799A">
        <w:rPr>
          <w:color w:val="000000" w:themeColor="text1"/>
          <w:sz w:val="28"/>
          <w:szCs w:val="28"/>
        </w:rPr>
        <w:t>, который составляется в алфавитном поря</w:t>
      </w:r>
      <w:r w:rsidR="009B799A">
        <w:rPr>
          <w:color w:val="000000" w:themeColor="text1"/>
          <w:sz w:val="28"/>
          <w:szCs w:val="28"/>
        </w:rPr>
        <w:t>д</w:t>
      </w:r>
      <w:r w:rsidR="009B799A">
        <w:rPr>
          <w:color w:val="000000" w:themeColor="text1"/>
          <w:sz w:val="28"/>
          <w:szCs w:val="28"/>
        </w:rPr>
        <w:t>ке.</w:t>
      </w:r>
      <w:r w:rsidRPr="00744BB1">
        <w:rPr>
          <w:sz w:val="28"/>
          <w:szCs w:val="28"/>
        </w:rPr>
        <w:t xml:space="preserve"> </w:t>
      </w:r>
    </w:p>
    <w:p w:rsidR="0072334F" w:rsidRPr="00744BB1" w:rsidRDefault="0072334F" w:rsidP="007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76DD5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334F" w:rsidRPr="00744BB1" w:rsidRDefault="0072334F" w:rsidP="007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Не рекомендуется </w:t>
      </w:r>
      <w:r>
        <w:rPr>
          <w:rFonts w:ascii="Times New Roman" w:hAnsi="Times New Roman"/>
          <w:color w:val="000000"/>
          <w:sz w:val="28"/>
          <w:szCs w:val="28"/>
        </w:rPr>
        <w:t>в заключение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 включать таблицы и рисунки. </w:t>
      </w:r>
      <w:r>
        <w:rPr>
          <w:rFonts w:ascii="Times New Roman" w:hAnsi="Times New Roman"/>
          <w:color w:val="000000"/>
          <w:sz w:val="28"/>
          <w:szCs w:val="28"/>
        </w:rPr>
        <w:t>Закл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чение содержит основные выводы и предложения по ВКР.</w:t>
      </w:r>
    </w:p>
    <w:p w:rsidR="0072334F" w:rsidRPr="00744BB1" w:rsidRDefault="0072334F" w:rsidP="007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 не нумеруется как раздел.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76DD5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Список литературы </w:t>
      </w:r>
    </w:p>
    <w:p w:rsidR="00C10FB8" w:rsidRPr="00744BB1" w:rsidRDefault="000E51B5" w:rsidP="00FB1A2A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44BB1">
        <w:rPr>
          <w:color w:val="000000"/>
          <w:sz w:val="28"/>
          <w:szCs w:val="28"/>
        </w:rPr>
        <w:t>Список литературы должен содержать сведения об источниках, испол</w:t>
      </w:r>
      <w:r w:rsidRPr="00744BB1">
        <w:rPr>
          <w:color w:val="000000"/>
          <w:sz w:val="28"/>
          <w:szCs w:val="28"/>
        </w:rPr>
        <w:t>ь</w:t>
      </w:r>
      <w:r w:rsidRPr="00744BB1">
        <w:rPr>
          <w:color w:val="000000"/>
          <w:sz w:val="28"/>
          <w:szCs w:val="28"/>
        </w:rPr>
        <w:t>зованных при выполнении ВКР. Сведения об источниках следует распол</w:t>
      </w:r>
      <w:r w:rsidRPr="00744BB1">
        <w:rPr>
          <w:color w:val="000000"/>
          <w:sz w:val="28"/>
          <w:szCs w:val="28"/>
        </w:rPr>
        <w:t>а</w:t>
      </w:r>
      <w:r w:rsidRPr="00744BB1">
        <w:rPr>
          <w:color w:val="000000"/>
          <w:sz w:val="28"/>
          <w:szCs w:val="28"/>
        </w:rPr>
        <w:t xml:space="preserve">гать в </w:t>
      </w:r>
      <w:r w:rsidR="006D12FC" w:rsidRPr="0072334F">
        <w:rPr>
          <w:sz w:val="28"/>
          <w:szCs w:val="28"/>
        </w:rPr>
        <w:t xml:space="preserve">алфавитном </w:t>
      </w:r>
      <w:r w:rsidRPr="0072334F">
        <w:rPr>
          <w:sz w:val="28"/>
          <w:szCs w:val="28"/>
        </w:rPr>
        <w:t>порядке</w:t>
      </w:r>
      <w:r w:rsidRPr="00744BB1">
        <w:rPr>
          <w:color w:val="000000"/>
          <w:sz w:val="28"/>
          <w:szCs w:val="28"/>
        </w:rPr>
        <w:t>, нумеровать арабскими цифрами без точки печ</w:t>
      </w:r>
      <w:r w:rsidRPr="00744BB1">
        <w:rPr>
          <w:color w:val="000000"/>
          <w:sz w:val="28"/>
          <w:szCs w:val="28"/>
        </w:rPr>
        <w:t>а</w:t>
      </w:r>
      <w:r w:rsidRPr="00744BB1">
        <w:rPr>
          <w:color w:val="000000"/>
          <w:sz w:val="28"/>
          <w:szCs w:val="28"/>
        </w:rPr>
        <w:t xml:space="preserve">тать с абзацного отступа.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4BB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76DD5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744BB1">
        <w:rPr>
          <w:rFonts w:ascii="Times New Roman" w:hAnsi="Times New Roman"/>
          <w:b/>
          <w:color w:val="000000"/>
          <w:sz w:val="28"/>
          <w:szCs w:val="28"/>
        </w:rPr>
        <w:t xml:space="preserve"> Приложения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Приложения оформляют как продолжение ВКР на последующих ее листах. На все приложения должны быть даны ссылки в тексте и приложения располагают в порядке ссылок на них.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В приложения следует включать: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- графики, таблицы, диаграммы различных цифровых данных;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- рисунки;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- справочные материалы;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- протоколы и акты испытаний;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- схемы структурные, функциональные, принципиальные;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lastRenderedPageBreak/>
        <w:t xml:space="preserve">- описание установок, применяемых при проведении испытаний;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- методики проведения испытаний;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- схемы алгоритмов и программ задач, решаемых в процессе выполн</w:t>
      </w:r>
      <w:r w:rsidRPr="00744BB1">
        <w:rPr>
          <w:rFonts w:ascii="Times New Roman" w:hAnsi="Times New Roman"/>
          <w:color w:val="000000"/>
          <w:sz w:val="28"/>
          <w:szCs w:val="28"/>
        </w:rPr>
        <w:t>е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ния ВКР; </w:t>
      </w:r>
    </w:p>
    <w:p w:rsidR="000E51B5" w:rsidRPr="00744BB1" w:rsidRDefault="000E51B5" w:rsidP="00977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- другие документы, используемые при выполнении ВКР и не воше</w:t>
      </w:r>
      <w:r w:rsidRPr="00744BB1">
        <w:rPr>
          <w:rFonts w:ascii="Times New Roman" w:hAnsi="Times New Roman"/>
          <w:color w:val="000000"/>
          <w:sz w:val="28"/>
          <w:szCs w:val="28"/>
        </w:rPr>
        <w:t>д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шие в основную часть. </w:t>
      </w:r>
    </w:p>
    <w:p w:rsidR="000E51B5" w:rsidRPr="00744BB1" w:rsidRDefault="000E51B5" w:rsidP="00FB1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 xml:space="preserve">Каждое приложение следует начинать с новой страницы с указанием по центру строки слова «ПРИЛОЖЕНИЕ» и его обозначения. </w:t>
      </w:r>
    </w:p>
    <w:p w:rsidR="000E51B5" w:rsidRPr="00744BB1" w:rsidRDefault="000E51B5" w:rsidP="00FB1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Обозначают приложения заглавными буквами русского алфавита, н</w:t>
      </w:r>
      <w:r w:rsidRPr="00744BB1">
        <w:rPr>
          <w:rFonts w:ascii="Times New Roman" w:hAnsi="Times New Roman"/>
          <w:color w:val="000000"/>
          <w:sz w:val="28"/>
          <w:szCs w:val="28"/>
        </w:rPr>
        <w:t>а</w:t>
      </w:r>
      <w:r w:rsidRPr="00744BB1">
        <w:rPr>
          <w:rFonts w:ascii="Times New Roman" w:hAnsi="Times New Roman"/>
          <w:color w:val="000000"/>
          <w:sz w:val="28"/>
          <w:szCs w:val="28"/>
        </w:rPr>
        <w:t xml:space="preserve">чиная с А, за исключением букв Ë, З, Й, О, Ч, Ъ, Ы, Ь. </w:t>
      </w:r>
    </w:p>
    <w:p w:rsidR="000E51B5" w:rsidRPr="00744BB1" w:rsidRDefault="000E51B5" w:rsidP="00FB1A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4BB1">
        <w:rPr>
          <w:rFonts w:ascii="Times New Roman" w:hAnsi="Times New Roman"/>
          <w:color w:val="000000"/>
          <w:sz w:val="28"/>
          <w:szCs w:val="28"/>
        </w:rPr>
        <w:t>В случае полного использования букв русского алфавита, допускается обозначение буквами латинского алфавита за исключением букв I и O. Если в ВКР одно приложение, оно обозначается «ПРИЛОЖЕНИЕ А».</w:t>
      </w:r>
    </w:p>
    <w:p w:rsidR="000E51B5" w:rsidRPr="00744BB1" w:rsidRDefault="000E51B5" w:rsidP="00081F9A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51B5" w:rsidRPr="008D29C8" w:rsidRDefault="000E51B5" w:rsidP="008D29C8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51B5" w:rsidRDefault="000E51B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DD5" w:rsidRDefault="00F76DD5" w:rsidP="008D29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Pr="00F76DD5" w:rsidRDefault="00421370" w:rsidP="00F76D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DD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90211" w:rsidRDefault="00990211" w:rsidP="00F76DD5">
      <w:pPr>
        <w:tabs>
          <w:tab w:val="left" w:pos="9072"/>
        </w:tabs>
        <w:spacing w:after="0" w:line="360" w:lineRule="auto"/>
        <w:jc w:val="both"/>
        <w:rPr>
          <w:rFonts w:ascii="Times New Roman" w:eastAsia="Andale Sans UI" w:hAnsi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ЗАДАНИЕ </w:t>
      </w:r>
      <w:r w:rsidR="00B753A4">
        <w:rPr>
          <w:rFonts w:ascii="Times New Roman" w:eastAsia="Andale Sans UI" w:hAnsi="Times New Roman"/>
          <w:sz w:val="28"/>
          <w:szCs w:val="28"/>
        </w:rPr>
        <w:t>ПО ПОДГОТОВКЕ</w:t>
      </w:r>
      <w:r>
        <w:rPr>
          <w:rFonts w:ascii="Times New Roman" w:eastAsia="Andale Sans UI" w:hAnsi="Times New Roman"/>
          <w:sz w:val="28"/>
          <w:szCs w:val="28"/>
        </w:rPr>
        <w:t xml:space="preserve"> ВЫПУСКН</w:t>
      </w:r>
      <w:r w:rsidR="00B753A4">
        <w:rPr>
          <w:rFonts w:ascii="Times New Roman" w:eastAsia="Andale Sans UI" w:hAnsi="Times New Roman"/>
          <w:sz w:val="28"/>
          <w:szCs w:val="28"/>
        </w:rPr>
        <w:t>ОЙ</w:t>
      </w:r>
      <w:r>
        <w:rPr>
          <w:rFonts w:ascii="Times New Roman" w:eastAsia="Andale Sans UI" w:hAnsi="Times New Roman"/>
          <w:sz w:val="28"/>
          <w:szCs w:val="28"/>
        </w:rPr>
        <w:t xml:space="preserve"> КВАЛИФИКАЦИОНН</w:t>
      </w:r>
      <w:r w:rsidR="00B753A4">
        <w:rPr>
          <w:rFonts w:ascii="Times New Roman" w:eastAsia="Andale Sans UI" w:hAnsi="Times New Roman"/>
          <w:sz w:val="28"/>
          <w:szCs w:val="28"/>
        </w:rPr>
        <w:t>ОЙ</w:t>
      </w:r>
      <w:r>
        <w:rPr>
          <w:rFonts w:ascii="Times New Roman" w:eastAsia="Andale Sans UI" w:hAnsi="Times New Roman"/>
          <w:sz w:val="28"/>
          <w:szCs w:val="28"/>
        </w:rPr>
        <w:t xml:space="preserve"> РАБОТ</w:t>
      </w:r>
      <w:r w:rsidR="00B753A4">
        <w:rPr>
          <w:rFonts w:ascii="Times New Roman" w:eastAsia="Andale Sans UI" w:hAnsi="Times New Roman"/>
          <w:sz w:val="28"/>
          <w:szCs w:val="28"/>
        </w:rPr>
        <w:t>Ы</w:t>
      </w:r>
      <w:r w:rsidR="00F76DD5">
        <w:rPr>
          <w:rFonts w:ascii="Times New Roman" w:eastAsia="Andale Sans UI" w:hAnsi="Times New Roman"/>
          <w:sz w:val="28"/>
          <w:szCs w:val="28"/>
        </w:rPr>
        <w:tab/>
      </w:r>
      <w:r>
        <w:rPr>
          <w:rFonts w:ascii="Times New Roman" w:eastAsia="Andale Sans UI" w:hAnsi="Times New Roman"/>
          <w:sz w:val="28"/>
          <w:szCs w:val="28"/>
        </w:rPr>
        <w:t>2</w:t>
      </w:r>
    </w:p>
    <w:p w:rsidR="00421370" w:rsidRPr="00421370" w:rsidRDefault="00990211" w:rsidP="00F76DD5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>АННОТАЦИЯ</w:t>
      </w:r>
      <w:r w:rsidR="00F76DD5">
        <w:rPr>
          <w:rFonts w:ascii="Times New Roman" w:eastAsia="Andale Sans UI" w:hAnsi="Times New Roman"/>
          <w:sz w:val="28"/>
          <w:szCs w:val="28"/>
        </w:rPr>
        <w:tab/>
      </w:r>
      <w:r>
        <w:rPr>
          <w:rFonts w:ascii="Times New Roman" w:eastAsia="Andale Sans UI" w:hAnsi="Times New Roman"/>
          <w:sz w:val="28"/>
          <w:szCs w:val="28"/>
        </w:rPr>
        <w:t>3</w:t>
      </w:r>
      <w:r w:rsidR="00AE6342" w:rsidRPr="00AE6342">
        <w:rPr>
          <w:rFonts w:ascii="Times New Roman" w:eastAsia="Andale Sans UI" w:hAnsi="Times New Roman"/>
          <w:sz w:val="28"/>
          <w:szCs w:val="28"/>
        </w:rPr>
        <w:fldChar w:fldCharType="begin"/>
      </w:r>
      <w:r w:rsidR="00421370" w:rsidRPr="00421370">
        <w:rPr>
          <w:rFonts w:ascii="Times New Roman" w:hAnsi="Times New Roman"/>
          <w:sz w:val="28"/>
          <w:szCs w:val="28"/>
        </w:rPr>
        <w:instrText xml:space="preserve"> </w:instrText>
      </w:r>
      <w:r w:rsidR="00421370" w:rsidRPr="00421370">
        <w:rPr>
          <w:rFonts w:ascii="Times New Roman" w:hAnsi="Times New Roman"/>
          <w:sz w:val="28"/>
          <w:szCs w:val="28"/>
          <w:lang w:val="en-US"/>
        </w:rPr>
        <w:instrText>toc</w:instrText>
      </w:r>
      <w:r w:rsidR="00421370" w:rsidRPr="00421370">
        <w:rPr>
          <w:rFonts w:ascii="Times New Roman" w:hAnsi="Times New Roman"/>
          <w:sz w:val="28"/>
          <w:szCs w:val="28"/>
        </w:rPr>
        <w:instrText xml:space="preserve"> </w:instrText>
      </w:r>
      <w:r w:rsidR="00AE6342" w:rsidRPr="00AE6342">
        <w:rPr>
          <w:rFonts w:ascii="Times New Roman" w:eastAsia="Andale Sans UI" w:hAnsi="Times New Roman"/>
          <w:sz w:val="28"/>
          <w:szCs w:val="28"/>
        </w:rPr>
        <w:fldChar w:fldCharType="separate"/>
      </w:r>
    </w:p>
    <w:p w:rsidR="00421370" w:rsidRPr="00F76DD5" w:rsidRDefault="00421370" w:rsidP="00F76DD5">
      <w:pPr>
        <w:tabs>
          <w:tab w:val="left" w:pos="9072"/>
        </w:tabs>
        <w:spacing w:after="0" w:line="360" w:lineRule="auto"/>
        <w:jc w:val="both"/>
        <w:rPr>
          <w:rFonts w:ascii="Times New Roman" w:eastAsia="Andale Sans UI" w:hAnsi="Times New Roman"/>
          <w:sz w:val="28"/>
          <w:szCs w:val="28"/>
        </w:rPr>
      </w:pPr>
      <w:r w:rsidRPr="00F76DD5">
        <w:rPr>
          <w:rFonts w:ascii="Times New Roman" w:eastAsia="Andale Sans UI" w:hAnsi="Times New Roman"/>
          <w:sz w:val="28"/>
          <w:szCs w:val="28"/>
        </w:rPr>
        <w:t>ВВЕДЕНИЕ</w:t>
      </w:r>
      <w:r w:rsidR="00F76DD5" w:rsidRPr="00F76DD5">
        <w:rPr>
          <w:rFonts w:ascii="Times New Roman" w:eastAsia="Andale Sans UI" w:hAnsi="Times New Roman"/>
          <w:sz w:val="28"/>
          <w:szCs w:val="28"/>
        </w:rPr>
        <w:tab/>
      </w:r>
      <w:r w:rsidR="00F76DD5">
        <w:rPr>
          <w:rFonts w:ascii="Times New Roman" w:eastAsia="Andale Sans UI" w:hAnsi="Times New Roman"/>
          <w:sz w:val="28"/>
          <w:szCs w:val="28"/>
        </w:rPr>
        <w:t>5</w:t>
      </w:r>
    </w:p>
    <w:p w:rsidR="00421370" w:rsidRPr="00421370" w:rsidRDefault="00421370" w:rsidP="00F76DD5">
      <w:pPr>
        <w:pStyle w:val="31"/>
        <w:rPr>
          <w:rFonts w:eastAsiaTheme="minorEastAsia"/>
          <w:kern w:val="0"/>
          <w:sz w:val="28"/>
          <w:szCs w:val="28"/>
          <w:lang w:eastAsia="ru-RU"/>
        </w:rPr>
      </w:pPr>
      <w:r w:rsidRPr="00421370">
        <w:rPr>
          <w:sz w:val="28"/>
          <w:szCs w:val="28"/>
        </w:rPr>
        <w:t>1 Система антикризисного управления на предприятии</w:t>
      </w:r>
      <w:r w:rsidRPr="00421370">
        <w:rPr>
          <w:color w:val="FFFFFF" w:themeColor="background1"/>
          <w:sz w:val="28"/>
          <w:szCs w:val="28"/>
        </w:rPr>
        <w:tab/>
      </w:r>
      <w:r w:rsidRPr="00421370">
        <w:rPr>
          <w:sz w:val="28"/>
          <w:szCs w:val="28"/>
        </w:rPr>
        <w:t xml:space="preserve"> </w:t>
      </w:r>
    </w:p>
    <w:p w:rsidR="00421370" w:rsidRPr="00F76DD5" w:rsidRDefault="00421370" w:rsidP="00F76DD5">
      <w:pPr>
        <w:pStyle w:val="31"/>
        <w:rPr>
          <w:sz w:val="28"/>
          <w:szCs w:val="28"/>
        </w:rPr>
      </w:pPr>
      <w:r w:rsidRPr="00421370">
        <w:rPr>
          <w:sz w:val="28"/>
          <w:szCs w:val="28"/>
        </w:rPr>
        <w:t xml:space="preserve">   1.1 Разработка системы антикризисного управления на предприятии</w:t>
      </w:r>
    </w:p>
    <w:p w:rsidR="00421370" w:rsidRPr="00F76DD5" w:rsidRDefault="00421370" w:rsidP="00F76DD5">
      <w:pPr>
        <w:pStyle w:val="31"/>
        <w:rPr>
          <w:sz w:val="28"/>
          <w:szCs w:val="28"/>
        </w:rPr>
      </w:pPr>
      <w:r w:rsidRPr="00421370">
        <w:rPr>
          <w:sz w:val="28"/>
          <w:szCs w:val="28"/>
        </w:rPr>
        <w:t xml:space="preserve">   1.2 Сущность антикризисной системы управления</w:t>
      </w:r>
    </w:p>
    <w:p w:rsidR="00421370" w:rsidRPr="00F76DD5" w:rsidRDefault="00421370" w:rsidP="00F76DD5">
      <w:pPr>
        <w:pStyle w:val="31"/>
        <w:rPr>
          <w:sz w:val="28"/>
          <w:szCs w:val="28"/>
        </w:rPr>
      </w:pPr>
      <w:r w:rsidRPr="00421370">
        <w:rPr>
          <w:sz w:val="28"/>
          <w:szCs w:val="28"/>
        </w:rPr>
        <w:t xml:space="preserve">   1.3 Разработка антикризисной стратегии на предприятии </w:t>
      </w:r>
    </w:p>
    <w:p w:rsidR="00421370" w:rsidRPr="00421370" w:rsidRDefault="00421370" w:rsidP="00F76DD5">
      <w:pPr>
        <w:pStyle w:val="31"/>
        <w:rPr>
          <w:rFonts w:eastAsiaTheme="minorEastAsia"/>
          <w:kern w:val="0"/>
          <w:sz w:val="28"/>
          <w:szCs w:val="28"/>
          <w:lang w:eastAsia="ru-RU"/>
        </w:rPr>
      </w:pPr>
      <w:r w:rsidRPr="00421370">
        <w:rPr>
          <w:sz w:val="28"/>
          <w:szCs w:val="28"/>
        </w:rPr>
        <w:t xml:space="preserve">2 </w:t>
      </w:r>
      <w:r w:rsidRPr="00421370">
        <w:rPr>
          <w:sz w:val="28"/>
          <w:szCs w:val="28"/>
          <w:shd w:val="clear" w:color="auto" w:fill="FFFFFF"/>
        </w:rPr>
        <w:t>Разработка антикризисных стратегий на предприятии</w:t>
      </w:r>
      <w:r w:rsidRPr="00421370">
        <w:rPr>
          <w:rFonts w:eastAsia="+mj-ea"/>
          <w:color w:val="FFFFFF" w:themeColor="background1"/>
          <w:kern w:val="24"/>
          <w:sz w:val="28"/>
          <w:szCs w:val="28"/>
        </w:rPr>
        <w:t xml:space="preserve"> </w:t>
      </w:r>
      <w:r w:rsidRPr="00421370">
        <w:rPr>
          <w:sz w:val="28"/>
          <w:szCs w:val="28"/>
        </w:rPr>
        <w:t xml:space="preserve"> </w:t>
      </w:r>
    </w:p>
    <w:p w:rsidR="00421370" w:rsidRPr="00F76DD5" w:rsidRDefault="00421370" w:rsidP="00F76DD5">
      <w:pPr>
        <w:pStyle w:val="31"/>
        <w:rPr>
          <w:sz w:val="28"/>
          <w:szCs w:val="28"/>
        </w:rPr>
      </w:pPr>
      <w:r w:rsidRPr="00421370">
        <w:rPr>
          <w:sz w:val="28"/>
          <w:szCs w:val="28"/>
        </w:rPr>
        <w:t xml:space="preserve">   2.1 Обоснование антикризисных стратегий на предприятии</w:t>
      </w:r>
    </w:p>
    <w:p w:rsidR="00421370" w:rsidRPr="00421370" w:rsidRDefault="00421370" w:rsidP="00F76DD5">
      <w:pPr>
        <w:pStyle w:val="31"/>
        <w:rPr>
          <w:sz w:val="28"/>
          <w:szCs w:val="28"/>
        </w:rPr>
      </w:pPr>
      <w:r w:rsidRPr="00421370">
        <w:rPr>
          <w:sz w:val="28"/>
          <w:szCs w:val="28"/>
        </w:rPr>
        <w:t xml:space="preserve">  2.2 Диагностика риска банкротства предприятия</w:t>
      </w:r>
    </w:p>
    <w:p w:rsidR="00421370" w:rsidRDefault="00421370" w:rsidP="00F76DD5">
      <w:pPr>
        <w:pStyle w:val="31"/>
        <w:rPr>
          <w:sz w:val="28"/>
          <w:szCs w:val="28"/>
        </w:rPr>
      </w:pPr>
      <w:r w:rsidRPr="00421370">
        <w:rPr>
          <w:sz w:val="28"/>
          <w:szCs w:val="28"/>
        </w:rPr>
        <w:t xml:space="preserve">   2.3 Разработка стратегий повышения платежеспособности </w:t>
      </w:r>
      <w:r>
        <w:rPr>
          <w:sz w:val="28"/>
          <w:szCs w:val="28"/>
        </w:rPr>
        <w:t xml:space="preserve">коммерческой </w:t>
      </w:r>
    </w:p>
    <w:p w:rsidR="00421370" w:rsidRPr="00421370" w:rsidRDefault="00421370" w:rsidP="00F76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color w:val="FFFFFF" w:themeColor="background1"/>
          <w:sz w:val="28"/>
          <w:szCs w:val="28"/>
        </w:rPr>
        <w:t>………………………………………………………</w:t>
      </w:r>
    </w:p>
    <w:p w:rsidR="00421370" w:rsidRPr="00421370" w:rsidRDefault="00990211" w:rsidP="00F76DD5">
      <w:pPr>
        <w:pStyle w:val="31"/>
        <w:rPr>
          <w:rFonts w:eastAsiaTheme="minorEastAsia"/>
          <w:kern w:val="0"/>
          <w:sz w:val="28"/>
          <w:szCs w:val="28"/>
          <w:lang w:eastAsia="ru-RU"/>
        </w:rPr>
      </w:pPr>
      <w:r w:rsidRPr="00421370">
        <w:rPr>
          <w:sz w:val="28"/>
          <w:szCs w:val="28"/>
        </w:rPr>
        <w:t>ЗАКЛЮЧЕНИЕ</w:t>
      </w:r>
      <w:r w:rsidR="00421370" w:rsidRPr="00421370">
        <w:rPr>
          <w:color w:val="FFFFFF" w:themeColor="background1"/>
          <w:sz w:val="28"/>
          <w:szCs w:val="28"/>
        </w:rPr>
        <w:tab/>
      </w:r>
    </w:p>
    <w:p w:rsidR="00421370" w:rsidRPr="00421370" w:rsidRDefault="00990211" w:rsidP="00F76DD5">
      <w:pPr>
        <w:pStyle w:val="31"/>
        <w:rPr>
          <w:sz w:val="28"/>
          <w:szCs w:val="28"/>
        </w:rPr>
      </w:pPr>
      <w:r w:rsidRPr="00421370">
        <w:rPr>
          <w:kern w:val="0"/>
          <w:sz w:val="28"/>
          <w:szCs w:val="28"/>
          <w:lang w:eastAsia="en-US"/>
        </w:rPr>
        <w:t>СПИСОК ЛИТЕРАТУРЫ</w:t>
      </w:r>
      <w:r w:rsidR="00421370" w:rsidRPr="00421370">
        <w:rPr>
          <w:color w:val="FFFFFF" w:themeColor="background1"/>
          <w:sz w:val="28"/>
          <w:szCs w:val="28"/>
        </w:rPr>
        <w:tab/>
        <w:t>..……</w:t>
      </w:r>
    </w:p>
    <w:p w:rsidR="00421370" w:rsidRPr="00421370" w:rsidRDefault="00990211" w:rsidP="00F76DD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ar-SA"/>
        </w:rPr>
      </w:pPr>
      <w:r w:rsidRPr="00421370">
        <w:rPr>
          <w:rFonts w:ascii="Times New Roman" w:eastAsiaTheme="minorEastAsia" w:hAnsi="Times New Roman"/>
          <w:sz w:val="28"/>
          <w:szCs w:val="28"/>
          <w:lang w:eastAsia="ar-SA"/>
        </w:rPr>
        <w:t>ПРИЛОЖЕНИ</w:t>
      </w:r>
      <w:r>
        <w:rPr>
          <w:rFonts w:ascii="Times New Roman" w:eastAsiaTheme="minorEastAsia" w:hAnsi="Times New Roman"/>
          <w:sz w:val="28"/>
          <w:szCs w:val="28"/>
          <w:lang w:eastAsia="ar-SA"/>
        </w:rPr>
        <w:t>Я</w:t>
      </w:r>
      <w:r w:rsidR="00421370" w:rsidRPr="00421370">
        <w:rPr>
          <w:rFonts w:ascii="Times New Roman" w:eastAsiaTheme="minorEastAsia" w:hAnsi="Times New Roman"/>
          <w:sz w:val="28"/>
          <w:szCs w:val="28"/>
          <w:lang w:eastAsia="ar-SA"/>
        </w:rPr>
        <w:t xml:space="preserve"> </w:t>
      </w:r>
    </w:p>
    <w:p w:rsidR="00421370" w:rsidRPr="00BD02A3" w:rsidRDefault="00AE6342" w:rsidP="00F76DD5">
      <w:pPr>
        <w:spacing w:after="0" w:line="360" w:lineRule="auto"/>
        <w:jc w:val="both"/>
        <w:rPr>
          <w:sz w:val="28"/>
          <w:szCs w:val="28"/>
        </w:rPr>
      </w:pPr>
      <w:r w:rsidRPr="00421370">
        <w:rPr>
          <w:rFonts w:ascii="Times New Roman" w:hAnsi="Times New Roman"/>
          <w:sz w:val="28"/>
          <w:szCs w:val="28"/>
        </w:rPr>
        <w:fldChar w:fldCharType="end"/>
      </w:r>
    </w:p>
    <w:p w:rsidR="00421370" w:rsidRDefault="00421370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1370" w:rsidRDefault="00421370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1370" w:rsidRDefault="00421370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6DD5" w:rsidRDefault="00F76DD5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1370" w:rsidRDefault="00421370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1370" w:rsidRDefault="00421370" w:rsidP="00421370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1A2A" w:rsidRDefault="00FB1A2A" w:rsidP="00FB1A2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7949" w:rsidRDefault="00DA7949" w:rsidP="00DA7949">
      <w:pPr>
        <w:rPr>
          <w:lang w:eastAsia="ru-RU"/>
        </w:rPr>
      </w:pPr>
    </w:p>
    <w:p w:rsidR="00DA7949" w:rsidRPr="00DA7949" w:rsidRDefault="00DA7949" w:rsidP="00DA7949">
      <w:pPr>
        <w:rPr>
          <w:lang w:eastAsia="ru-RU"/>
        </w:rPr>
      </w:pPr>
    </w:p>
    <w:p w:rsidR="00421370" w:rsidRPr="00FB1A2A" w:rsidRDefault="00421370" w:rsidP="00FB1A2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A2A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421370" w:rsidRPr="00FB1A2A" w:rsidRDefault="00421370" w:rsidP="00FB1A2A">
      <w:pPr>
        <w:pStyle w:val="1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421370" w:rsidRPr="00FB1A2A" w:rsidRDefault="00421370" w:rsidP="00FB1A2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2A">
        <w:rPr>
          <w:rFonts w:ascii="Times New Roman" w:hAnsi="Times New Roman"/>
          <w:sz w:val="28"/>
          <w:szCs w:val="28"/>
        </w:rPr>
        <w:t>Кризис в экономике страны непременно отражается на развитии и р</w:t>
      </w:r>
      <w:r w:rsidRPr="00FB1A2A">
        <w:rPr>
          <w:rFonts w:ascii="Times New Roman" w:hAnsi="Times New Roman"/>
          <w:sz w:val="28"/>
          <w:szCs w:val="28"/>
        </w:rPr>
        <w:t>а</w:t>
      </w:r>
      <w:r w:rsidRPr="00FB1A2A">
        <w:rPr>
          <w:rFonts w:ascii="Times New Roman" w:hAnsi="Times New Roman"/>
          <w:sz w:val="28"/>
          <w:szCs w:val="28"/>
        </w:rPr>
        <w:t>боте любого предприятия, будь то молодая фирма, небольшой стабильно ра</w:t>
      </w:r>
      <w:r w:rsidRPr="00FB1A2A">
        <w:rPr>
          <w:rFonts w:ascii="Times New Roman" w:hAnsi="Times New Roman"/>
          <w:sz w:val="28"/>
          <w:szCs w:val="28"/>
        </w:rPr>
        <w:t>з</w:t>
      </w:r>
      <w:r w:rsidRPr="00FB1A2A">
        <w:rPr>
          <w:rFonts w:ascii="Times New Roman" w:hAnsi="Times New Roman"/>
          <w:sz w:val="28"/>
          <w:szCs w:val="28"/>
        </w:rPr>
        <w:t>вивающийся бизнес, или крупная, давно закрепившая свои позиции на рынке, организация. Кризисная ситуация может возникнуть абсолютно в любой о</w:t>
      </w:r>
      <w:r w:rsidRPr="00FB1A2A">
        <w:rPr>
          <w:rFonts w:ascii="Times New Roman" w:hAnsi="Times New Roman"/>
          <w:sz w:val="28"/>
          <w:szCs w:val="28"/>
        </w:rPr>
        <w:t>р</w:t>
      </w:r>
      <w:r w:rsidRPr="00FB1A2A">
        <w:rPr>
          <w:rFonts w:ascii="Times New Roman" w:hAnsi="Times New Roman"/>
          <w:sz w:val="28"/>
          <w:szCs w:val="28"/>
        </w:rPr>
        <w:t>ганизации.</w:t>
      </w:r>
    </w:p>
    <w:p w:rsidR="00421370" w:rsidRPr="00FB1A2A" w:rsidRDefault="00421370" w:rsidP="00FB1A2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370" w:rsidRPr="00FB1A2A" w:rsidRDefault="00421370" w:rsidP="008669F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54593365"/>
      <w:bookmarkStart w:id="1" w:name="_Toc454876966"/>
      <w:r w:rsidRPr="00FB1A2A">
        <w:rPr>
          <w:rFonts w:ascii="Times New Roman" w:hAnsi="Times New Roman" w:cs="Times New Roman"/>
          <w:color w:val="auto"/>
          <w:sz w:val="28"/>
          <w:szCs w:val="28"/>
        </w:rPr>
        <w:t>1 Система антикризисного управления</w:t>
      </w:r>
      <w:bookmarkEnd w:id="0"/>
      <w:bookmarkEnd w:id="1"/>
      <w:r w:rsidRPr="00FB1A2A">
        <w:rPr>
          <w:rFonts w:ascii="Times New Roman" w:hAnsi="Times New Roman" w:cs="Times New Roman"/>
          <w:color w:val="auto"/>
          <w:sz w:val="28"/>
          <w:szCs w:val="28"/>
        </w:rPr>
        <w:t xml:space="preserve"> на предприятии</w:t>
      </w:r>
    </w:p>
    <w:p w:rsidR="00421370" w:rsidRPr="00FB1A2A" w:rsidRDefault="00421370" w:rsidP="008669F5">
      <w:pPr>
        <w:pStyle w:val="1"/>
        <w:keepLines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2A">
        <w:rPr>
          <w:rFonts w:ascii="Times New Roman" w:hAnsi="Times New Roman"/>
          <w:sz w:val="28"/>
          <w:szCs w:val="28"/>
        </w:rPr>
        <w:t>1.1 Разработка системы антикризисного управления на предприятии</w:t>
      </w:r>
    </w:p>
    <w:p w:rsidR="00421370" w:rsidRPr="00FB1A2A" w:rsidRDefault="00421370" w:rsidP="00FB1A2A">
      <w:pPr>
        <w:spacing w:after="0" w:line="360" w:lineRule="auto"/>
        <w:rPr>
          <w:rFonts w:ascii="Times New Roman" w:hAnsi="Times New Roman"/>
        </w:rPr>
      </w:pPr>
    </w:p>
    <w:p w:rsidR="00421370" w:rsidRPr="00FB1A2A" w:rsidRDefault="00421370" w:rsidP="00FB1A2A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принципы для управления предприятием стали поя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ляться в 60-70-х гг., как и сам термин «стратегическое управление». Это б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связано с изменениями внешней среды бизнеса в целом. </w:t>
      </w:r>
    </w:p>
    <w:p w:rsidR="00421370" w:rsidRPr="00FB1A2A" w:rsidRDefault="00421370" w:rsidP="00FB1A2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2A" w:rsidRPr="00FB1A2A" w:rsidRDefault="00FB1A2A" w:rsidP="00EB6275">
      <w:pPr>
        <w:pStyle w:val="1"/>
        <w:keepLine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B1A2A">
        <w:rPr>
          <w:rFonts w:ascii="Times New Roman" w:hAnsi="Times New Roman"/>
          <w:sz w:val="28"/>
          <w:szCs w:val="28"/>
        </w:rPr>
        <w:t xml:space="preserve"> </w:t>
      </w:r>
      <w:r w:rsidR="008669F5">
        <w:rPr>
          <w:rFonts w:ascii="Times New Roman" w:hAnsi="Times New Roman"/>
          <w:sz w:val="28"/>
          <w:szCs w:val="28"/>
        </w:rPr>
        <w:t>Методы</w:t>
      </w:r>
      <w:r w:rsidRPr="00FB1A2A">
        <w:rPr>
          <w:rFonts w:ascii="Times New Roman" w:hAnsi="Times New Roman"/>
          <w:sz w:val="28"/>
          <w:szCs w:val="28"/>
        </w:rPr>
        <w:t xml:space="preserve"> антикризисного управления на предприятии</w:t>
      </w:r>
    </w:p>
    <w:p w:rsidR="00421370" w:rsidRPr="00FB1A2A" w:rsidRDefault="00421370" w:rsidP="00FB1A2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9F5" w:rsidRPr="00FB1A2A" w:rsidRDefault="008669F5" w:rsidP="008669F5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стратегии антикризисного управления в первую оч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редь необходима точная и комплексная, и что немаловажно, современная д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B1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агностика состояния предприятия. </w:t>
      </w:r>
    </w:p>
    <w:p w:rsidR="00421370" w:rsidRPr="00FB1A2A" w:rsidRDefault="00421370" w:rsidP="00FB1A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Pr="00FB1A2A" w:rsidRDefault="00421370" w:rsidP="00FB1A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Pr="00DA7949" w:rsidRDefault="00DA7949" w:rsidP="00FB1A2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A7949">
        <w:rPr>
          <w:rFonts w:ascii="Times New Roman" w:hAnsi="Times New Roman"/>
          <w:color w:val="FF0000"/>
          <w:sz w:val="28"/>
          <w:szCs w:val="28"/>
        </w:rPr>
        <w:t>Примечание: все структурные элементы и разделы начинаются с новой стр</w:t>
      </w:r>
      <w:r w:rsidRPr="00DA7949">
        <w:rPr>
          <w:rFonts w:ascii="Times New Roman" w:hAnsi="Times New Roman"/>
          <w:color w:val="FF0000"/>
          <w:sz w:val="28"/>
          <w:szCs w:val="28"/>
        </w:rPr>
        <w:t>а</w:t>
      </w:r>
      <w:r w:rsidRPr="00DA7949">
        <w:rPr>
          <w:rFonts w:ascii="Times New Roman" w:hAnsi="Times New Roman"/>
          <w:color w:val="FF0000"/>
          <w:sz w:val="28"/>
          <w:szCs w:val="28"/>
        </w:rPr>
        <w:t>ницы.</w:t>
      </w:r>
    </w:p>
    <w:p w:rsidR="00421370" w:rsidRPr="00FB1A2A" w:rsidRDefault="00421370" w:rsidP="00FB1A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Default="0042137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Default="0042137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Default="0042137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Default="0042137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Default="0042137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370" w:rsidRDefault="0042137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660" w:rsidRPr="0072334F" w:rsidRDefault="003F7660" w:rsidP="0072334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34F" w:rsidRPr="0072334F" w:rsidRDefault="00421370" w:rsidP="00421370">
      <w:pPr>
        <w:tabs>
          <w:tab w:val="left" w:pos="170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2334F">
        <w:rPr>
          <w:rFonts w:ascii="Times New Roman" w:hAnsi="Times New Roman"/>
          <w:sz w:val="28"/>
          <w:szCs w:val="28"/>
        </w:rPr>
        <w:t>ПРИЛОЖЕНИЕ</w:t>
      </w:r>
      <w:r w:rsidR="0072334F" w:rsidRPr="00723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</w:p>
    <w:p w:rsidR="0072334F" w:rsidRPr="0072334F" w:rsidRDefault="0072334F" w:rsidP="0072334F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34F" w:rsidRPr="0072334F" w:rsidRDefault="0072334F" w:rsidP="0072334F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Андруник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, А. П. Кадровая безопасность: инновационные техн</w:t>
      </w:r>
      <w:r w:rsidRPr="0072334F">
        <w:rPr>
          <w:rFonts w:ascii="Times New Roman" w:hAnsi="Times New Roman"/>
          <w:color w:val="000000"/>
          <w:sz w:val="28"/>
          <w:szCs w:val="28"/>
        </w:rPr>
        <w:t>о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логии управления персоналом: учебное пособие / А. П.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Андруник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, М. Н. Р</w:t>
      </w:r>
      <w:r w:rsidRPr="0072334F">
        <w:rPr>
          <w:rFonts w:ascii="Times New Roman" w:hAnsi="Times New Roman"/>
          <w:color w:val="000000"/>
          <w:sz w:val="28"/>
          <w:szCs w:val="28"/>
        </w:rPr>
        <w:t>у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денко, А. Е.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Суглобов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– Москва: Дашков и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, 2019. – 508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.– ISBN 978-5-394-03422-0. – URL:</w:t>
      </w:r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hyperlink w:history="1">
        <w:r w:rsidRPr="0072334F">
          <w:rPr>
            <w:rStyle w:val="ad"/>
            <w:rFonts w:ascii="Times New Roman" w:hAnsi="Times New Roman"/>
            <w:color w:val="000000"/>
            <w:sz w:val="28"/>
            <w:szCs w:val="28"/>
          </w:rPr>
          <w:t>https:// www.iprbookshop.ru/</w:t>
        </w:r>
      </w:hyperlink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85372.htm</w:t>
      </w:r>
      <w:r w:rsidRPr="0072334F">
        <w:rPr>
          <w:rFonts w:ascii="Times New Roman" w:hAnsi="Times New Roman"/>
          <w:color w:val="000000"/>
          <w:sz w:val="28"/>
          <w:szCs w:val="28"/>
        </w:rPr>
        <w:t>l (дата обращения: 03.10.2021). – Режим доступа: Электронно-библиотечная система IPR BOOKS. – Текст: электронный.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Беловицкий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, К. Б. Режим коммерческой тайны в системе обесп</w:t>
      </w:r>
      <w:r w:rsidRPr="0072334F">
        <w:rPr>
          <w:rFonts w:ascii="Times New Roman" w:hAnsi="Times New Roman"/>
          <w:color w:val="000000"/>
          <w:sz w:val="28"/>
          <w:szCs w:val="28"/>
        </w:rPr>
        <w:t>е</w:t>
      </w:r>
      <w:r w:rsidRPr="0072334F">
        <w:rPr>
          <w:rFonts w:ascii="Times New Roman" w:hAnsi="Times New Roman"/>
          <w:color w:val="000000"/>
          <w:sz w:val="28"/>
          <w:szCs w:val="28"/>
        </w:rPr>
        <w:t>чения экономической безопасности хозяйствующего субъекта: учебное пос</w:t>
      </w:r>
      <w:r w:rsidRPr="0072334F">
        <w:rPr>
          <w:rFonts w:ascii="Times New Roman" w:hAnsi="Times New Roman"/>
          <w:color w:val="000000"/>
          <w:sz w:val="28"/>
          <w:szCs w:val="28"/>
        </w:rPr>
        <w:t>о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бие / К. Б.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Беловицкий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. – Москва: Научный консультант, 2017. – 124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– ISBN 978-5-9909964-4-1. – URL:</w:t>
      </w:r>
      <w:hyperlink r:id="rId9" w:history="1">
        <w:r w:rsidRPr="0072334F">
          <w:rPr>
            <w:rStyle w:val="ad"/>
            <w:rFonts w:ascii="Times New Roman" w:hAnsi="Times New Roman"/>
            <w:color w:val="000000"/>
            <w:sz w:val="28"/>
            <w:szCs w:val="28"/>
          </w:rPr>
          <w:t>https://www.iprbookshop.ru/</w:t>
        </w:r>
      </w:hyperlink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75143.html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(дата обращения: 03.10.2021). –Режим доступа: Электронно-библиотечная система IPR BOOKS. – Текст: электронный. 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>Российские регионы в условиях санкций: возможности опер</w:t>
      </w:r>
      <w:r w:rsidRPr="0072334F">
        <w:rPr>
          <w:rFonts w:ascii="Times New Roman" w:hAnsi="Times New Roman"/>
          <w:color w:val="000000"/>
          <w:sz w:val="28"/>
          <w:szCs w:val="28"/>
        </w:rPr>
        <w:t>е</w:t>
      </w:r>
      <w:r w:rsidRPr="0072334F">
        <w:rPr>
          <w:rFonts w:ascii="Times New Roman" w:hAnsi="Times New Roman"/>
          <w:color w:val="000000"/>
          <w:sz w:val="28"/>
          <w:szCs w:val="28"/>
        </w:rPr>
        <w:t>жающие  развития экономики на основе инноваций: монография / под общ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ед. Г. А. Хмелевой. – Самара: Изд-во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Самар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гос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экон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. ун-та, 2019. – 446 с. –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978-5-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 xml:space="preserve">94622-873-2. –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lib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sseu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72334F">
        <w:rPr>
          <w:rFonts w:ascii="Times New Roman" w:hAnsi="Times New Roman"/>
          <w:color w:val="000000"/>
          <w:sz w:val="28"/>
          <w:szCs w:val="28"/>
        </w:rPr>
        <w:t>е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gaPro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 (дата обращения: 09.08.2019). –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>Режим доступа: Автоматизированная интегрированная библиотечная система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>«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МегаПро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»; для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зарегистрир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пользователей СГЭУ. – Текст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 электронный.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 xml:space="preserve">Статистика: учебник для вузов / И. И. Елисеева [и др.]; отв. ред. И.  И.  Елисеева. – 5-е изд.,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. и доп. – Москва: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, 2021. – 572 с.  – ISBN 978-5-534-10130-0. – URL: </w:t>
      </w:r>
      <w:hyperlink r:id="rId11" w:tgtFrame="_blank" w:history="1">
        <w:r w:rsidRPr="0072334F">
          <w:rPr>
            <w:rStyle w:val="ad"/>
            <w:rFonts w:ascii="Times New Roman" w:hAnsi="Times New Roman"/>
            <w:color w:val="000000"/>
            <w:sz w:val="28"/>
            <w:szCs w:val="28"/>
          </w:rPr>
          <w:t>https://urait.ru/bcode/475471</w:t>
        </w:r>
      </w:hyperlink>
      <w:r w:rsidRPr="0072334F">
        <w:rPr>
          <w:rFonts w:ascii="Times New Roman" w:hAnsi="Times New Roman"/>
          <w:color w:val="000000"/>
          <w:sz w:val="28"/>
          <w:szCs w:val="28"/>
        </w:rPr>
        <w:t> (дата обращ</w:t>
      </w:r>
      <w:r w:rsidRPr="0072334F">
        <w:rPr>
          <w:rFonts w:ascii="Times New Roman" w:hAnsi="Times New Roman"/>
          <w:color w:val="000000"/>
          <w:sz w:val="28"/>
          <w:szCs w:val="28"/>
        </w:rPr>
        <w:t>е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ния: 03.10.2021).– Режим доступа: Образовательная платформа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– Текст: электронный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Суглобов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, А. Е. Экономическая безопасность предприятия: уче</w:t>
      </w:r>
      <w:r w:rsidRPr="0072334F">
        <w:rPr>
          <w:rFonts w:ascii="Times New Roman" w:hAnsi="Times New Roman"/>
          <w:color w:val="000000"/>
          <w:sz w:val="28"/>
          <w:szCs w:val="28"/>
        </w:rPr>
        <w:t>б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ное пособие/ А. Е.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Суглобов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, С. А. Хмелев, Е. А. Орлова. – Москва: ЮНИТИ-ДАНА, 2017. – 271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– ISBN 978-5-238-02378-6. – URL:</w:t>
      </w:r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hyperlink r:id="rId12" w:history="1">
        <w:r w:rsidRPr="0072334F">
          <w:rPr>
            <w:rStyle w:val="ad"/>
            <w:rFonts w:ascii="Times New Roman" w:hAnsi="Times New Roman"/>
            <w:color w:val="000000"/>
            <w:sz w:val="28"/>
            <w:szCs w:val="28"/>
          </w:rPr>
          <w:t>https://www.iprbookshop.ru/</w:t>
        </w:r>
      </w:hyperlink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109225.html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(дата обращения: 03.10.2021). – Р</w:t>
      </w:r>
      <w:r w:rsidRPr="0072334F">
        <w:rPr>
          <w:rFonts w:ascii="Times New Roman" w:hAnsi="Times New Roman"/>
          <w:color w:val="000000"/>
          <w:sz w:val="28"/>
          <w:szCs w:val="28"/>
        </w:rPr>
        <w:t>е</w:t>
      </w:r>
      <w:r w:rsidRPr="0072334F">
        <w:rPr>
          <w:rFonts w:ascii="Times New Roman" w:hAnsi="Times New Roman"/>
          <w:color w:val="000000"/>
          <w:sz w:val="28"/>
          <w:szCs w:val="28"/>
        </w:rPr>
        <w:t>жим доступа: Электронно-библиотечная система IPR BOOKS.– Текст: эле</w:t>
      </w:r>
      <w:r w:rsidRPr="0072334F">
        <w:rPr>
          <w:rFonts w:ascii="Times New Roman" w:hAnsi="Times New Roman"/>
          <w:color w:val="000000"/>
          <w:sz w:val="28"/>
          <w:szCs w:val="28"/>
        </w:rPr>
        <w:t>к</w:t>
      </w:r>
      <w:r w:rsidRPr="0072334F">
        <w:rPr>
          <w:rFonts w:ascii="Times New Roman" w:hAnsi="Times New Roman"/>
          <w:color w:val="000000"/>
          <w:sz w:val="28"/>
          <w:szCs w:val="28"/>
        </w:rPr>
        <w:t>тронный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 xml:space="preserve">Теория статистики: учебник / Г. Л. Громыко [и др.]; под ред. Г. Л.  Громыко.– 3-е изд.,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и доп. – Москва: ИНФРА-М, 2019. – 474 с.– ISBN 978-5-16-004857-4. – Текст: непосредственный.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>Управление промышленностью в России: экономика, экология и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 xml:space="preserve">общество: монография / А. А.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Гибадуллин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, В. Н.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Пуляева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, Е. Н. Харитонова, 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>Н. А. Харитонова; Государственный университет управления. - Москва: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 xml:space="preserve">Издательский дом ГУУ, 2019. – 184 с. –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978-5-215-03192-6. –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br/>
      </w:r>
      <w:hyperlink r:id="rId13" w:history="1"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https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://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clibrarv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download</w:t>
      </w:r>
      <w:r w:rsidRPr="0072334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clibrarv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 37535400 17655770.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(дата обращения: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 xml:space="preserve">27.06.2019). – Режим доступа: Научная электронная библиотека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eLIBRARY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72334F">
        <w:rPr>
          <w:rFonts w:ascii="Times New Roman" w:hAnsi="Times New Roman"/>
          <w:color w:val="000000"/>
          <w:sz w:val="28"/>
          <w:szCs w:val="28"/>
        </w:rPr>
        <w:t>.</w:t>
      </w:r>
      <w:r w:rsidRPr="0072334F">
        <w:rPr>
          <w:rFonts w:ascii="Times New Roman" w:hAnsi="Times New Roman"/>
          <w:color w:val="000000"/>
          <w:sz w:val="28"/>
          <w:szCs w:val="28"/>
        </w:rPr>
        <w:br/>
        <w:t>- Текст: электронный.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 xml:space="preserve">Федоров, А. Ю. Актуальные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виктимологические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 проблемы обе</w:t>
      </w:r>
      <w:r w:rsidRPr="0072334F">
        <w:rPr>
          <w:rFonts w:ascii="Times New Roman" w:hAnsi="Times New Roman"/>
          <w:color w:val="000000"/>
          <w:sz w:val="28"/>
          <w:szCs w:val="28"/>
        </w:rPr>
        <w:t>с</w:t>
      </w:r>
      <w:r w:rsidRPr="0072334F">
        <w:rPr>
          <w:rFonts w:ascii="Times New Roman" w:hAnsi="Times New Roman"/>
          <w:color w:val="000000"/>
          <w:sz w:val="28"/>
          <w:szCs w:val="28"/>
        </w:rPr>
        <w:t>печения экономической безопасности хозяйствующих субъектов в условиях корпоративных конфликтов: монография / А. Ю. Федоров. – Саратов: Вузо</w:t>
      </w:r>
      <w:r w:rsidRPr="0072334F">
        <w:rPr>
          <w:rFonts w:ascii="Times New Roman" w:hAnsi="Times New Roman"/>
          <w:color w:val="000000"/>
          <w:sz w:val="28"/>
          <w:szCs w:val="28"/>
        </w:rPr>
        <w:t>в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ское образование, 2012. – 161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– ISBN 2227-8397. – URL:</w:t>
      </w:r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hyperlink r:id="rId14" w:history="1">
        <w:r w:rsidRPr="0072334F">
          <w:rPr>
            <w:rStyle w:val="ad"/>
            <w:rFonts w:ascii="Times New Roman" w:hAnsi="Times New Roman"/>
            <w:color w:val="000000"/>
            <w:sz w:val="28"/>
            <w:szCs w:val="28"/>
          </w:rPr>
          <w:t>https://www.iprbookshop.ru/</w:t>
        </w:r>
      </w:hyperlink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9626.html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(дата обращения: 03.10.2021). – Режим доступа: Электронно-библиотечная система IPR BOOKS. – Текст: электро</w:t>
      </w:r>
      <w:r w:rsidRPr="0072334F">
        <w:rPr>
          <w:rFonts w:ascii="Times New Roman" w:hAnsi="Times New Roman"/>
          <w:color w:val="000000"/>
          <w:sz w:val="28"/>
          <w:szCs w:val="28"/>
        </w:rPr>
        <w:t>н</w:t>
      </w:r>
      <w:r w:rsidRPr="0072334F">
        <w:rPr>
          <w:rFonts w:ascii="Times New Roman" w:hAnsi="Times New Roman"/>
          <w:color w:val="000000"/>
          <w:sz w:val="28"/>
          <w:szCs w:val="28"/>
        </w:rPr>
        <w:t>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 xml:space="preserve"> Экономика предприятий агропромышленного комплекса. Пра</w:t>
      </w:r>
      <w:r w:rsidRPr="0072334F">
        <w:rPr>
          <w:rFonts w:ascii="Times New Roman" w:hAnsi="Times New Roman"/>
          <w:color w:val="000000"/>
          <w:sz w:val="28"/>
          <w:szCs w:val="28"/>
        </w:rPr>
        <w:t>к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тикум: учебное пособие для академического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 / Р. Г. Ахметов [и др.]; под общ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ед. Р. Г. Ахметова. – Москва: </w:t>
      </w:r>
      <w:proofErr w:type="spellStart"/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, 2019. – 270 с. – (Бак</w:t>
      </w:r>
      <w:r w:rsidRPr="0072334F">
        <w:rPr>
          <w:rFonts w:ascii="Times New Roman" w:hAnsi="Times New Roman"/>
          <w:color w:val="000000"/>
          <w:sz w:val="28"/>
          <w:szCs w:val="28"/>
        </w:rPr>
        <w:t>а</w:t>
      </w:r>
      <w:r w:rsidRPr="0072334F">
        <w:rPr>
          <w:rFonts w:ascii="Times New Roman" w:hAnsi="Times New Roman"/>
          <w:color w:val="000000"/>
          <w:sz w:val="28"/>
          <w:szCs w:val="28"/>
        </w:rPr>
        <w:t>лавр.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2334F">
        <w:rPr>
          <w:rFonts w:ascii="Times New Roman" w:hAnsi="Times New Roman"/>
          <w:color w:val="000000"/>
          <w:sz w:val="28"/>
          <w:szCs w:val="28"/>
        </w:rPr>
        <w:t>Академический курс).</w:t>
      </w:r>
      <w:proofErr w:type="gramEnd"/>
      <w:r w:rsidRPr="0072334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ISBN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978-5-534-01575-1. – </w:t>
      </w:r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5" w:history="1"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https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biblio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-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onlinc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  <w:lang w:val="en-US"/>
        </w:rPr>
        <w:t>bcodc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 /433019 (дата обращения: 16.09.2021). – Режим доступа: Электронно-библиотечная система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>. – Текст: эле</w:t>
      </w:r>
      <w:r w:rsidRPr="0072334F">
        <w:rPr>
          <w:rFonts w:ascii="Times New Roman" w:hAnsi="Times New Roman"/>
          <w:color w:val="000000"/>
          <w:sz w:val="28"/>
          <w:szCs w:val="28"/>
        </w:rPr>
        <w:t>к</w:t>
      </w:r>
      <w:r w:rsidRPr="0072334F">
        <w:rPr>
          <w:rFonts w:ascii="Times New Roman" w:hAnsi="Times New Roman"/>
          <w:color w:val="000000"/>
          <w:sz w:val="28"/>
          <w:szCs w:val="28"/>
        </w:rPr>
        <w:t>тронный.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4F">
        <w:rPr>
          <w:rFonts w:ascii="Times New Roman" w:hAnsi="Times New Roman"/>
          <w:color w:val="000000"/>
          <w:sz w:val="28"/>
          <w:szCs w:val="28"/>
        </w:rPr>
        <w:t xml:space="preserve"> Шмелёва, Н. В. Экономическая безопасность предприятия: уче</w:t>
      </w:r>
      <w:r w:rsidRPr="0072334F">
        <w:rPr>
          <w:rFonts w:ascii="Times New Roman" w:hAnsi="Times New Roman"/>
          <w:color w:val="000000"/>
          <w:sz w:val="28"/>
          <w:szCs w:val="28"/>
        </w:rPr>
        <w:t>б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ное пособие / Н. В. Шмелёва. – Москва: Издательский Дом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МИСиС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, 2016. – 54 </w:t>
      </w:r>
      <w:proofErr w:type="spellStart"/>
      <w:r w:rsidRPr="0072334F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72334F">
        <w:rPr>
          <w:rFonts w:ascii="Times New Roman" w:hAnsi="Times New Roman"/>
          <w:color w:val="000000"/>
          <w:sz w:val="28"/>
          <w:szCs w:val="28"/>
        </w:rPr>
        <w:t xml:space="preserve">. – ISBN 978-5-906846-00-6.– URL: </w:t>
      </w:r>
      <w:hyperlink r:id="rId16" w:history="1">
        <w:r w:rsidRPr="0072334F">
          <w:rPr>
            <w:rStyle w:val="ad"/>
            <w:rFonts w:ascii="Times New Roman" w:hAnsi="Times New Roman"/>
            <w:color w:val="000000"/>
            <w:sz w:val="28"/>
            <w:szCs w:val="28"/>
          </w:rPr>
          <w:t>https://www.iprbookshop.ru/</w:t>
        </w:r>
      </w:hyperlink>
      <w:r w:rsidRPr="0072334F">
        <w:rPr>
          <w:rFonts w:ascii="Times New Roman" w:hAnsi="Times New Roman"/>
          <w:color w:val="000000"/>
          <w:sz w:val="28"/>
          <w:szCs w:val="28"/>
          <w:u w:val="single"/>
        </w:rPr>
        <w:t xml:space="preserve"> 64212.html</w:t>
      </w:r>
      <w:r w:rsidRPr="00723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34F">
        <w:rPr>
          <w:rFonts w:ascii="Times New Roman" w:hAnsi="Times New Roman"/>
          <w:color w:val="000000"/>
          <w:sz w:val="28"/>
          <w:szCs w:val="28"/>
        </w:rPr>
        <w:lastRenderedPageBreak/>
        <w:t>(дата обращения: 03.10.2021). – Режим доступа: Электронно-библиотечная система IPR BOOKS. – Текст: электронный.</w:t>
      </w:r>
    </w:p>
    <w:p w:rsidR="0072334F" w:rsidRPr="0072334F" w:rsidRDefault="0072334F" w:rsidP="0072334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34F">
        <w:rPr>
          <w:rFonts w:ascii="Times New Roman" w:hAnsi="Times New Roman"/>
          <w:sz w:val="28"/>
          <w:szCs w:val="28"/>
        </w:rPr>
        <w:t>Якишин</w:t>
      </w:r>
      <w:proofErr w:type="spellEnd"/>
      <w:r w:rsidRPr="0072334F">
        <w:rPr>
          <w:rFonts w:ascii="Times New Roman" w:hAnsi="Times New Roman"/>
          <w:sz w:val="28"/>
          <w:szCs w:val="28"/>
        </w:rPr>
        <w:t>, Ю. В. Управление структурой экономики региона в н</w:t>
      </w:r>
      <w:r w:rsidRPr="0072334F">
        <w:rPr>
          <w:rFonts w:ascii="Times New Roman" w:hAnsi="Times New Roman"/>
          <w:sz w:val="28"/>
          <w:szCs w:val="28"/>
        </w:rPr>
        <w:t>е</w:t>
      </w:r>
      <w:r w:rsidRPr="0072334F">
        <w:rPr>
          <w:rFonts w:ascii="Times New Roman" w:hAnsi="Times New Roman"/>
          <w:sz w:val="28"/>
          <w:szCs w:val="28"/>
        </w:rPr>
        <w:t xml:space="preserve">стабильной среде / Ю. В. </w:t>
      </w:r>
      <w:proofErr w:type="spellStart"/>
      <w:r w:rsidRPr="0072334F">
        <w:rPr>
          <w:rFonts w:ascii="Times New Roman" w:hAnsi="Times New Roman"/>
          <w:sz w:val="28"/>
          <w:szCs w:val="28"/>
        </w:rPr>
        <w:t>Якишин</w:t>
      </w:r>
      <w:proofErr w:type="spellEnd"/>
      <w:r w:rsidRPr="0072334F">
        <w:rPr>
          <w:rFonts w:ascii="Times New Roman" w:hAnsi="Times New Roman"/>
          <w:sz w:val="28"/>
          <w:szCs w:val="28"/>
        </w:rPr>
        <w:t>. - Текст: электронный // Вестник Сама</w:t>
      </w:r>
      <w:r w:rsidRPr="0072334F">
        <w:rPr>
          <w:rFonts w:ascii="Times New Roman" w:hAnsi="Times New Roman"/>
          <w:sz w:val="28"/>
          <w:szCs w:val="28"/>
        </w:rPr>
        <w:t>р</w:t>
      </w:r>
      <w:r w:rsidRPr="0072334F">
        <w:rPr>
          <w:rFonts w:ascii="Times New Roman" w:hAnsi="Times New Roman"/>
          <w:sz w:val="28"/>
          <w:szCs w:val="28"/>
        </w:rPr>
        <w:t xml:space="preserve">ского государственного экономического университета. - 2019. - № 5 (175). - С. 9-16. - </w:t>
      </w:r>
      <w:r w:rsidRPr="0072334F">
        <w:rPr>
          <w:rFonts w:ascii="Times New Roman" w:hAnsi="Times New Roman"/>
          <w:sz w:val="28"/>
          <w:szCs w:val="28"/>
          <w:lang w:val="en-US"/>
        </w:rPr>
        <w:t>URL</w:t>
      </w:r>
      <w:r w:rsidRPr="0072334F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://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vestnik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sscu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/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indcx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7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cntH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&amp;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idv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=359</w:t>
        </w:r>
      </w:hyperlink>
      <w:r w:rsidRPr="0072334F">
        <w:rPr>
          <w:rFonts w:ascii="Times New Roman" w:hAnsi="Times New Roman"/>
          <w:sz w:val="28"/>
          <w:szCs w:val="28"/>
        </w:rPr>
        <w:t xml:space="preserve"> (дата обращения: 05.09.2021).</w:t>
      </w:r>
    </w:p>
    <w:p w:rsidR="0072334F" w:rsidRPr="0072334F" w:rsidRDefault="0072334F" w:rsidP="0072334F">
      <w:pPr>
        <w:numPr>
          <w:ilvl w:val="0"/>
          <w:numId w:val="30"/>
        </w:numPr>
        <w:tabs>
          <w:tab w:val="left" w:pos="851"/>
          <w:tab w:val="left" w:pos="1508"/>
          <w:tab w:val="center" w:pos="3996"/>
          <w:tab w:val="left" w:pos="5276"/>
          <w:tab w:val="right" w:pos="641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34F">
        <w:rPr>
          <w:rFonts w:ascii="Times New Roman" w:hAnsi="Times New Roman"/>
          <w:sz w:val="28"/>
          <w:szCs w:val="28"/>
        </w:rPr>
        <w:t>Янина, О. Н. Особенности функционирования и развития рынка акций в</w:t>
      </w:r>
      <w:r w:rsidRPr="0072334F">
        <w:rPr>
          <w:rFonts w:ascii="Times New Roman" w:hAnsi="Times New Roman"/>
          <w:sz w:val="28"/>
          <w:szCs w:val="28"/>
        </w:rPr>
        <w:br/>
        <w:t>России и за рубежом / Янина О. Н., Федосеева А. А. - Текст: электронный //</w:t>
      </w:r>
      <w:r w:rsidRPr="0072334F">
        <w:rPr>
          <w:rFonts w:ascii="Times New Roman" w:hAnsi="Times New Roman"/>
          <w:sz w:val="28"/>
          <w:szCs w:val="28"/>
        </w:rPr>
        <w:br/>
        <w:t xml:space="preserve">Социальные науки: </w:t>
      </w:r>
      <w:r w:rsidRPr="0072334F">
        <w:rPr>
          <w:rFonts w:ascii="Times New Roman" w:hAnsi="Times New Roman"/>
          <w:sz w:val="28"/>
          <w:szCs w:val="28"/>
          <w:lang w:val="en-US"/>
        </w:rPr>
        <w:t>social</w:t>
      </w:r>
      <w:r w:rsidRPr="0072334F">
        <w:rPr>
          <w:rFonts w:ascii="Times New Roman" w:hAnsi="Times New Roman"/>
          <w:sz w:val="28"/>
          <w:szCs w:val="28"/>
        </w:rPr>
        <w:t>-</w:t>
      </w:r>
      <w:r w:rsidRPr="0072334F">
        <w:rPr>
          <w:rFonts w:ascii="Times New Roman" w:hAnsi="Times New Roman"/>
          <w:sz w:val="28"/>
          <w:szCs w:val="28"/>
          <w:lang w:val="en-US"/>
        </w:rPr>
        <w:t>economic</w:t>
      </w:r>
      <w:r w:rsidRPr="0072334F">
        <w:rPr>
          <w:rFonts w:ascii="Times New Roman" w:hAnsi="Times New Roman"/>
          <w:sz w:val="28"/>
          <w:szCs w:val="28"/>
        </w:rPr>
        <w:t xml:space="preserve"> </w:t>
      </w:r>
      <w:r w:rsidRPr="0072334F">
        <w:rPr>
          <w:rFonts w:ascii="Times New Roman" w:hAnsi="Times New Roman"/>
          <w:sz w:val="28"/>
          <w:szCs w:val="28"/>
          <w:lang w:val="en-US"/>
        </w:rPr>
        <w:t>sciences</w:t>
      </w:r>
      <w:r w:rsidRPr="0072334F">
        <w:rPr>
          <w:rFonts w:ascii="Times New Roman" w:hAnsi="Times New Roman"/>
          <w:sz w:val="28"/>
          <w:szCs w:val="28"/>
        </w:rPr>
        <w:t>. - 2018. - № 1. - (Актуальные</w:t>
      </w:r>
      <w:r w:rsidRPr="0072334F">
        <w:rPr>
          <w:rFonts w:ascii="Times New Roman" w:hAnsi="Times New Roman"/>
          <w:sz w:val="28"/>
          <w:szCs w:val="28"/>
        </w:rPr>
        <w:br/>
        <w:t>тенденции</w:t>
      </w:r>
      <w:r w:rsidRPr="0072334F">
        <w:rPr>
          <w:rFonts w:ascii="Times New Roman" w:hAnsi="Times New Roman"/>
          <w:sz w:val="28"/>
          <w:szCs w:val="28"/>
        </w:rPr>
        <w:tab/>
        <w:t>экономических</w:t>
      </w:r>
      <w:r w:rsidRPr="0072334F">
        <w:rPr>
          <w:rFonts w:ascii="Times New Roman" w:hAnsi="Times New Roman"/>
          <w:sz w:val="28"/>
          <w:szCs w:val="28"/>
        </w:rPr>
        <w:tab/>
        <w:t>исследований).</w:t>
      </w:r>
      <w:r w:rsidRPr="0072334F">
        <w:rPr>
          <w:rFonts w:ascii="Times New Roman" w:hAnsi="Times New Roman"/>
          <w:sz w:val="28"/>
          <w:szCs w:val="28"/>
        </w:rPr>
        <w:tab/>
        <w:t>-</w:t>
      </w:r>
      <w:r w:rsidRPr="0072334F">
        <w:rPr>
          <w:rFonts w:ascii="Times New Roman" w:hAnsi="Times New Roman"/>
          <w:sz w:val="28"/>
          <w:szCs w:val="28"/>
          <w:lang w:val="en-US"/>
        </w:rPr>
        <w:t>URL</w:t>
      </w:r>
      <w:r w:rsidRPr="0072334F">
        <w:rPr>
          <w:rFonts w:ascii="Times New Roman" w:hAnsi="Times New Roman"/>
          <w:sz w:val="28"/>
          <w:szCs w:val="28"/>
        </w:rPr>
        <w:t>:</w:t>
      </w:r>
      <w:hyperlink r:id="rId18" w:history="1"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72334F">
          <w:rPr>
            <w:rStyle w:val="ad"/>
            <w:rFonts w:ascii="Times New Roman" w:hAnsi="Times New Roman"/>
            <w:sz w:val="28"/>
            <w:szCs w:val="28"/>
          </w:rPr>
          <w:t>://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academvmanag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>/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ioumal</w:t>
        </w:r>
        <w:proofErr w:type="spellEnd"/>
        <w:r w:rsidRPr="0072334F">
          <w:rPr>
            <w:rStyle w:val="ad"/>
            <w:rFonts w:ascii="Times New Roman" w:hAnsi="Times New Roman"/>
            <w:sz w:val="28"/>
            <w:szCs w:val="28"/>
          </w:rPr>
          <w:t xml:space="preserve">/ </w:t>
        </w:r>
        <w:proofErr w:type="spellStart"/>
        <w:r w:rsidRPr="0072334F">
          <w:rPr>
            <w:rStyle w:val="ad"/>
            <w:rFonts w:ascii="Times New Roman" w:hAnsi="Times New Roman"/>
            <w:sz w:val="28"/>
            <w:szCs w:val="28"/>
            <w:lang w:val="en-US"/>
          </w:rPr>
          <w:t>Yanina</w:t>
        </w:r>
        <w:proofErr w:type="spellEnd"/>
      </w:hyperlink>
      <w:r w:rsidRPr="00723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34F">
        <w:rPr>
          <w:rFonts w:ascii="Times New Roman" w:hAnsi="Times New Roman"/>
          <w:sz w:val="28"/>
          <w:szCs w:val="28"/>
          <w:lang w:val="en-US"/>
        </w:rPr>
        <w:t>Fedoseeva</w:t>
      </w:r>
      <w:proofErr w:type="spellEnd"/>
      <w:r w:rsidRPr="0072334F">
        <w:rPr>
          <w:rFonts w:ascii="Times New Roman" w:hAnsi="Times New Roman"/>
          <w:sz w:val="28"/>
          <w:szCs w:val="28"/>
        </w:rPr>
        <w:t xml:space="preserve"> 2.</w:t>
      </w:r>
      <w:proofErr w:type="spellStart"/>
      <w:r w:rsidRPr="0072334F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72334F">
        <w:rPr>
          <w:rFonts w:ascii="Times New Roman" w:hAnsi="Times New Roman"/>
          <w:sz w:val="28"/>
          <w:szCs w:val="28"/>
        </w:rPr>
        <w:t xml:space="preserve"> (дата обращения: 04.09.2021).</w:t>
      </w:r>
    </w:p>
    <w:p w:rsidR="0072334F" w:rsidRPr="004E2122" w:rsidRDefault="0072334F" w:rsidP="0072334F">
      <w:pPr>
        <w:spacing w:after="0" w:line="360" w:lineRule="auto"/>
        <w:ind w:firstLine="426"/>
        <w:jc w:val="both"/>
        <w:rPr>
          <w:color w:val="000000"/>
          <w:sz w:val="28"/>
          <w:szCs w:val="28"/>
        </w:rPr>
      </w:pPr>
    </w:p>
    <w:p w:rsidR="0072334F" w:rsidRDefault="0072334F" w:rsidP="0072334F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6A7A74" w:rsidRPr="004E2122" w:rsidRDefault="006A7A74" w:rsidP="0072334F">
      <w:pPr>
        <w:pStyle w:val="Default"/>
        <w:ind w:firstLine="709"/>
        <w:jc w:val="center"/>
        <w:rPr>
          <w:sz w:val="28"/>
          <w:szCs w:val="28"/>
        </w:rPr>
      </w:pPr>
    </w:p>
    <w:sectPr w:rsidR="006A7A74" w:rsidRPr="004E2122" w:rsidSect="008669F5">
      <w:footerReference w:type="default" r:id="rId19"/>
      <w:pgSz w:w="11906" w:h="17338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EE" w:rsidRDefault="003C35EE" w:rsidP="001F7A80">
      <w:pPr>
        <w:spacing w:after="0" w:line="240" w:lineRule="auto"/>
      </w:pPr>
      <w:r>
        <w:separator/>
      </w:r>
    </w:p>
  </w:endnote>
  <w:endnote w:type="continuationSeparator" w:id="0">
    <w:p w:rsidR="003C35EE" w:rsidRDefault="003C35EE" w:rsidP="001F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FA" w:rsidRDefault="00AE6342">
    <w:pPr>
      <w:pStyle w:val="aa"/>
      <w:jc w:val="center"/>
    </w:pPr>
    <w:fldSimple w:instr="PAGE   \* MERGEFORMAT">
      <w:r w:rsidR="0051469B">
        <w:rPr>
          <w:noProof/>
        </w:rPr>
        <w:t>2</w:t>
      </w:r>
    </w:fldSimple>
  </w:p>
  <w:p w:rsidR="00473FFA" w:rsidRDefault="00473F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EE" w:rsidRDefault="003C35EE" w:rsidP="001F7A80">
      <w:pPr>
        <w:spacing w:after="0" w:line="240" w:lineRule="auto"/>
      </w:pPr>
      <w:r>
        <w:separator/>
      </w:r>
    </w:p>
  </w:footnote>
  <w:footnote w:type="continuationSeparator" w:id="0">
    <w:p w:rsidR="003C35EE" w:rsidRDefault="003C35EE" w:rsidP="001F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5C1"/>
    <w:multiLevelType w:val="hybridMultilevel"/>
    <w:tmpl w:val="39946380"/>
    <w:lvl w:ilvl="0" w:tplc="57F4B50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4A3F"/>
    <w:multiLevelType w:val="hybridMultilevel"/>
    <w:tmpl w:val="3E20DF68"/>
    <w:lvl w:ilvl="0" w:tplc="57F4B502">
      <w:start w:val="1"/>
      <w:numFmt w:val="decimal"/>
      <w:lvlText w:val="%1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CA12981"/>
    <w:multiLevelType w:val="hybridMultilevel"/>
    <w:tmpl w:val="D0A4A754"/>
    <w:lvl w:ilvl="0" w:tplc="57F4B50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93DDE"/>
    <w:multiLevelType w:val="hybridMultilevel"/>
    <w:tmpl w:val="462218E4"/>
    <w:lvl w:ilvl="0" w:tplc="57F4B50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31E5"/>
    <w:multiLevelType w:val="hybridMultilevel"/>
    <w:tmpl w:val="474CBFA6"/>
    <w:lvl w:ilvl="0" w:tplc="EB721A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5EAA"/>
    <w:multiLevelType w:val="hybridMultilevel"/>
    <w:tmpl w:val="CB2007EE"/>
    <w:lvl w:ilvl="0" w:tplc="6DAA96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B6001"/>
    <w:multiLevelType w:val="hybridMultilevel"/>
    <w:tmpl w:val="BEB6F034"/>
    <w:lvl w:ilvl="0" w:tplc="1F44E06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D22EF"/>
    <w:multiLevelType w:val="hybridMultilevel"/>
    <w:tmpl w:val="D24C44E4"/>
    <w:lvl w:ilvl="0" w:tplc="6DAA9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1D86"/>
    <w:multiLevelType w:val="hybridMultilevel"/>
    <w:tmpl w:val="A0D6DC58"/>
    <w:lvl w:ilvl="0" w:tplc="57F4B502">
      <w:start w:val="1"/>
      <w:numFmt w:val="decimal"/>
      <w:lvlText w:val="%1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CB01E8"/>
    <w:multiLevelType w:val="hybridMultilevel"/>
    <w:tmpl w:val="474CBFA6"/>
    <w:lvl w:ilvl="0" w:tplc="EB721A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0480C"/>
    <w:multiLevelType w:val="hybridMultilevel"/>
    <w:tmpl w:val="6D328100"/>
    <w:lvl w:ilvl="0" w:tplc="6DAA96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C9335A"/>
    <w:multiLevelType w:val="hybridMultilevel"/>
    <w:tmpl w:val="778CA9CC"/>
    <w:lvl w:ilvl="0" w:tplc="57F4B50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C3387"/>
    <w:multiLevelType w:val="multilevel"/>
    <w:tmpl w:val="1EB4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04827"/>
    <w:multiLevelType w:val="hybridMultilevel"/>
    <w:tmpl w:val="AB3A85B8"/>
    <w:lvl w:ilvl="0" w:tplc="6DAA9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0C37"/>
    <w:multiLevelType w:val="hybridMultilevel"/>
    <w:tmpl w:val="93E4FF3E"/>
    <w:lvl w:ilvl="0" w:tplc="57F4B502">
      <w:start w:val="1"/>
      <w:numFmt w:val="decimal"/>
      <w:lvlText w:val="%1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F759A5"/>
    <w:multiLevelType w:val="hybridMultilevel"/>
    <w:tmpl w:val="DE4A6584"/>
    <w:lvl w:ilvl="0" w:tplc="5CC677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55468E"/>
    <w:multiLevelType w:val="hybridMultilevel"/>
    <w:tmpl w:val="F0823528"/>
    <w:lvl w:ilvl="0" w:tplc="6DAA96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274B8E"/>
    <w:multiLevelType w:val="hybridMultilevel"/>
    <w:tmpl w:val="B0D67862"/>
    <w:lvl w:ilvl="0" w:tplc="33F00E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E1CAE"/>
    <w:multiLevelType w:val="hybridMultilevel"/>
    <w:tmpl w:val="6EFAED7C"/>
    <w:lvl w:ilvl="0" w:tplc="52D89536">
      <w:start w:val="37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55A433EA"/>
    <w:multiLevelType w:val="hybridMultilevel"/>
    <w:tmpl w:val="988CC0AC"/>
    <w:lvl w:ilvl="0" w:tplc="DB70043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6FC38EF"/>
    <w:multiLevelType w:val="hybridMultilevel"/>
    <w:tmpl w:val="F6107770"/>
    <w:lvl w:ilvl="0" w:tplc="57F4B502">
      <w:start w:val="1"/>
      <w:numFmt w:val="decimal"/>
      <w:lvlText w:val="%1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B2845E1"/>
    <w:multiLevelType w:val="hybridMultilevel"/>
    <w:tmpl w:val="F55C5FE2"/>
    <w:lvl w:ilvl="0" w:tplc="6DAA9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F51F8"/>
    <w:multiLevelType w:val="multilevel"/>
    <w:tmpl w:val="A2AAF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E773F1E"/>
    <w:multiLevelType w:val="hybridMultilevel"/>
    <w:tmpl w:val="457AB472"/>
    <w:lvl w:ilvl="0" w:tplc="CFA6CA9E">
      <w:start w:val="65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93D39"/>
    <w:multiLevelType w:val="hybridMultilevel"/>
    <w:tmpl w:val="D5908A6A"/>
    <w:lvl w:ilvl="0" w:tplc="57F4B502">
      <w:start w:val="1"/>
      <w:numFmt w:val="decimal"/>
      <w:lvlText w:val="%1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0752ED4"/>
    <w:multiLevelType w:val="hybridMultilevel"/>
    <w:tmpl w:val="778CA9CC"/>
    <w:lvl w:ilvl="0" w:tplc="57F4B50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13CCC"/>
    <w:multiLevelType w:val="hybridMultilevel"/>
    <w:tmpl w:val="507CFCAE"/>
    <w:lvl w:ilvl="0" w:tplc="6DAA96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C21BAE"/>
    <w:multiLevelType w:val="hybridMultilevel"/>
    <w:tmpl w:val="54804BC0"/>
    <w:lvl w:ilvl="0" w:tplc="6DAA96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CC22EC"/>
    <w:multiLevelType w:val="hybridMultilevel"/>
    <w:tmpl w:val="E0F2693E"/>
    <w:lvl w:ilvl="0" w:tplc="57F4B50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32627"/>
    <w:multiLevelType w:val="hybridMultilevel"/>
    <w:tmpl w:val="C1B82FBA"/>
    <w:lvl w:ilvl="0" w:tplc="57F4B502">
      <w:start w:val="1"/>
      <w:numFmt w:val="decimal"/>
      <w:lvlText w:val="%1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6"/>
  </w:num>
  <w:num w:numId="7">
    <w:abstractNumId w:val="15"/>
  </w:num>
  <w:num w:numId="8">
    <w:abstractNumId w:val="27"/>
  </w:num>
  <w:num w:numId="9">
    <w:abstractNumId w:val="26"/>
  </w:num>
  <w:num w:numId="10">
    <w:abstractNumId w:val="5"/>
  </w:num>
  <w:num w:numId="11">
    <w:abstractNumId w:val="13"/>
  </w:num>
  <w:num w:numId="12">
    <w:abstractNumId w:val="21"/>
  </w:num>
  <w:num w:numId="13">
    <w:abstractNumId w:val="6"/>
  </w:num>
  <w:num w:numId="14">
    <w:abstractNumId w:val="18"/>
  </w:num>
  <w:num w:numId="15">
    <w:abstractNumId w:val="25"/>
  </w:num>
  <w:num w:numId="16">
    <w:abstractNumId w:val="9"/>
  </w:num>
  <w:num w:numId="17">
    <w:abstractNumId w:val="11"/>
  </w:num>
  <w:num w:numId="18">
    <w:abstractNumId w:val="17"/>
  </w:num>
  <w:num w:numId="19">
    <w:abstractNumId w:val="8"/>
  </w:num>
  <w:num w:numId="20">
    <w:abstractNumId w:val="2"/>
  </w:num>
  <w:num w:numId="21">
    <w:abstractNumId w:val="28"/>
  </w:num>
  <w:num w:numId="22">
    <w:abstractNumId w:val="29"/>
  </w:num>
  <w:num w:numId="23">
    <w:abstractNumId w:val="3"/>
  </w:num>
  <w:num w:numId="24">
    <w:abstractNumId w:val="1"/>
  </w:num>
  <w:num w:numId="25">
    <w:abstractNumId w:val="0"/>
  </w:num>
  <w:num w:numId="26">
    <w:abstractNumId w:val="20"/>
  </w:num>
  <w:num w:numId="27">
    <w:abstractNumId w:val="24"/>
  </w:num>
  <w:num w:numId="28">
    <w:abstractNumId w:val="23"/>
  </w:num>
  <w:num w:numId="29">
    <w:abstractNumId w:val="1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EA9"/>
    <w:rsid w:val="00023701"/>
    <w:rsid w:val="00043668"/>
    <w:rsid w:val="0004776B"/>
    <w:rsid w:val="00055618"/>
    <w:rsid w:val="00057FCD"/>
    <w:rsid w:val="00060CCE"/>
    <w:rsid w:val="00064988"/>
    <w:rsid w:val="000671DE"/>
    <w:rsid w:val="0007426F"/>
    <w:rsid w:val="00074641"/>
    <w:rsid w:val="000764A4"/>
    <w:rsid w:val="00081F9A"/>
    <w:rsid w:val="00087999"/>
    <w:rsid w:val="00095533"/>
    <w:rsid w:val="000C020C"/>
    <w:rsid w:val="000C0254"/>
    <w:rsid w:val="000E51B5"/>
    <w:rsid w:val="000E7A83"/>
    <w:rsid w:val="00122FA1"/>
    <w:rsid w:val="00125992"/>
    <w:rsid w:val="00136331"/>
    <w:rsid w:val="001709D4"/>
    <w:rsid w:val="001832E5"/>
    <w:rsid w:val="001916A9"/>
    <w:rsid w:val="001A2A6E"/>
    <w:rsid w:val="001B0E1E"/>
    <w:rsid w:val="001D6F01"/>
    <w:rsid w:val="001D6FB4"/>
    <w:rsid w:val="001E3637"/>
    <w:rsid w:val="001F2653"/>
    <w:rsid w:val="001F7A80"/>
    <w:rsid w:val="002037F3"/>
    <w:rsid w:val="002048B3"/>
    <w:rsid w:val="00227FA5"/>
    <w:rsid w:val="0024262F"/>
    <w:rsid w:val="002446C1"/>
    <w:rsid w:val="0027000D"/>
    <w:rsid w:val="002B40B2"/>
    <w:rsid w:val="002C70CC"/>
    <w:rsid w:val="002D61CA"/>
    <w:rsid w:val="002D6451"/>
    <w:rsid w:val="0032207F"/>
    <w:rsid w:val="00326A28"/>
    <w:rsid w:val="0035724F"/>
    <w:rsid w:val="00362101"/>
    <w:rsid w:val="003826BC"/>
    <w:rsid w:val="003A495E"/>
    <w:rsid w:val="003C35EE"/>
    <w:rsid w:val="003C6E2C"/>
    <w:rsid w:val="003D706B"/>
    <w:rsid w:val="003F4EFD"/>
    <w:rsid w:val="003F7660"/>
    <w:rsid w:val="00417199"/>
    <w:rsid w:val="00420032"/>
    <w:rsid w:val="00421370"/>
    <w:rsid w:val="00422016"/>
    <w:rsid w:val="00445856"/>
    <w:rsid w:val="004556FF"/>
    <w:rsid w:val="00466A0D"/>
    <w:rsid w:val="00473FFA"/>
    <w:rsid w:val="00485517"/>
    <w:rsid w:val="0048759F"/>
    <w:rsid w:val="00491C6C"/>
    <w:rsid w:val="00493A3A"/>
    <w:rsid w:val="004A1F5A"/>
    <w:rsid w:val="004B13A5"/>
    <w:rsid w:val="004B4B5A"/>
    <w:rsid w:val="004B605D"/>
    <w:rsid w:val="004E2122"/>
    <w:rsid w:val="004F0D4F"/>
    <w:rsid w:val="004F1A1A"/>
    <w:rsid w:val="00503E9D"/>
    <w:rsid w:val="00504F9A"/>
    <w:rsid w:val="0051469B"/>
    <w:rsid w:val="00544E9A"/>
    <w:rsid w:val="00554528"/>
    <w:rsid w:val="00562A77"/>
    <w:rsid w:val="00575A7B"/>
    <w:rsid w:val="00587BBA"/>
    <w:rsid w:val="00597F03"/>
    <w:rsid w:val="005B5F9A"/>
    <w:rsid w:val="005C0419"/>
    <w:rsid w:val="005C3A78"/>
    <w:rsid w:val="006033EA"/>
    <w:rsid w:val="00605CA7"/>
    <w:rsid w:val="00610676"/>
    <w:rsid w:val="00612D41"/>
    <w:rsid w:val="00627963"/>
    <w:rsid w:val="0063040A"/>
    <w:rsid w:val="00640537"/>
    <w:rsid w:val="00641253"/>
    <w:rsid w:val="00642A16"/>
    <w:rsid w:val="006431EA"/>
    <w:rsid w:val="006461B8"/>
    <w:rsid w:val="00650910"/>
    <w:rsid w:val="0065784F"/>
    <w:rsid w:val="00665ADB"/>
    <w:rsid w:val="00671ABE"/>
    <w:rsid w:val="006771F0"/>
    <w:rsid w:val="00684EF8"/>
    <w:rsid w:val="006950C5"/>
    <w:rsid w:val="0069653A"/>
    <w:rsid w:val="006A7A74"/>
    <w:rsid w:val="006D12FC"/>
    <w:rsid w:val="006D1736"/>
    <w:rsid w:val="006D6760"/>
    <w:rsid w:val="006E5D53"/>
    <w:rsid w:val="00701228"/>
    <w:rsid w:val="0072334F"/>
    <w:rsid w:val="007323F9"/>
    <w:rsid w:val="00740E09"/>
    <w:rsid w:val="00744BB1"/>
    <w:rsid w:val="00767E77"/>
    <w:rsid w:val="00771312"/>
    <w:rsid w:val="00781087"/>
    <w:rsid w:val="00790E2E"/>
    <w:rsid w:val="00793636"/>
    <w:rsid w:val="007A2D97"/>
    <w:rsid w:val="007A331D"/>
    <w:rsid w:val="007A3962"/>
    <w:rsid w:val="007A4A96"/>
    <w:rsid w:val="007B2FD8"/>
    <w:rsid w:val="007C175B"/>
    <w:rsid w:val="007C37D1"/>
    <w:rsid w:val="007E0C0F"/>
    <w:rsid w:val="007F5E18"/>
    <w:rsid w:val="007F6057"/>
    <w:rsid w:val="00805E39"/>
    <w:rsid w:val="00806842"/>
    <w:rsid w:val="00821CC2"/>
    <w:rsid w:val="00825EBA"/>
    <w:rsid w:val="00843B26"/>
    <w:rsid w:val="00861ACC"/>
    <w:rsid w:val="008669F5"/>
    <w:rsid w:val="0087090C"/>
    <w:rsid w:val="00880A41"/>
    <w:rsid w:val="008A6830"/>
    <w:rsid w:val="008B08D8"/>
    <w:rsid w:val="008C2080"/>
    <w:rsid w:val="008C2812"/>
    <w:rsid w:val="008C3EF5"/>
    <w:rsid w:val="008D29C8"/>
    <w:rsid w:val="008E13DF"/>
    <w:rsid w:val="008F42E3"/>
    <w:rsid w:val="008F5907"/>
    <w:rsid w:val="008F728F"/>
    <w:rsid w:val="00900194"/>
    <w:rsid w:val="009177AA"/>
    <w:rsid w:val="00933CDC"/>
    <w:rsid w:val="009371FF"/>
    <w:rsid w:val="009600ED"/>
    <w:rsid w:val="0097708B"/>
    <w:rsid w:val="00990211"/>
    <w:rsid w:val="00994EBD"/>
    <w:rsid w:val="00997EDF"/>
    <w:rsid w:val="009B716B"/>
    <w:rsid w:val="009B799A"/>
    <w:rsid w:val="009C5456"/>
    <w:rsid w:val="009C6D98"/>
    <w:rsid w:val="009D58D1"/>
    <w:rsid w:val="009D7998"/>
    <w:rsid w:val="009F2FE5"/>
    <w:rsid w:val="009F3E53"/>
    <w:rsid w:val="00A2220B"/>
    <w:rsid w:val="00A52ABC"/>
    <w:rsid w:val="00A569F4"/>
    <w:rsid w:val="00A60AD5"/>
    <w:rsid w:val="00A63E5C"/>
    <w:rsid w:val="00A6663C"/>
    <w:rsid w:val="00A74042"/>
    <w:rsid w:val="00A74A70"/>
    <w:rsid w:val="00AA2D13"/>
    <w:rsid w:val="00AC318C"/>
    <w:rsid w:val="00AD7EA9"/>
    <w:rsid w:val="00AE0829"/>
    <w:rsid w:val="00AE6342"/>
    <w:rsid w:val="00AE766C"/>
    <w:rsid w:val="00B0549C"/>
    <w:rsid w:val="00B32EAE"/>
    <w:rsid w:val="00B46193"/>
    <w:rsid w:val="00B51D03"/>
    <w:rsid w:val="00B612A6"/>
    <w:rsid w:val="00B67C89"/>
    <w:rsid w:val="00B753A4"/>
    <w:rsid w:val="00B96B83"/>
    <w:rsid w:val="00BB72D6"/>
    <w:rsid w:val="00BC7F12"/>
    <w:rsid w:val="00BD3E25"/>
    <w:rsid w:val="00BE260D"/>
    <w:rsid w:val="00C05D7F"/>
    <w:rsid w:val="00C10FB8"/>
    <w:rsid w:val="00C23F57"/>
    <w:rsid w:val="00C243B6"/>
    <w:rsid w:val="00C24CDB"/>
    <w:rsid w:val="00C307FD"/>
    <w:rsid w:val="00C30DB2"/>
    <w:rsid w:val="00C7572F"/>
    <w:rsid w:val="00C8143D"/>
    <w:rsid w:val="00C94047"/>
    <w:rsid w:val="00C96D86"/>
    <w:rsid w:val="00CA328B"/>
    <w:rsid w:val="00CB75B8"/>
    <w:rsid w:val="00CC2D32"/>
    <w:rsid w:val="00CE2B89"/>
    <w:rsid w:val="00CF2B02"/>
    <w:rsid w:val="00D5572B"/>
    <w:rsid w:val="00D5590E"/>
    <w:rsid w:val="00D564B9"/>
    <w:rsid w:val="00D652B2"/>
    <w:rsid w:val="00D67EE0"/>
    <w:rsid w:val="00D85FFA"/>
    <w:rsid w:val="00DA7949"/>
    <w:rsid w:val="00DB71FB"/>
    <w:rsid w:val="00DD0BC5"/>
    <w:rsid w:val="00DE6241"/>
    <w:rsid w:val="00DF4EAF"/>
    <w:rsid w:val="00DF505E"/>
    <w:rsid w:val="00DF748A"/>
    <w:rsid w:val="00E34187"/>
    <w:rsid w:val="00E5607A"/>
    <w:rsid w:val="00E60997"/>
    <w:rsid w:val="00E609CF"/>
    <w:rsid w:val="00E60DA9"/>
    <w:rsid w:val="00E63B8A"/>
    <w:rsid w:val="00E76F4E"/>
    <w:rsid w:val="00E813C4"/>
    <w:rsid w:val="00EA28EB"/>
    <w:rsid w:val="00EB6275"/>
    <w:rsid w:val="00EC19B1"/>
    <w:rsid w:val="00ED0E72"/>
    <w:rsid w:val="00EE44FD"/>
    <w:rsid w:val="00EE622E"/>
    <w:rsid w:val="00EF5FE2"/>
    <w:rsid w:val="00F0752C"/>
    <w:rsid w:val="00F200C9"/>
    <w:rsid w:val="00F44DB0"/>
    <w:rsid w:val="00F6194B"/>
    <w:rsid w:val="00F76DD5"/>
    <w:rsid w:val="00FB1A2A"/>
    <w:rsid w:val="00FB467B"/>
    <w:rsid w:val="00FB762F"/>
    <w:rsid w:val="00FD175F"/>
    <w:rsid w:val="00FD1A44"/>
    <w:rsid w:val="00FD2389"/>
    <w:rsid w:val="00FD25EE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7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E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7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7E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060CC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060CC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A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F7A8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F7A8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1F7A80"/>
    <w:rPr>
      <w:rFonts w:cs="Times New Roman"/>
    </w:rPr>
  </w:style>
  <w:style w:type="paragraph" w:styleId="ac">
    <w:name w:val="Normal (Web)"/>
    <w:basedOn w:val="a"/>
    <w:uiPriority w:val="99"/>
    <w:unhideWhenUsed/>
    <w:rsid w:val="00C10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10FB8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C7F1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E622E"/>
    <w:pPr>
      <w:ind w:left="708"/>
    </w:pPr>
  </w:style>
  <w:style w:type="character" w:customStyle="1" w:styleId="searchresult">
    <w:name w:val="search_result"/>
    <w:rsid w:val="00DF4EAF"/>
  </w:style>
  <w:style w:type="character" w:customStyle="1" w:styleId="10">
    <w:name w:val="Заголовок 1 Знак"/>
    <w:link w:val="1"/>
    <w:uiPriority w:val="9"/>
    <w:rsid w:val="00DF4E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1">
    <w:name w:val="s_1"/>
    <w:basedOn w:val="a"/>
    <w:rsid w:val="00C05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C05D7F"/>
  </w:style>
  <w:style w:type="character" w:customStyle="1" w:styleId="20">
    <w:name w:val="Заголовок 2 Знак"/>
    <w:link w:val="2"/>
    <w:uiPriority w:val="9"/>
    <w:semiHidden/>
    <w:rsid w:val="001B0E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br">
    <w:name w:val="nobr"/>
    <w:rsid w:val="0087090C"/>
  </w:style>
  <w:style w:type="paragraph" w:customStyle="1" w:styleId="formattext">
    <w:name w:val="formattext"/>
    <w:basedOn w:val="a"/>
    <w:rsid w:val="007F5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63B8A"/>
    <w:pPr>
      <w:widowControl w:val="0"/>
      <w:autoSpaceDE w:val="0"/>
      <w:autoSpaceDN w:val="0"/>
    </w:pPr>
    <w:rPr>
      <w:rFonts w:cs="Calibri"/>
      <w:sz w:val="22"/>
    </w:rPr>
  </w:style>
  <w:style w:type="paragraph" w:styleId="af">
    <w:name w:val="No Spacing"/>
    <w:link w:val="af0"/>
    <w:uiPriority w:val="1"/>
    <w:qFormat/>
    <w:rsid w:val="00E63B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E63B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qFormat/>
    <w:rsid w:val="00466A0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213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qFormat/>
    <w:rsid w:val="00421370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Andale Sans UI" w:hAnsi="Times New Roman"/>
      <w:noProof/>
      <w:kern w:val="28"/>
      <w:sz w:val="24"/>
      <w:szCs w:val="24"/>
      <w:lang w:eastAsia="ar-SA"/>
    </w:rPr>
  </w:style>
  <w:style w:type="paragraph" w:customStyle="1" w:styleId="12">
    <w:name w:val="Обычный (веб)1"/>
    <w:basedOn w:val="a"/>
    <w:rsid w:val="00421370"/>
    <w:pPr>
      <w:widowControl w:val="0"/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9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ibrarv.ru/" TargetMode="External"/><Relationship Id="rId18" Type="http://schemas.openxmlformats.org/officeDocument/2006/relationships/hyperlink" Target="http://academvmanag.ru/ioumal/%20Yanin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" TargetMode="External"/><Relationship Id="rId17" Type="http://schemas.openxmlformats.org/officeDocument/2006/relationships/hyperlink" Target="http://vestnik.sscu.ru/indcx.php7cntH&amp;idv=3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4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c.ru/" TargetMode="External"/><Relationship Id="rId10" Type="http://schemas.openxmlformats.org/officeDocument/2006/relationships/hyperlink" Target="http://lib.sseu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" TargetMode="External"/><Relationship Id="rId14" Type="http://schemas.openxmlformats.org/officeDocument/2006/relationships/hyperlink" Target="https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C606-635F-49E5-9FF1-39409037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16285</CharactersWithSpaces>
  <SharedDoc>false</SharedDoc>
  <HLinks>
    <vt:vector size="180" baseType="variant">
      <vt:variant>
        <vt:i4>4718620</vt:i4>
      </vt:variant>
      <vt:variant>
        <vt:i4>99</vt:i4>
      </vt:variant>
      <vt:variant>
        <vt:i4>0</vt:i4>
      </vt:variant>
      <vt:variant>
        <vt:i4>5</vt:i4>
      </vt:variant>
      <vt:variant>
        <vt:lpwstr>http://academvmanag.ru/ioumal/ Yanina</vt:lpwstr>
      </vt:variant>
      <vt:variant>
        <vt:lpwstr/>
      </vt:variant>
      <vt:variant>
        <vt:i4>4718674</vt:i4>
      </vt:variant>
      <vt:variant>
        <vt:i4>96</vt:i4>
      </vt:variant>
      <vt:variant>
        <vt:i4>0</vt:i4>
      </vt:variant>
      <vt:variant>
        <vt:i4>5</vt:i4>
      </vt:variant>
      <vt:variant>
        <vt:lpwstr>http://vestnik.sscu.ru/indcx.php7cntH&amp;idv=359</vt:lpwstr>
      </vt:variant>
      <vt:variant>
        <vt:lpwstr/>
      </vt:variant>
      <vt:variant>
        <vt:i4>7471157</vt:i4>
      </vt:variant>
      <vt:variant>
        <vt:i4>93</vt:i4>
      </vt:variant>
      <vt:variant>
        <vt:i4>0</vt:i4>
      </vt:variant>
      <vt:variant>
        <vt:i4>5</vt:i4>
      </vt:variant>
      <vt:variant>
        <vt:lpwstr>https://www.iprbookshop.ru/</vt:lpwstr>
      </vt:variant>
      <vt:variant>
        <vt:lpwstr/>
      </vt:variant>
      <vt:variant>
        <vt:i4>1310738</vt:i4>
      </vt:variant>
      <vt:variant>
        <vt:i4>90</vt:i4>
      </vt:variant>
      <vt:variant>
        <vt:i4>0</vt:i4>
      </vt:variant>
      <vt:variant>
        <vt:i4>5</vt:i4>
      </vt:variant>
      <vt:variant>
        <vt:lpwstr>https://www.biblio-onlinc.ru/</vt:lpwstr>
      </vt:variant>
      <vt:variant>
        <vt:lpwstr/>
      </vt:variant>
      <vt:variant>
        <vt:i4>7471157</vt:i4>
      </vt:variant>
      <vt:variant>
        <vt:i4>87</vt:i4>
      </vt:variant>
      <vt:variant>
        <vt:i4>0</vt:i4>
      </vt:variant>
      <vt:variant>
        <vt:i4>5</vt:i4>
      </vt:variant>
      <vt:variant>
        <vt:lpwstr>https://www.iprbookshop.ru/</vt:lpwstr>
      </vt:variant>
      <vt:variant>
        <vt:lpwstr/>
      </vt:variant>
      <vt:variant>
        <vt:i4>5570577</vt:i4>
      </vt:variant>
      <vt:variant>
        <vt:i4>84</vt:i4>
      </vt:variant>
      <vt:variant>
        <vt:i4>0</vt:i4>
      </vt:variant>
      <vt:variant>
        <vt:i4>5</vt:i4>
      </vt:variant>
      <vt:variant>
        <vt:lpwstr>https://clibrarv.ru/</vt:lpwstr>
      </vt:variant>
      <vt:variant>
        <vt:lpwstr/>
      </vt:variant>
      <vt:variant>
        <vt:i4>4194371</vt:i4>
      </vt:variant>
      <vt:variant>
        <vt:i4>81</vt:i4>
      </vt:variant>
      <vt:variant>
        <vt:i4>0</vt:i4>
      </vt:variant>
      <vt:variant>
        <vt:i4>5</vt:i4>
      </vt:variant>
      <vt:variant>
        <vt:lpwstr>https://moluch.ru/archivc/114/29257/</vt:lpwstr>
      </vt:variant>
      <vt:variant>
        <vt:lpwstr/>
      </vt:variant>
      <vt:variant>
        <vt:i4>7471157</vt:i4>
      </vt:variant>
      <vt:variant>
        <vt:i4>78</vt:i4>
      </vt:variant>
      <vt:variant>
        <vt:i4>0</vt:i4>
      </vt:variant>
      <vt:variant>
        <vt:i4>5</vt:i4>
      </vt:variant>
      <vt:variant>
        <vt:lpwstr>https://www.iprbookshop.ru/</vt:lpwstr>
      </vt:variant>
      <vt:variant>
        <vt:lpwstr/>
      </vt:variant>
      <vt:variant>
        <vt:i4>983126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https://urait.ru/bcode/475471</vt:lpwstr>
      </vt:variant>
      <vt:variant>
        <vt:lpwstr/>
      </vt:variant>
      <vt:variant>
        <vt:i4>6815802</vt:i4>
      </vt:variant>
      <vt:variant>
        <vt:i4>72</vt:i4>
      </vt:variant>
      <vt:variant>
        <vt:i4>0</vt:i4>
      </vt:variant>
      <vt:variant>
        <vt:i4>5</vt:i4>
      </vt:variant>
      <vt:variant>
        <vt:lpwstr>http://lib.sseu.ru/</vt:lpwstr>
      </vt:variant>
      <vt:variant>
        <vt:lpwstr/>
      </vt:variant>
      <vt:variant>
        <vt:i4>7471157</vt:i4>
      </vt:variant>
      <vt:variant>
        <vt:i4>69</vt:i4>
      </vt:variant>
      <vt:variant>
        <vt:i4>0</vt:i4>
      </vt:variant>
      <vt:variant>
        <vt:i4>5</vt:i4>
      </vt:variant>
      <vt:variant>
        <vt:lpwstr>https://www.iprbookshop.ru/</vt:lpwstr>
      </vt:variant>
      <vt:variant>
        <vt:lpwstr/>
      </vt:variant>
      <vt:variant>
        <vt:i4>7143546</vt:i4>
      </vt:variant>
      <vt:variant>
        <vt:i4>63</vt:i4>
      </vt:variant>
      <vt:variant>
        <vt:i4>0</vt:i4>
      </vt:variant>
      <vt:variant>
        <vt:i4>5</vt:i4>
      </vt:variant>
      <vt:variant>
        <vt:lpwstr>http://vckb.ru/</vt:lpwstr>
      </vt:variant>
      <vt:variant>
        <vt:lpwstr/>
      </vt:variant>
      <vt:variant>
        <vt:i4>7471157</vt:i4>
      </vt:variant>
      <vt:variant>
        <vt:i4>57</vt:i4>
      </vt:variant>
      <vt:variant>
        <vt:i4>0</vt:i4>
      </vt:variant>
      <vt:variant>
        <vt:i4>5</vt:i4>
      </vt:variant>
      <vt:variant>
        <vt:lpwstr>https://www.iprbookshop.ru/</vt:lpwstr>
      </vt:variant>
      <vt:variant>
        <vt:lpwstr/>
      </vt:variant>
      <vt:variant>
        <vt:i4>524377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https://docs.cntd.ru/document/456076685</vt:lpwstr>
      </vt:variant>
      <vt:variant>
        <vt:lpwstr>6500IL</vt:lpwstr>
      </vt:variant>
      <vt:variant>
        <vt:i4>2687034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https://docs.cntd.ru/document/9004835</vt:lpwstr>
      </vt:variant>
      <vt:variant>
        <vt:lpwstr>65A0IQ</vt:lpwstr>
      </vt:variant>
      <vt:variant>
        <vt:i4>7340152</vt:i4>
      </vt:variant>
      <vt:variant>
        <vt:i4>48</vt:i4>
      </vt:variant>
      <vt:variant>
        <vt:i4>0</vt:i4>
      </vt:variant>
      <vt:variant>
        <vt:i4>5</vt:i4>
      </vt:variant>
      <vt:variant>
        <vt:lpwstr>https://ecsocman.hse.ru/text/18524506/</vt:lpwstr>
      </vt:variant>
      <vt:variant>
        <vt:lpwstr/>
      </vt:variant>
      <vt:variant>
        <vt:i4>655417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http://www.consultant.ru/document/cons_doc_LAW_112701</vt:lpwstr>
      </vt:variant>
      <vt:variant>
        <vt:lpwstr/>
      </vt:variant>
      <vt:variant>
        <vt:i4>1179719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3014683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 document/ cons_doc_LAW_40241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3473416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http://www.consultant.ru/document/cons_doc_LAW_8743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2949224</vt:i4>
      </vt:variant>
      <vt:variant>
        <vt:i4>6</vt:i4>
      </vt:variant>
      <vt:variant>
        <vt:i4>0</vt:i4>
      </vt:variant>
      <vt:variant>
        <vt:i4>5</vt:i4>
      </vt:variant>
      <vt:variant>
        <vt:lpwstr>http://kursach37.com/kak-napisat-diplomnuyu-rabotu-samostoyatelno-obrazec/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http://kursach37.com/kak-napisat-kursovuyu-rabotu-samostoyatelno-obrazec/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http://kursach37.com/kak-napisat-referat-pravilno/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</cp:revision>
  <dcterms:created xsi:type="dcterms:W3CDTF">2022-12-08T14:00:00Z</dcterms:created>
  <dcterms:modified xsi:type="dcterms:W3CDTF">2023-05-17T11:18:00Z</dcterms:modified>
</cp:coreProperties>
</file>