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CF" w:rsidRDefault="00736E12" w:rsidP="002023CF">
      <w:pPr>
        <w:spacing w:before="37" w:line="259" w:lineRule="auto"/>
        <w:ind w:left="2608" w:right="427"/>
        <w:rPr>
          <w:rFonts w:ascii="Calibri" w:hAnsi="Calibri"/>
          <w:b/>
          <w:i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1066882</wp:posOffset>
            </wp:positionH>
            <wp:positionV relativeFrom="paragraph">
              <wp:posOffset>94615</wp:posOffset>
            </wp:positionV>
            <wp:extent cx="1036729" cy="692150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242" cy="69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i/>
        </w:rPr>
        <w:t xml:space="preserve">Проект реализуется в рамках Десятилетия науки и </w:t>
      </w:r>
      <w:r w:rsidR="002023CF">
        <w:rPr>
          <w:rFonts w:ascii="Calibri" w:hAnsi="Calibri"/>
          <w:b/>
          <w:i/>
        </w:rPr>
        <w:t>т</w:t>
      </w:r>
      <w:r>
        <w:rPr>
          <w:rFonts w:ascii="Calibri" w:hAnsi="Calibri"/>
          <w:b/>
          <w:i/>
        </w:rPr>
        <w:t>ехнологий</w:t>
      </w:r>
      <w:r w:rsidR="00F45D9C" w:rsidRPr="00F45D9C">
        <w:rPr>
          <w:rFonts w:ascii="Calibri" w:hAnsi="Calibri"/>
          <w:b/>
          <w:i/>
        </w:rPr>
        <w:t xml:space="preserve"> </w:t>
      </w:r>
    </w:p>
    <w:p w:rsidR="00917336" w:rsidRPr="00F45D9C" w:rsidRDefault="00736E12" w:rsidP="002023CF">
      <w:pPr>
        <w:tabs>
          <w:tab w:val="left" w:pos="9356"/>
        </w:tabs>
        <w:spacing w:before="37" w:line="259" w:lineRule="auto"/>
        <w:ind w:left="2608" w:right="1281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XI</w:t>
      </w:r>
      <w:r w:rsidR="009563FE">
        <w:rPr>
          <w:rFonts w:ascii="Verdana" w:hAnsi="Verdana"/>
          <w:b/>
          <w:sz w:val="24"/>
          <w:lang w:val="en-US"/>
        </w:rPr>
        <w:t>V</w:t>
      </w:r>
      <w:r>
        <w:rPr>
          <w:rFonts w:ascii="Verdana" w:hAnsi="Verdana"/>
          <w:b/>
          <w:sz w:val="24"/>
        </w:rPr>
        <w:t xml:space="preserve"> МЕЖДУНАРОДНАЯ НАУЧНО-ПРАКТИЧЕСКАЯ</w:t>
      </w:r>
      <w:r w:rsidR="00F45D9C" w:rsidRPr="00F45D9C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КОНФЕРЕНЦИЯ</w:t>
      </w:r>
      <w:r w:rsidR="00F45D9C" w:rsidRPr="00F45D9C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«ИНФОРМАЦИОННЫЕ</w:t>
      </w:r>
      <w:r w:rsidR="00E07261" w:rsidRPr="00E07261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ТЕХНОЛОГИИ.</w:t>
      </w:r>
      <w:r w:rsidR="00F45D9C" w:rsidRPr="00F45D9C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ПРОБЛЕМЫ</w:t>
      </w:r>
      <w:r w:rsidR="00F45D9C" w:rsidRPr="00F45D9C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И</w:t>
      </w:r>
      <w:r w:rsidR="00F45D9C" w:rsidRPr="00F45D9C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РЕШЕНИЯ»</w:t>
      </w:r>
      <w:r w:rsidR="00E07261" w:rsidRPr="00A46BFA">
        <w:rPr>
          <w:rFonts w:ascii="Verdana" w:hAnsi="Verdana"/>
          <w:b/>
          <w:sz w:val="24"/>
        </w:rPr>
        <w:t xml:space="preserve"> </w:t>
      </w:r>
      <w:r w:rsidR="00F45D9C" w:rsidRPr="00F45D9C">
        <w:rPr>
          <w:rFonts w:ascii="Verdana" w:hAnsi="Verdana"/>
          <w:b/>
          <w:sz w:val="24"/>
        </w:rPr>
        <w:t>(</w:t>
      </w:r>
      <w:r w:rsidR="00F45D9C">
        <w:rPr>
          <w:rFonts w:ascii="Verdana" w:hAnsi="Verdana"/>
          <w:b/>
          <w:sz w:val="24"/>
          <w:lang w:val="en-US"/>
        </w:rPr>
        <w:t>IT</w:t>
      </w:r>
      <w:r w:rsidR="00F45D9C" w:rsidRPr="00F45D9C">
        <w:rPr>
          <w:rFonts w:ascii="Verdana" w:hAnsi="Verdana"/>
          <w:b/>
          <w:sz w:val="24"/>
        </w:rPr>
        <w:t>’</w:t>
      </w:r>
      <w:r w:rsidR="00F45D9C">
        <w:rPr>
          <w:rFonts w:ascii="Verdana" w:hAnsi="Verdana"/>
          <w:b/>
          <w:sz w:val="24"/>
          <w:lang w:val="en-US"/>
        </w:rPr>
        <w:t>DAYS</w:t>
      </w:r>
      <w:r w:rsidR="00F45D9C" w:rsidRPr="00F45D9C">
        <w:rPr>
          <w:rFonts w:ascii="Verdana" w:hAnsi="Verdana"/>
          <w:b/>
          <w:sz w:val="24"/>
        </w:rPr>
        <w:t xml:space="preserve"> - 202</w:t>
      </w:r>
      <w:r w:rsidR="009563FE">
        <w:rPr>
          <w:rFonts w:ascii="Verdana" w:hAnsi="Verdana"/>
          <w:b/>
          <w:sz w:val="24"/>
        </w:rPr>
        <w:t>6</w:t>
      </w:r>
      <w:r w:rsidR="00F45D9C" w:rsidRPr="00F45D9C">
        <w:rPr>
          <w:rFonts w:ascii="Verdana" w:hAnsi="Verdana"/>
          <w:b/>
          <w:sz w:val="24"/>
        </w:rPr>
        <w:t>)</w:t>
      </w:r>
    </w:p>
    <w:p w:rsidR="00917336" w:rsidRDefault="00917336">
      <w:pPr>
        <w:pStyle w:val="a3"/>
        <w:rPr>
          <w:b/>
          <w:sz w:val="16"/>
        </w:rPr>
      </w:pPr>
    </w:p>
    <w:p w:rsidR="00917336" w:rsidRDefault="00736E12">
      <w:pPr>
        <w:spacing w:before="100"/>
        <w:ind w:left="279"/>
        <w:jc w:val="both"/>
        <w:rPr>
          <w:rFonts w:ascii="Verdana" w:hAnsi="Verdana"/>
          <w:b/>
          <w:i/>
          <w:sz w:val="24"/>
        </w:rPr>
      </w:pPr>
      <w:r>
        <w:rPr>
          <w:rFonts w:ascii="Verdana" w:hAnsi="Verdana"/>
          <w:b/>
          <w:i/>
          <w:sz w:val="24"/>
        </w:rPr>
        <w:t>2</w:t>
      </w:r>
      <w:r w:rsidR="009563FE">
        <w:rPr>
          <w:rFonts w:ascii="Verdana" w:hAnsi="Verdana"/>
          <w:b/>
          <w:i/>
          <w:sz w:val="24"/>
        </w:rPr>
        <w:t>6</w:t>
      </w:r>
      <w:r>
        <w:rPr>
          <w:rFonts w:ascii="Verdana" w:hAnsi="Verdana"/>
          <w:b/>
          <w:i/>
          <w:sz w:val="24"/>
        </w:rPr>
        <w:t>-</w:t>
      </w:r>
      <w:r w:rsidR="00072C37">
        <w:rPr>
          <w:rFonts w:ascii="Verdana" w:hAnsi="Verdana"/>
          <w:b/>
          <w:i/>
          <w:sz w:val="24"/>
        </w:rPr>
        <w:t>2</w:t>
      </w:r>
      <w:r w:rsidR="009563FE">
        <w:rPr>
          <w:rFonts w:ascii="Verdana" w:hAnsi="Verdana"/>
          <w:b/>
          <w:i/>
          <w:sz w:val="24"/>
        </w:rPr>
        <w:t>9</w:t>
      </w:r>
      <w:r w:rsidR="00F45D9C" w:rsidRPr="00F45D9C">
        <w:rPr>
          <w:rFonts w:ascii="Verdana" w:hAnsi="Verdana"/>
          <w:b/>
          <w:i/>
          <w:sz w:val="24"/>
        </w:rPr>
        <w:t xml:space="preserve"> </w:t>
      </w:r>
      <w:r>
        <w:rPr>
          <w:rFonts w:ascii="Verdana" w:hAnsi="Verdana"/>
          <w:b/>
          <w:i/>
          <w:sz w:val="24"/>
        </w:rPr>
        <w:t>мая</w:t>
      </w:r>
      <w:r w:rsidR="00F45D9C" w:rsidRPr="00F45D9C">
        <w:rPr>
          <w:rFonts w:ascii="Verdana" w:hAnsi="Verdana"/>
          <w:b/>
          <w:i/>
          <w:sz w:val="24"/>
        </w:rPr>
        <w:t xml:space="preserve"> </w:t>
      </w:r>
      <w:r>
        <w:rPr>
          <w:rFonts w:ascii="Verdana" w:hAnsi="Verdana"/>
          <w:b/>
          <w:i/>
          <w:sz w:val="24"/>
        </w:rPr>
        <w:t>202</w:t>
      </w:r>
      <w:r w:rsidR="009563FE">
        <w:rPr>
          <w:rFonts w:ascii="Verdana" w:hAnsi="Verdana"/>
          <w:b/>
          <w:i/>
          <w:sz w:val="24"/>
        </w:rPr>
        <w:t>6</w:t>
      </w:r>
      <w:r>
        <w:rPr>
          <w:rFonts w:ascii="Verdana" w:hAnsi="Verdana"/>
          <w:b/>
          <w:i/>
          <w:sz w:val="24"/>
        </w:rPr>
        <w:t>,</w:t>
      </w:r>
      <w:r w:rsidR="002565A9" w:rsidRPr="00A46BFA">
        <w:rPr>
          <w:rFonts w:ascii="Verdana" w:hAnsi="Verdana"/>
          <w:b/>
          <w:i/>
          <w:sz w:val="24"/>
        </w:rPr>
        <w:t xml:space="preserve"> </w:t>
      </w:r>
      <w:r>
        <w:rPr>
          <w:rFonts w:ascii="Verdana" w:hAnsi="Verdana"/>
          <w:b/>
          <w:i/>
          <w:sz w:val="24"/>
        </w:rPr>
        <w:t>Уфа</w:t>
      </w:r>
      <w:r w:rsidR="009563FE">
        <w:rPr>
          <w:rFonts w:ascii="Verdana" w:hAnsi="Verdana"/>
          <w:b/>
          <w:i/>
          <w:sz w:val="24"/>
        </w:rPr>
        <w:t xml:space="preserve"> </w:t>
      </w:r>
      <w:r w:rsidR="00862D59">
        <w:rPr>
          <w:rFonts w:ascii="Verdana" w:hAnsi="Verdana"/>
          <w:b/>
          <w:i/>
          <w:sz w:val="24"/>
        </w:rPr>
        <w:t>–</w:t>
      </w:r>
      <w:r w:rsidR="009563FE">
        <w:rPr>
          <w:rFonts w:ascii="Verdana" w:hAnsi="Verdana"/>
          <w:b/>
          <w:i/>
          <w:sz w:val="24"/>
        </w:rPr>
        <w:t xml:space="preserve"> </w:t>
      </w:r>
      <w:r>
        <w:rPr>
          <w:rFonts w:ascii="Verdana" w:hAnsi="Verdana"/>
          <w:b/>
          <w:i/>
          <w:sz w:val="24"/>
        </w:rPr>
        <w:t>В</w:t>
      </w:r>
      <w:r w:rsidR="009563FE">
        <w:rPr>
          <w:rFonts w:ascii="Verdana" w:hAnsi="Verdana"/>
          <w:b/>
          <w:i/>
          <w:sz w:val="24"/>
        </w:rPr>
        <w:t>К</w:t>
      </w:r>
      <w:r w:rsidR="00862D59">
        <w:rPr>
          <w:rFonts w:ascii="Verdana" w:hAnsi="Verdana"/>
          <w:b/>
          <w:i/>
          <w:sz w:val="24"/>
        </w:rPr>
        <w:t xml:space="preserve"> </w:t>
      </w:r>
      <w:r>
        <w:rPr>
          <w:rFonts w:ascii="Verdana" w:hAnsi="Verdana"/>
          <w:b/>
          <w:i/>
          <w:sz w:val="24"/>
        </w:rPr>
        <w:t>ЭКСПО</w:t>
      </w:r>
      <w:r w:rsidR="009563FE">
        <w:rPr>
          <w:rFonts w:ascii="Verdana" w:hAnsi="Verdana"/>
          <w:b/>
          <w:i/>
          <w:sz w:val="24"/>
        </w:rPr>
        <w:t xml:space="preserve"> – Менделеева, 158</w:t>
      </w:r>
    </w:p>
    <w:p w:rsidR="00917336" w:rsidRDefault="00736E12">
      <w:pPr>
        <w:pStyle w:val="a3"/>
        <w:spacing w:before="7"/>
        <w:rPr>
          <w:b/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2440432</wp:posOffset>
            </wp:positionH>
            <wp:positionV relativeFrom="paragraph">
              <wp:posOffset>184025</wp:posOffset>
            </wp:positionV>
            <wp:extent cx="3203595" cy="122348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595" cy="1223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336" w:rsidRDefault="00917336">
      <w:pPr>
        <w:pStyle w:val="a3"/>
        <w:spacing w:before="9"/>
        <w:rPr>
          <w:b/>
          <w:i/>
          <w:sz w:val="31"/>
        </w:rPr>
      </w:pPr>
    </w:p>
    <w:p w:rsidR="00917336" w:rsidRDefault="00736E12">
      <w:pPr>
        <w:pStyle w:val="1"/>
        <w:spacing w:after="3" w:line="273" w:lineRule="auto"/>
        <w:ind w:left="3036" w:right="1281"/>
      </w:pPr>
      <w:r>
        <w:rPr>
          <w:spacing w:val="-14"/>
        </w:rPr>
        <w:t>МИНИСТЕРСТВО</w:t>
      </w:r>
      <w:r w:rsidR="00F45D9C" w:rsidRPr="00F45D9C">
        <w:rPr>
          <w:spacing w:val="-14"/>
        </w:rPr>
        <w:t xml:space="preserve"> </w:t>
      </w:r>
      <w:r>
        <w:rPr>
          <w:spacing w:val="-14"/>
        </w:rPr>
        <w:t>НАУКИ</w:t>
      </w:r>
      <w:r w:rsidR="00F45D9C" w:rsidRPr="00F45D9C">
        <w:rPr>
          <w:spacing w:val="-14"/>
        </w:rPr>
        <w:t xml:space="preserve"> </w:t>
      </w:r>
      <w:r>
        <w:rPr>
          <w:spacing w:val="-13"/>
        </w:rPr>
        <w:t>И</w:t>
      </w:r>
      <w:r w:rsidR="00F45D9C" w:rsidRPr="00F45D9C">
        <w:rPr>
          <w:spacing w:val="-13"/>
        </w:rPr>
        <w:t xml:space="preserve"> </w:t>
      </w:r>
      <w:r>
        <w:rPr>
          <w:spacing w:val="-13"/>
        </w:rPr>
        <w:t>ВЫСШЕГО</w:t>
      </w:r>
      <w:r w:rsidR="00F45D9C" w:rsidRPr="00F45D9C">
        <w:rPr>
          <w:spacing w:val="-13"/>
        </w:rPr>
        <w:t xml:space="preserve"> </w:t>
      </w:r>
      <w:r>
        <w:rPr>
          <w:spacing w:val="-13"/>
        </w:rPr>
        <w:t>ОБРАЗОВАНИЯ</w:t>
      </w:r>
      <w:r w:rsidR="00F45D9C" w:rsidRPr="00F45D9C">
        <w:rPr>
          <w:spacing w:val="-13"/>
        </w:rPr>
        <w:t xml:space="preserve"> </w:t>
      </w:r>
      <w:r>
        <w:rPr>
          <w:spacing w:val="-14"/>
        </w:rPr>
        <w:t>РОССИЙСКОЙ</w:t>
      </w:r>
      <w:r w:rsidR="00F45D9C" w:rsidRPr="00F45D9C">
        <w:rPr>
          <w:spacing w:val="-14"/>
        </w:rPr>
        <w:t xml:space="preserve"> </w:t>
      </w:r>
      <w:r>
        <w:rPr>
          <w:spacing w:val="-14"/>
        </w:rPr>
        <w:t>ФЕДЕРАЦИИ</w:t>
      </w:r>
    </w:p>
    <w:tbl>
      <w:tblPr>
        <w:tblStyle w:val="TableNormal"/>
        <w:tblW w:w="0" w:type="auto"/>
        <w:tblInd w:w="288" w:type="dxa"/>
        <w:tblLayout w:type="fixed"/>
        <w:tblLook w:val="01E0"/>
      </w:tblPr>
      <w:tblGrid>
        <w:gridCol w:w="1677"/>
        <w:gridCol w:w="2741"/>
        <w:gridCol w:w="4526"/>
      </w:tblGrid>
      <w:tr w:rsidR="00917336">
        <w:trPr>
          <w:trHeight w:val="1779"/>
        </w:trPr>
        <w:tc>
          <w:tcPr>
            <w:tcW w:w="1677" w:type="dxa"/>
          </w:tcPr>
          <w:p w:rsidR="00917336" w:rsidRDefault="00736E12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28665" cy="832103"/>
                  <wp:effectExtent l="0" t="0" r="0" b="0"/>
                  <wp:docPr id="5" name="image3.png" descr="H:\_Ресертификационный аудит 2013\Документы на ресертификацию\Логотип УГНТ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65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</w:tcPr>
          <w:p w:rsidR="00917336" w:rsidRDefault="00736E12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51970" cy="765905"/>
                  <wp:effectExtent l="0" t="0" r="0" b="0"/>
                  <wp:docPr id="7" name="image4.jpeg" descr="IMG-20230331-WA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970" cy="76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6" w:type="dxa"/>
          </w:tcPr>
          <w:p w:rsidR="00917336" w:rsidRDefault="00736E12">
            <w:pPr>
              <w:pStyle w:val="TableParagraph"/>
              <w:spacing w:before="1" w:line="204" w:lineRule="auto"/>
              <w:ind w:left="291" w:right="335" w:firstLine="2"/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 xml:space="preserve">ФГБОУ </w:t>
            </w:r>
            <w:proofErr w:type="gramStart"/>
            <w:r>
              <w:rPr>
                <w:b/>
                <w:sz w:val="38"/>
              </w:rPr>
              <w:t>ВО</w:t>
            </w:r>
            <w:proofErr w:type="gramEnd"/>
            <w:r>
              <w:rPr>
                <w:b/>
                <w:sz w:val="38"/>
              </w:rPr>
              <w:t xml:space="preserve"> "Уфимский</w:t>
            </w:r>
            <w:r w:rsidR="00F45D9C" w:rsidRPr="00F45D9C">
              <w:rPr>
                <w:b/>
                <w:sz w:val="38"/>
              </w:rPr>
              <w:t xml:space="preserve"> </w:t>
            </w:r>
            <w:r>
              <w:rPr>
                <w:b/>
                <w:sz w:val="38"/>
              </w:rPr>
              <w:t>государственный</w:t>
            </w:r>
            <w:r w:rsidR="00F45D9C" w:rsidRPr="00F45D9C">
              <w:rPr>
                <w:b/>
                <w:sz w:val="38"/>
              </w:rPr>
              <w:t xml:space="preserve"> </w:t>
            </w:r>
            <w:r>
              <w:rPr>
                <w:b/>
                <w:sz w:val="38"/>
              </w:rPr>
              <w:t>нефтяной технический</w:t>
            </w:r>
            <w:r w:rsidR="00F45D9C" w:rsidRPr="00F45D9C">
              <w:rPr>
                <w:b/>
                <w:sz w:val="38"/>
              </w:rPr>
              <w:t xml:space="preserve"> </w:t>
            </w:r>
            <w:r>
              <w:rPr>
                <w:b/>
                <w:sz w:val="38"/>
              </w:rPr>
              <w:t>университет"</w:t>
            </w:r>
          </w:p>
        </w:tc>
      </w:tr>
      <w:tr w:rsidR="00917336">
        <w:trPr>
          <w:trHeight w:val="1574"/>
        </w:trPr>
        <w:tc>
          <w:tcPr>
            <w:tcW w:w="8944" w:type="dxa"/>
            <w:gridSpan w:val="3"/>
          </w:tcPr>
          <w:p w:rsidR="00E07261" w:rsidRPr="00A46BFA" w:rsidRDefault="00736E12">
            <w:pPr>
              <w:pStyle w:val="TableParagraph"/>
              <w:spacing w:before="174" w:line="204" w:lineRule="auto"/>
              <w:ind w:left="606" w:right="197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ИНСТИТУТ ЦИФРОВЫХ СИСТЕМ, АВТОМАТИЗАЦИИ </w:t>
            </w:r>
          </w:p>
          <w:p w:rsidR="00917336" w:rsidRPr="00D95AA6" w:rsidRDefault="00736E12">
            <w:pPr>
              <w:pStyle w:val="TableParagraph"/>
              <w:spacing w:before="174" w:line="204" w:lineRule="auto"/>
              <w:ind w:left="606" w:right="197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И</w:t>
            </w:r>
            <w:r w:rsidR="00F45D9C" w:rsidRPr="00F45D9C">
              <w:rPr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>ЭНЕРГЕТИКИ</w:t>
            </w:r>
            <w:r w:rsidR="00895F8D" w:rsidRPr="00D95AA6">
              <w:rPr>
                <w:b/>
                <w:sz w:val="30"/>
              </w:rPr>
              <w:t xml:space="preserve"> (</w:t>
            </w:r>
            <w:r w:rsidR="00895F8D">
              <w:rPr>
                <w:b/>
                <w:sz w:val="30"/>
                <w:lang w:val="en-US"/>
              </w:rPr>
              <w:t>IT</w:t>
            </w:r>
            <w:r w:rsidR="00895F8D" w:rsidRPr="00D95AA6">
              <w:rPr>
                <w:b/>
                <w:sz w:val="30"/>
              </w:rPr>
              <w:t>-</w:t>
            </w:r>
            <w:r w:rsidR="00895F8D">
              <w:rPr>
                <w:b/>
                <w:sz w:val="30"/>
              </w:rPr>
              <w:t>ИНСТИТУТ</w:t>
            </w:r>
            <w:r w:rsidR="00895F8D" w:rsidRPr="00D95AA6">
              <w:rPr>
                <w:b/>
                <w:sz w:val="30"/>
              </w:rPr>
              <w:t>)</w:t>
            </w:r>
          </w:p>
          <w:p w:rsidR="00F45D9C" w:rsidRPr="00A46BFA" w:rsidRDefault="00736E12">
            <w:pPr>
              <w:pStyle w:val="TableParagraph"/>
              <w:spacing w:before="134" w:line="312" w:lineRule="exact"/>
              <w:ind w:left="608" w:right="197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КАФЕДРА ВЫЧИСЛИТЕЛЬНОЙ ТЕХНИКИ </w:t>
            </w:r>
          </w:p>
          <w:p w:rsidR="002023CF" w:rsidRDefault="00736E12" w:rsidP="002023CF">
            <w:pPr>
              <w:pStyle w:val="TableParagraph"/>
              <w:spacing w:before="134" w:line="312" w:lineRule="exact"/>
              <w:ind w:left="608" w:right="197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И ИНЖЕНЕРНОЙ</w:t>
            </w:r>
            <w:r w:rsidR="00F45D9C" w:rsidRPr="00A46BFA">
              <w:rPr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>КИБЕРНЕТИКИ</w:t>
            </w:r>
          </w:p>
          <w:p w:rsidR="002023CF" w:rsidRPr="002023CF" w:rsidRDefault="002023CF" w:rsidP="002023CF">
            <w:pPr>
              <w:pStyle w:val="TableParagraph"/>
              <w:spacing w:before="134" w:line="312" w:lineRule="exact"/>
              <w:ind w:left="608" w:right="197"/>
              <w:jc w:val="center"/>
              <w:rPr>
                <w:b/>
                <w:sz w:val="30"/>
              </w:rPr>
            </w:pPr>
          </w:p>
        </w:tc>
      </w:tr>
    </w:tbl>
    <w:p w:rsidR="00917336" w:rsidRPr="00F45D9C" w:rsidRDefault="00736E12" w:rsidP="002023CF">
      <w:pPr>
        <w:ind w:left="987"/>
        <w:rPr>
          <w:rFonts w:ascii="Corbel" w:hAnsi="Corbel"/>
          <w:b/>
          <w:sz w:val="28"/>
          <w:lang w:val="en-US"/>
        </w:rPr>
      </w:pPr>
      <w:r>
        <w:rPr>
          <w:rFonts w:ascii="Corbel" w:hAnsi="Corbel"/>
          <w:b/>
          <w:sz w:val="28"/>
        </w:rPr>
        <w:t>ПРИ</w:t>
      </w:r>
      <w:r w:rsidR="00F45D9C">
        <w:rPr>
          <w:rFonts w:ascii="Corbel" w:hAnsi="Corbel"/>
          <w:b/>
          <w:sz w:val="28"/>
          <w:lang w:val="en-US"/>
        </w:rPr>
        <w:t xml:space="preserve"> </w:t>
      </w:r>
      <w:r>
        <w:rPr>
          <w:rFonts w:ascii="Corbel" w:hAnsi="Corbel"/>
          <w:b/>
          <w:sz w:val="28"/>
        </w:rPr>
        <w:t>ПОДДЕРЖКЕ</w:t>
      </w:r>
      <w:r w:rsidR="00F45D9C">
        <w:rPr>
          <w:rFonts w:ascii="Corbel" w:hAnsi="Corbel"/>
          <w:b/>
          <w:sz w:val="28"/>
          <w:lang w:val="en-US"/>
        </w:rPr>
        <w:t>:</w:t>
      </w:r>
    </w:p>
    <w:p w:rsidR="00917336" w:rsidRDefault="00917336">
      <w:pPr>
        <w:pStyle w:val="a3"/>
        <w:spacing w:before="2"/>
        <w:rPr>
          <w:rFonts w:ascii="Corbel"/>
          <w:b/>
          <w:sz w:val="14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1158"/>
        <w:gridCol w:w="4059"/>
        <w:gridCol w:w="1469"/>
        <w:gridCol w:w="3541"/>
      </w:tblGrid>
      <w:tr w:rsidR="00917336" w:rsidTr="0031584F">
        <w:trPr>
          <w:trHeight w:val="1033"/>
        </w:trPr>
        <w:tc>
          <w:tcPr>
            <w:tcW w:w="1158" w:type="dxa"/>
          </w:tcPr>
          <w:p w:rsidR="00917336" w:rsidRDefault="00736E12" w:rsidP="00D95AA6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14115" cy="624459"/>
                  <wp:effectExtent l="0" t="0" r="0" b="0"/>
                  <wp:docPr id="9" name="image5.jpeg" descr="i?id=28a3e9595c952f13fd20c1908110b08b-sr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115" cy="624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9" w:type="dxa"/>
          </w:tcPr>
          <w:p w:rsidR="00D95AA6" w:rsidRDefault="00736E12" w:rsidP="00D95A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Российский</w:t>
            </w:r>
            <w:r w:rsidR="00895F8D">
              <w:rPr>
                <w:sz w:val="28"/>
              </w:rPr>
              <w:t xml:space="preserve"> </w:t>
            </w:r>
            <w:r>
              <w:rPr>
                <w:sz w:val="28"/>
              </w:rPr>
              <w:t>союз</w:t>
            </w:r>
            <w:r w:rsidR="00895F8D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научных</w:t>
            </w:r>
            <w:proofErr w:type="gramEnd"/>
            <w:r w:rsidR="00D95AA6">
              <w:rPr>
                <w:sz w:val="28"/>
              </w:rPr>
              <w:t xml:space="preserve"> </w:t>
            </w:r>
          </w:p>
          <w:p w:rsidR="00917336" w:rsidRDefault="00D95AA6" w:rsidP="00D95A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 w:rsidR="00895F8D">
              <w:rPr>
                <w:sz w:val="28"/>
              </w:rPr>
              <w:t xml:space="preserve">Инженерных </w:t>
            </w:r>
            <w:r w:rsidR="00736E12">
              <w:rPr>
                <w:sz w:val="28"/>
              </w:rPr>
              <w:t>общественных</w:t>
            </w:r>
            <w:r w:rsidR="00895F8D">
              <w:rPr>
                <w:sz w:val="28"/>
              </w:rPr>
              <w:t xml:space="preserve"> </w:t>
            </w:r>
            <w:r w:rsidR="00736E12">
              <w:rPr>
                <w:sz w:val="28"/>
              </w:rPr>
              <w:t>объединений</w:t>
            </w:r>
          </w:p>
        </w:tc>
        <w:tc>
          <w:tcPr>
            <w:tcW w:w="1469" w:type="dxa"/>
          </w:tcPr>
          <w:p w:rsidR="00917336" w:rsidRDefault="00736E12" w:rsidP="00D95AA6">
            <w:pPr>
              <w:pStyle w:val="TableParagraph"/>
              <w:ind w:left="34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24969" cy="624459"/>
                  <wp:effectExtent l="0" t="0" r="0" b="0"/>
                  <wp:docPr id="11" name="image6.jpeg" descr="164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969" cy="624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1" w:type="dxa"/>
          </w:tcPr>
          <w:p w:rsidR="00917336" w:rsidRDefault="00736E12" w:rsidP="00D95AA6"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 w:rsidR="00895F8D">
              <w:rPr>
                <w:sz w:val="28"/>
              </w:rPr>
              <w:t xml:space="preserve"> </w:t>
            </w:r>
            <w:r>
              <w:rPr>
                <w:sz w:val="28"/>
              </w:rPr>
              <w:t>академия</w:t>
            </w:r>
          </w:p>
          <w:p w:rsidR="00917336" w:rsidRDefault="00895F8D" w:rsidP="00D95AA6"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Е</w:t>
            </w:r>
            <w:r w:rsidR="00736E12">
              <w:rPr>
                <w:sz w:val="28"/>
              </w:rPr>
              <w:t>стественных</w:t>
            </w:r>
            <w:r>
              <w:rPr>
                <w:sz w:val="28"/>
              </w:rPr>
              <w:t xml:space="preserve"> </w:t>
            </w:r>
            <w:r w:rsidR="00736E12">
              <w:rPr>
                <w:sz w:val="28"/>
              </w:rPr>
              <w:t>наук</w:t>
            </w:r>
          </w:p>
        </w:tc>
      </w:tr>
      <w:tr w:rsidR="00917336" w:rsidTr="0031584F">
        <w:trPr>
          <w:trHeight w:val="949"/>
        </w:trPr>
        <w:tc>
          <w:tcPr>
            <w:tcW w:w="1158" w:type="dxa"/>
          </w:tcPr>
          <w:p w:rsidR="00917336" w:rsidRDefault="00736E12" w:rsidP="00D95AA6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8072" cy="585692"/>
                  <wp:effectExtent l="0" t="0" r="0" b="0"/>
                  <wp:docPr id="13" name="image7.jpeg" descr="i?id=3f698c755c0851f9e54942f51bae8e78-sr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2" cy="58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9" w:type="dxa"/>
          </w:tcPr>
          <w:p w:rsidR="00917336" w:rsidRDefault="00736E12" w:rsidP="00D95AA6">
            <w:pPr>
              <w:pStyle w:val="TableParagraph"/>
              <w:spacing w:before="17"/>
              <w:ind w:right="582"/>
              <w:rPr>
                <w:sz w:val="28"/>
              </w:rPr>
            </w:pPr>
            <w:r>
              <w:rPr>
                <w:sz w:val="28"/>
              </w:rPr>
              <w:t>Академия</w:t>
            </w:r>
            <w:r w:rsidR="00895F8D">
              <w:rPr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 w:rsidR="00895F8D">
              <w:rPr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 w:rsidR="00895F8D">
              <w:rPr>
                <w:sz w:val="28"/>
              </w:rPr>
              <w:t xml:space="preserve"> </w:t>
            </w:r>
            <w:r>
              <w:rPr>
                <w:sz w:val="28"/>
              </w:rPr>
              <w:t>Башкортостан</w:t>
            </w:r>
          </w:p>
        </w:tc>
        <w:tc>
          <w:tcPr>
            <w:tcW w:w="1469" w:type="dxa"/>
          </w:tcPr>
          <w:p w:rsidR="00917336" w:rsidRDefault="00736E12" w:rsidP="00D95AA6">
            <w:pPr>
              <w:pStyle w:val="TableParagraph"/>
              <w:ind w:left="4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70091" cy="590931"/>
                  <wp:effectExtent l="0" t="0" r="0" b="0"/>
                  <wp:docPr id="15" name="image8.jpeg" descr="img66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91" cy="590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1" w:type="dxa"/>
          </w:tcPr>
          <w:p w:rsidR="00917336" w:rsidRDefault="00736E12" w:rsidP="00D95AA6"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Профессионалы</w:t>
            </w:r>
          </w:p>
          <w:p w:rsidR="00917336" w:rsidRDefault="00895F8D" w:rsidP="00D95AA6"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д</w:t>
            </w:r>
            <w:r w:rsidR="00736E12">
              <w:rPr>
                <w:sz w:val="28"/>
              </w:rPr>
              <w:t>истанционного</w:t>
            </w:r>
            <w:r>
              <w:rPr>
                <w:sz w:val="28"/>
              </w:rPr>
              <w:t xml:space="preserve"> </w:t>
            </w:r>
            <w:r w:rsidR="00736E12">
              <w:rPr>
                <w:sz w:val="28"/>
              </w:rPr>
              <w:t>обучения</w:t>
            </w:r>
          </w:p>
        </w:tc>
      </w:tr>
      <w:tr w:rsidR="00917336" w:rsidTr="0031584F">
        <w:trPr>
          <w:trHeight w:val="1197"/>
        </w:trPr>
        <w:tc>
          <w:tcPr>
            <w:tcW w:w="1158" w:type="dxa"/>
          </w:tcPr>
          <w:p w:rsidR="00917336" w:rsidRDefault="00917336" w:rsidP="00D95AA6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:rsidR="00917336" w:rsidRDefault="00736E12" w:rsidP="00D95AA6">
            <w:pPr>
              <w:pStyle w:val="TableParagraph"/>
              <w:ind w:left="2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29708" cy="624078"/>
                  <wp:effectExtent l="0" t="0" r="0" b="0"/>
                  <wp:docPr id="17" name="image9.jpeg" descr="el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708" cy="624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9" w:type="dxa"/>
          </w:tcPr>
          <w:p w:rsidR="00917336" w:rsidRDefault="00736E12" w:rsidP="00D95AA6">
            <w:pPr>
              <w:pStyle w:val="TableParagraph"/>
              <w:ind w:right="23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Ассоциация </w:t>
            </w:r>
            <w:r>
              <w:rPr>
                <w:sz w:val="28"/>
              </w:rPr>
              <w:t>образовательных</w:t>
            </w:r>
            <w:r w:rsidR="00895F8D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 "Электронное</w:t>
            </w:r>
            <w:r w:rsidR="00895F8D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образование Республики</w:t>
            </w:r>
          </w:p>
          <w:p w:rsidR="00917336" w:rsidRDefault="00736E12" w:rsidP="00D95A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Башкортостан"</w:t>
            </w:r>
          </w:p>
        </w:tc>
        <w:tc>
          <w:tcPr>
            <w:tcW w:w="1469" w:type="dxa"/>
          </w:tcPr>
          <w:p w:rsidR="00917336" w:rsidRDefault="00C512B2" w:rsidP="00D95AA6">
            <w:pPr>
              <w:pStyle w:val="TableParagraph"/>
              <w:ind w:left="0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noProof/>
                <w:sz w:val="26"/>
                <w:lang w:eastAsia="ru-RU"/>
              </w:rPr>
              <w:drawing>
                <wp:inline distT="0" distB="0" distL="0" distR="0">
                  <wp:extent cx="609600" cy="609600"/>
                  <wp:effectExtent l="19050" t="0" r="0" b="0"/>
                  <wp:docPr id="2" name="Рисунок 1" descr="НОЦ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ОЦ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02" cy="610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1" w:type="dxa"/>
          </w:tcPr>
          <w:p w:rsidR="00917336" w:rsidRPr="001679E1" w:rsidRDefault="00C512B2" w:rsidP="00D95AA6">
            <w:pPr>
              <w:pStyle w:val="TableParagraph"/>
              <w:ind w:left="0"/>
              <w:rPr>
                <w:sz w:val="28"/>
                <w:szCs w:val="28"/>
              </w:rPr>
            </w:pPr>
            <w:r w:rsidRPr="001679E1">
              <w:rPr>
                <w:sz w:val="28"/>
                <w:szCs w:val="28"/>
              </w:rPr>
              <w:t>Управляющая компания научно-образовательного центра Республики Башкортостан</w:t>
            </w:r>
          </w:p>
        </w:tc>
      </w:tr>
    </w:tbl>
    <w:p w:rsidR="00917336" w:rsidRPr="002023CF" w:rsidRDefault="00917336">
      <w:pPr>
        <w:pStyle w:val="a3"/>
        <w:spacing w:before="11"/>
        <w:rPr>
          <w:rFonts w:ascii="Corbel"/>
          <w:b/>
          <w:sz w:val="16"/>
        </w:rPr>
      </w:pPr>
    </w:p>
    <w:p w:rsidR="00917336" w:rsidRDefault="00736E12" w:rsidP="00736E12">
      <w:pPr>
        <w:pStyle w:val="a3"/>
        <w:spacing w:before="1" w:line="276" w:lineRule="auto"/>
        <w:ind w:left="279" w:right="805" w:firstLine="44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Конференция</w:t>
      </w:r>
      <w:r w:rsidR="007A58CB" w:rsidRPr="007A58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проводится с целью укрепления научных связей и</w:t>
      </w:r>
      <w:r w:rsidR="007A58CB" w:rsidRPr="007A58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установления международных контактов между представителями научно-педагогического</w:t>
      </w:r>
      <w:r w:rsidR="007A58CB" w:rsidRPr="007A58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сообщества, IT-компаний, а также ученых и педагогов для обмена научными результатами</w:t>
      </w:r>
      <w:r w:rsidR="007A58CB" w:rsidRPr="007A58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7A58CB" w:rsidRPr="007A58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опытом</w:t>
      </w:r>
      <w:r>
        <w:rPr>
          <w:rFonts w:ascii="Times New Roman" w:hAnsi="Times New Roman"/>
          <w:sz w:val="18"/>
        </w:rPr>
        <w:t>.</w:t>
      </w:r>
    </w:p>
    <w:p w:rsidR="00917336" w:rsidRDefault="00917336">
      <w:pPr>
        <w:spacing w:line="276" w:lineRule="auto"/>
        <w:jc w:val="both"/>
        <w:rPr>
          <w:sz w:val="18"/>
        </w:rPr>
        <w:sectPr w:rsidR="00917336" w:rsidSect="00072C37">
          <w:footerReference w:type="default" r:id="rId17"/>
          <w:type w:val="continuous"/>
          <w:pgSz w:w="11910" w:h="16840"/>
          <w:pgMar w:top="851" w:right="851" w:bottom="851" w:left="851" w:header="720" w:footer="862" w:gutter="0"/>
          <w:pgNumType w:start="1"/>
          <w:cols w:space="720"/>
        </w:sectPr>
      </w:pPr>
    </w:p>
    <w:p w:rsidR="00917336" w:rsidRPr="004B4A1C" w:rsidRDefault="00736E12">
      <w:pPr>
        <w:pStyle w:val="a3"/>
        <w:spacing w:before="79"/>
        <w:ind w:left="492" w:right="1021"/>
        <w:jc w:val="center"/>
        <w:rPr>
          <w:b/>
        </w:rPr>
      </w:pPr>
      <w:r w:rsidRPr="004B4A1C">
        <w:rPr>
          <w:b/>
          <w:color w:val="006FC0"/>
        </w:rPr>
        <w:lastRenderedPageBreak/>
        <w:t>В</w:t>
      </w:r>
      <w:r w:rsidR="007A58CB" w:rsidRPr="007A58CB">
        <w:rPr>
          <w:b/>
          <w:color w:val="006FC0"/>
        </w:rPr>
        <w:t xml:space="preserve"> </w:t>
      </w:r>
      <w:r w:rsidRPr="004B4A1C">
        <w:rPr>
          <w:b/>
          <w:color w:val="006FC0"/>
        </w:rPr>
        <w:t>рамках</w:t>
      </w:r>
      <w:r w:rsidR="007A58CB" w:rsidRPr="007A58CB">
        <w:rPr>
          <w:b/>
          <w:color w:val="006FC0"/>
        </w:rPr>
        <w:t xml:space="preserve"> </w:t>
      </w:r>
      <w:r w:rsidRPr="004B4A1C">
        <w:rPr>
          <w:b/>
          <w:color w:val="006FC0"/>
        </w:rPr>
        <w:t>конференции</w:t>
      </w:r>
      <w:r w:rsidR="007A58CB" w:rsidRPr="007A58CB">
        <w:rPr>
          <w:b/>
          <w:color w:val="006FC0"/>
        </w:rPr>
        <w:t xml:space="preserve"> </w:t>
      </w:r>
      <w:r w:rsidRPr="004B4A1C">
        <w:rPr>
          <w:b/>
          <w:color w:val="006FC0"/>
        </w:rPr>
        <w:t>предусматривается</w:t>
      </w:r>
      <w:r w:rsidR="007A58CB" w:rsidRPr="007A58CB">
        <w:rPr>
          <w:b/>
          <w:color w:val="006FC0"/>
        </w:rPr>
        <w:t xml:space="preserve"> </w:t>
      </w:r>
      <w:r w:rsidRPr="004B4A1C">
        <w:rPr>
          <w:b/>
          <w:color w:val="006FC0"/>
        </w:rPr>
        <w:t>работа</w:t>
      </w:r>
      <w:r w:rsidR="007A58CB" w:rsidRPr="007A58CB">
        <w:rPr>
          <w:b/>
          <w:color w:val="006FC0"/>
        </w:rPr>
        <w:t xml:space="preserve"> </w:t>
      </w:r>
      <w:r w:rsidRPr="004B4A1C">
        <w:rPr>
          <w:b/>
          <w:color w:val="006FC0"/>
        </w:rPr>
        <w:t>следующих</w:t>
      </w:r>
      <w:r w:rsidR="007A58CB" w:rsidRPr="007A58CB">
        <w:rPr>
          <w:b/>
          <w:color w:val="006FC0"/>
        </w:rPr>
        <w:t xml:space="preserve"> </w:t>
      </w:r>
      <w:r w:rsidRPr="004B4A1C">
        <w:rPr>
          <w:b/>
          <w:color w:val="006FC0"/>
        </w:rPr>
        <w:t>секций:</w:t>
      </w:r>
    </w:p>
    <w:p w:rsidR="00917336" w:rsidRDefault="00736E12">
      <w:pPr>
        <w:pStyle w:val="a4"/>
        <w:numPr>
          <w:ilvl w:val="0"/>
          <w:numId w:val="2"/>
        </w:numPr>
        <w:tabs>
          <w:tab w:val="left" w:pos="1001"/>
        </w:tabs>
        <w:spacing w:before="33" w:line="240" w:lineRule="auto"/>
        <w:ind w:right="818"/>
        <w:jc w:val="both"/>
        <w:rPr>
          <w:sz w:val="28"/>
        </w:rPr>
      </w:pPr>
      <w:r>
        <w:rPr>
          <w:sz w:val="28"/>
        </w:rPr>
        <w:t>Инновационные</w:t>
      </w:r>
      <w:r w:rsidR="007A58CB" w:rsidRPr="007A58CB">
        <w:rPr>
          <w:sz w:val="28"/>
        </w:rPr>
        <w:t xml:space="preserve"> </w:t>
      </w:r>
      <w:r>
        <w:rPr>
          <w:sz w:val="28"/>
        </w:rPr>
        <w:t>технологии</w:t>
      </w:r>
      <w:r w:rsidR="007A58CB" w:rsidRPr="007A58CB">
        <w:rPr>
          <w:sz w:val="28"/>
        </w:rPr>
        <w:t xml:space="preserve"> </w:t>
      </w:r>
      <w:r>
        <w:rPr>
          <w:sz w:val="28"/>
        </w:rPr>
        <w:t>на</w:t>
      </w:r>
      <w:r w:rsidR="007A58CB" w:rsidRPr="007A58CB">
        <w:rPr>
          <w:sz w:val="28"/>
        </w:rPr>
        <w:t xml:space="preserve"> </w:t>
      </w:r>
      <w:r>
        <w:rPr>
          <w:sz w:val="28"/>
        </w:rPr>
        <w:t>основе</w:t>
      </w:r>
      <w:r w:rsidR="007A58CB" w:rsidRPr="007A58CB">
        <w:rPr>
          <w:sz w:val="28"/>
        </w:rPr>
        <w:t xml:space="preserve"> </w:t>
      </w:r>
      <w:r>
        <w:rPr>
          <w:sz w:val="28"/>
        </w:rPr>
        <w:t>математического</w:t>
      </w:r>
      <w:r w:rsidR="007A58CB" w:rsidRPr="007A58CB">
        <w:rPr>
          <w:sz w:val="28"/>
        </w:rPr>
        <w:t xml:space="preserve"> </w:t>
      </w:r>
      <w:r>
        <w:rPr>
          <w:sz w:val="28"/>
        </w:rPr>
        <w:t>моделирования</w:t>
      </w:r>
      <w:r w:rsidR="007A58CB" w:rsidRPr="007A58CB">
        <w:rPr>
          <w:sz w:val="28"/>
        </w:rPr>
        <w:t xml:space="preserve"> </w:t>
      </w:r>
      <w:r>
        <w:rPr>
          <w:sz w:val="28"/>
        </w:rPr>
        <w:t>и</w:t>
      </w:r>
      <w:r w:rsidR="007A58CB" w:rsidRPr="007A58CB">
        <w:rPr>
          <w:sz w:val="28"/>
        </w:rPr>
        <w:t xml:space="preserve"> </w:t>
      </w:r>
      <w:r>
        <w:rPr>
          <w:sz w:val="28"/>
        </w:rPr>
        <w:t>искусственного</w:t>
      </w:r>
      <w:r w:rsidR="007A58CB" w:rsidRPr="007A58CB">
        <w:rPr>
          <w:sz w:val="28"/>
        </w:rPr>
        <w:t xml:space="preserve"> </w:t>
      </w:r>
      <w:r>
        <w:rPr>
          <w:sz w:val="28"/>
        </w:rPr>
        <w:t>интеллекта</w:t>
      </w:r>
      <w:r w:rsidR="007A58CB" w:rsidRPr="007A58CB">
        <w:rPr>
          <w:sz w:val="28"/>
        </w:rPr>
        <w:t xml:space="preserve"> </w:t>
      </w:r>
      <w:r>
        <w:rPr>
          <w:sz w:val="28"/>
        </w:rPr>
        <w:t>в</w:t>
      </w:r>
      <w:r w:rsidR="007A58CB" w:rsidRPr="007A58CB">
        <w:rPr>
          <w:sz w:val="28"/>
        </w:rPr>
        <w:t xml:space="preserve"> </w:t>
      </w:r>
      <w:r>
        <w:rPr>
          <w:sz w:val="28"/>
        </w:rPr>
        <w:t>ТЭК</w:t>
      </w:r>
      <w:r w:rsidR="007A58CB" w:rsidRPr="007A58CB">
        <w:rPr>
          <w:sz w:val="28"/>
        </w:rPr>
        <w:t xml:space="preserve"> </w:t>
      </w:r>
      <w:r>
        <w:rPr>
          <w:sz w:val="28"/>
        </w:rPr>
        <w:t>Российской</w:t>
      </w:r>
      <w:r w:rsidR="007A58CB" w:rsidRPr="007A58CB">
        <w:rPr>
          <w:sz w:val="28"/>
        </w:rPr>
        <w:t xml:space="preserve"> </w:t>
      </w:r>
      <w:r>
        <w:rPr>
          <w:sz w:val="28"/>
        </w:rPr>
        <w:t>Федерации</w:t>
      </w:r>
      <w:r w:rsidR="00C512B2" w:rsidRPr="00C512B2">
        <w:rPr>
          <w:sz w:val="28"/>
        </w:rPr>
        <w:t>;</w:t>
      </w:r>
    </w:p>
    <w:p w:rsidR="00C512B2" w:rsidRDefault="00C512B2">
      <w:pPr>
        <w:pStyle w:val="a4"/>
        <w:numPr>
          <w:ilvl w:val="0"/>
          <w:numId w:val="2"/>
        </w:numPr>
        <w:tabs>
          <w:tab w:val="left" w:pos="1001"/>
        </w:tabs>
        <w:spacing w:before="33" w:line="240" w:lineRule="auto"/>
        <w:ind w:right="818"/>
        <w:jc w:val="both"/>
        <w:rPr>
          <w:sz w:val="28"/>
        </w:rPr>
      </w:pPr>
      <w:r w:rsidRPr="00C512B2">
        <w:rPr>
          <w:sz w:val="28"/>
        </w:rPr>
        <w:t xml:space="preserve">Цифровые ассистенты </w:t>
      </w:r>
      <w:r w:rsidR="00AD3857">
        <w:rPr>
          <w:sz w:val="28"/>
        </w:rPr>
        <w:t>на основе искусственного интеллекта</w:t>
      </w:r>
      <w:r w:rsidRPr="00C512B2">
        <w:rPr>
          <w:sz w:val="28"/>
        </w:rPr>
        <w:t>;</w:t>
      </w:r>
    </w:p>
    <w:p w:rsidR="00917336" w:rsidRDefault="00736E12">
      <w:pPr>
        <w:pStyle w:val="a4"/>
        <w:numPr>
          <w:ilvl w:val="0"/>
          <w:numId w:val="2"/>
        </w:numPr>
        <w:tabs>
          <w:tab w:val="left" w:pos="1001"/>
        </w:tabs>
        <w:spacing w:line="340" w:lineRule="exact"/>
        <w:ind w:hanging="361"/>
        <w:rPr>
          <w:sz w:val="28"/>
        </w:rPr>
      </w:pPr>
      <w:r>
        <w:rPr>
          <w:sz w:val="28"/>
        </w:rPr>
        <w:t>Информационные</w:t>
      </w:r>
      <w:r w:rsidR="007A58CB" w:rsidRPr="007A58CB">
        <w:rPr>
          <w:sz w:val="28"/>
        </w:rPr>
        <w:t xml:space="preserve"> </w:t>
      </w:r>
      <w:r>
        <w:rPr>
          <w:sz w:val="28"/>
        </w:rPr>
        <w:t>технологии</w:t>
      </w:r>
      <w:r w:rsidR="007A58CB" w:rsidRPr="007A58CB">
        <w:rPr>
          <w:sz w:val="28"/>
        </w:rPr>
        <w:t xml:space="preserve"> </w:t>
      </w:r>
      <w:r>
        <w:rPr>
          <w:sz w:val="28"/>
        </w:rPr>
        <w:t>в</w:t>
      </w:r>
      <w:r w:rsidR="007A58CB" w:rsidRPr="007A58CB">
        <w:rPr>
          <w:sz w:val="28"/>
        </w:rPr>
        <w:t xml:space="preserve"> </w:t>
      </w:r>
      <w:r>
        <w:rPr>
          <w:sz w:val="28"/>
        </w:rPr>
        <w:t>науке,</w:t>
      </w:r>
      <w:r w:rsidR="007A58CB" w:rsidRPr="007A58CB">
        <w:rPr>
          <w:sz w:val="28"/>
        </w:rPr>
        <w:t xml:space="preserve"> </w:t>
      </w:r>
      <w:r>
        <w:rPr>
          <w:sz w:val="28"/>
        </w:rPr>
        <w:t>образовании</w:t>
      </w:r>
      <w:r w:rsidR="007A58CB" w:rsidRPr="007A58CB">
        <w:rPr>
          <w:sz w:val="28"/>
        </w:rPr>
        <w:t xml:space="preserve"> </w:t>
      </w:r>
      <w:r>
        <w:rPr>
          <w:sz w:val="28"/>
        </w:rPr>
        <w:t>и</w:t>
      </w:r>
      <w:r w:rsidR="007A58CB" w:rsidRPr="007A58CB">
        <w:rPr>
          <w:sz w:val="28"/>
        </w:rPr>
        <w:t xml:space="preserve"> </w:t>
      </w:r>
      <w:r>
        <w:rPr>
          <w:sz w:val="28"/>
        </w:rPr>
        <w:t>производстве</w:t>
      </w:r>
      <w:r w:rsidR="00C512B2" w:rsidRPr="00C512B2">
        <w:rPr>
          <w:sz w:val="28"/>
        </w:rPr>
        <w:t>;</w:t>
      </w:r>
    </w:p>
    <w:p w:rsidR="00917336" w:rsidRDefault="00736E12">
      <w:pPr>
        <w:pStyle w:val="a4"/>
        <w:numPr>
          <w:ilvl w:val="0"/>
          <w:numId w:val="2"/>
        </w:numPr>
        <w:tabs>
          <w:tab w:val="left" w:pos="1001"/>
        </w:tabs>
        <w:ind w:hanging="361"/>
        <w:rPr>
          <w:sz w:val="28"/>
        </w:rPr>
      </w:pPr>
      <w:r>
        <w:rPr>
          <w:sz w:val="28"/>
        </w:rPr>
        <w:t>Информационные</w:t>
      </w:r>
      <w:r w:rsidR="007A58CB" w:rsidRPr="007A58CB">
        <w:rPr>
          <w:sz w:val="28"/>
        </w:rPr>
        <w:t xml:space="preserve"> </w:t>
      </w:r>
      <w:r>
        <w:rPr>
          <w:sz w:val="28"/>
        </w:rPr>
        <w:t>технологии</w:t>
      </w:r>
      <w:r w:rsidR="007A58CB" w:rsidRPr="007A58CB">
        <w:rPr>
          <w:sz w:val="28"/>
        </w:rPr>
        <w:t xml:space="preserve"> </w:t>
      </w:r>
      <w:r>
        <w:rPr>
          <w:sz w:val="28"/>
        </w:rPr>
        <w:t>в</w:t>
      </w:r>
      <w:r w:rsidR="007A58CB" w:rsidRPr="007A58CB">
        <w:rPr>
          <w:sz w:val="28"/>
        </w:rPr>
        <w:t xml:space="preserve"> </w:t>
      </w:r>
      <w:r>
        <w:rPr>
          <w:sz w:val="28"/>
        </w:rPr>
        <w:t>экономике,</w:t>
      </w:r>
      <w:r w:rsidR="007A58CB" w:rsidRPr="007A58CB">
        <w:rPr>
          <w:sz w:val="28"/>
        </w:rPr>
        <w:t xml:space="preserve"> </w:t>
      </w:r>
      <w:r>
        <w:rPr>
          <w:sz w:val="28"/>
        </w:rPr>
        <w:t>управлении</w:t>
      </w:r>
      <w:r w:rsidR="007A58CB" w:rsidRPr="007A58CB">
        <w:rPr>
          <w:sz w:val="28"/>
        </w:rPr>
        <w:t xml:space="preserve"> </w:t>
      </w:r>
      <w:r>
        <w:rPr>
          <w:sz w:val="28"/>
        </w:rPr>
        <w:t>и</w:t>
      </w:r>
      <w:r w:rsidR="007A58CB" w:rsidRPr="007A58CB">
        <w:rPr>
          <w:sz w:val="28"/>
        </w:rPr>
        <w:t xml:space="preserve"> </w:t>
      </w:r>
      <w:r>
        <w:rPr>
          <w:sz w:val="28"/>
        </w:rPr>
        <w:t>бизнесе</w:t>
      </w:r>
      <w:r w:rsidR="00C512B2" w:rsidRPr="00C512B2">
        <w:rPr>
          <w:sz w:val="28"/>
        </w:rPr>
        <w:t>;</w:t>
      </w:r>
    </w:p>
    <w:p w:rsidR="00917336" w:rsidRDefault="00736E12">
      <w:pPr>
        <w:pStyle w:val="a4"/>
        <w:numPr>
          <w:ilvl w:val="0"/>
          <w:numId w:val="2"/>
        </w:numPr>
        <w:tabs>
          <w:tab w:val="left" w:pos="1001"/>
        </w:tabs>
        <w:spacing w:before="2"/>
        <w:ind w:hanging="361"/>
        <w:rPr>
          <w:sz w:val="28"/>
        </w:rPr>
      </w:pPr>
      <w:r>
        <w:rPr>
          <w:sz w:val="28"/>
        </w:rPr>
        <w:t>Системы</w:t>
      </w:r>
      <w:r w:rsidR="007A58CB" w:rsidRPr="007A58CB">
        <w:rPr>
          <w:sz w:val="28"/>
        </w:rPr>
        <w:t xml:space="preserve"> </w:t>
      </w:r>
      <w:r>
        <w:rPr>
          <w:sz w:val="28"/>
        </w:rPr>
        <w:t>и</w:t>
      </w:r>
      <w:r w:rsidR="007A58CB" w:rsidRPr="007A58CB">
        <w:rPr>
          <w:sz w:val="28"/>
        </w:rPr>
        <w:t xml:space="preserve"> </w:t>
      </w:r>
      <w:r>
        <w:rPr>
          <w:sz w:val="28"/>
        </w:rPr>
        <w:t>методы</w:t>
      </w:r>
      <w:r w:rsidR="007A58CB" w:rsidRPr="007A58CB">
        <w:rPr>
          <w:sz w:val="28"/>
        </w:rPr>
        <w:t xml:space="preserve"> </w:t>
      </w:r>
      <w:r>
        <w:rPr>
          <w:sz w:val="28"/>
        </w:rPr>
        <w:t>защиты</w:t>
      </w:r>
      <w:r w:rsidR="007A58CB" w:rsidRPr="007A58CB">
        <w:rPr>
          <w:sz w:val="28"/>
        </w:rPr>
        <w:t xml:space="preserve"> </w:t>
      </w:r>
      <w:r>
        <w:rPr>
          <w:sz w:val="28"/>
        </w:rPr>
        <w:t>компьютерной</w:t>
      </w:r>
      <w:r w:rsidR="007A58CB" w:rsidRPr="007A58CB">
        <w:rPr>
          <w:sz w:val="28"/>
        </w:rPr>
        <w:t xml:space="preserve"> </w:t>
      </w:r>
      <w:r>
        <w:rPr>
          <w:sz w:val="28"/>
        </w:rPr>
        <w:t>информации</w:t>
      </w:r>
      <w:r w:rsidR="00C512B2" w:rsidRPr="00C512B2">
        <w:rPr>
          <w:sz w:val="28"/>
        </w:rPr>
        <w:t>;</w:t>
      </w:r>
    </w:p>
    <w:p w:rsidR="00917336" w:rsidRDefault="00736E12">
      <w:pPr>
        <w:pStyle w:val="a4"/>
        <w:numPr>
          <w:ilvl w:val="0"/>
          <w:numId w:val="2"/>
        </w:numPr>
        <w:tabs>
          <w:tab w:val="left" w:pos="1001"/>
        </w:tabs>
        <w:spacing w:line="341" w:lineRule="exact"/>
        <w:ind w:hanging="361"/>
        <w:rPr>
          <w:sz w:val="28"/>
        </w:rPr>
      </w:pPr>
      <w:r>
        <w:rPr>
          <w:sz w:val="28"/>
        </w:rPr>
        <w:t>Моделирование</w:t>
      </w:r>
      <w:r w:rsidR="007A58CB">
        <w:rPr>
          <w:sz w:val="28"/>
          <w:lang w:val="en-US"/>
        </w:rPr>
        <w:t xml:space="preserve"> </w:t>
      </w:r>
      <w:r>
        <w:rPr>
          <w:sz w:val="28"/>
        </w:rPr>
        <w:t>информационных</w:t>
      </w:r>
      <w:r w:rsidR="007A58CB">
        <w:rPr>
          <w:sz w:val="28"/>
          <w:lang w:val="en-US"/>
        </w:rPr>
        <w:t xml:space="preserve"> </w:t>
      </w:r>
      <w:r>
        <w:rPr>
          <w:sz w:val="28"/>
        </w:rPr>
        <w:t>систем</w:t>
      </w:r>
      <w:r w:rsidR="00C512B2">
        <w:rPr>
          <w:sz w:val="28"/>
          <w:lang w:val="en-US"/>
        </w:rPr>
        <w:t>;</w:t>
      </w:r>
    </w:p>
    <w:p w:rsidR="00917336" w:rsidRDefault="00736E12">
      <w:pPr>
        <w:pStyle w:val="a4"/>
        <w:numPr>
          <w:ilvl w:val="0"/>
          <w:numId w:val="2"/>
        </w:numPr>
        <w:tabs>
          <w:tab w:val="left" w:pos="1001"/>
        </w:tabs>
        <w:spacing w:line="341" w:lineRule="exact"/>
        <w:ind w:hanging="361"/>
        <w:rPr>
          <w:sz w:val="28"/>
        </w:rPr>
      </w:pPr>
      <w:r>
        <w:rPr>
          <w:sz w:val="28"/>
        </w:rPr>
        <w:t>Системы</w:t>
      </w:r>
      <w:r w:rsidR="007A58CB" w:rsidRPr="007A58CB">
        <w:rPr>
          <w:sz w:val="28"/>
        </w:rPr>
        <w:t xml:space="preserve"> </w:t>
      </w:r>
      <w:r>
        <w:rPr>
          <w:sz w:val="28"/>
        </w:rPr>
        <w:t>автоматизированного</w:t>
      </w:r>
      <w:r w:rsidR="007A58CB" w:rsidRPr="007A58CB">
        <w:rPr>
          <w:sz w:val="28"/>
        </w:rPr>
        <w:t xml:space="preserve"> </w:t>
      </w:r>
      <w:r>
        <w:rPr>
          <w:sz w:val="28"/>
        </w:rPr>
        <w:t>проектирования</w:t>
      </w:r>
      <w:r w:rsidR="007A58CB" w:rsidRPr="007A58CB">
        <w:rPr>
          <w:sz w:val="28"/>
        </w:rPr>
        <w:t xml:space="preserve"> </w:t>
      </w:r>
      <w:r>
        <w:rPr>
          <w:sz w:val="28"/>
        </w:rPr>
        <w:t>и</w:t>
      </w:r>
      <w:r w:rsidR="007A58CB" w:rsidRPr="007A58CB">
        <w:rPr>
          <w:sz w:val="28"/>
        </w:rPr>
        <w:t xml:space="preserve"> </w:t>
      </w:r>
      <w:r>
        <w:rPr>
          <w:sz w:val="28"/>
        </w:rPr>
        <w:t>ГИС-технологии</w:t>
      </w:r>
      <w:r w:rsidR="00C512B2" w:rsidRPr="00C512B2">
        <w:rPr>
          <w:sz w:val="28"/>
        </w:rPr>
        <w:t>;</w:t>
      </w:r>
    </w:p>
    <w:p w:rsidR="00917336" w:rsidRDefault="00736E12">
      <w:pPr>
        <w:pStyle w:val="a4"/>
        <w:numPr>
          <w:ilvl w:val="0"/>
          <w:numId w:val="2"/>
        </w:numPr>
        <w:tabs>
          <w:tab w:val="left" w:pos="1001"/>
        </w:tabs>
        <w:ind w:hanging="361"/>
        <w:rPr>
          <w:sz w:val="28"/>
        </w:rPr>
      </w:pPr>
      <w:r>
        <w:rPr>
          <w:sz w:val="28"/>
        </w:rPr>
        <w:t>Суперкомпьютеры,</w:t>
      </w:r>
      <w:r w:rsidR="007A58CB" w:rsidRPr="007A58CB">
        <w:rPr>
          <w:sz w:val="28"/>
        </w:rPr>
        <w:t xml:space="preserve"> </w:t>
      </w:r>
      <w:r>
        <w:rPr>
          <w:sz w:val="28"/>
        </w:rPr>
        <w:t>параллельные</w:t>
      </w:r>
      <w:r w:rsidR="007A58CB" w:rsidRPr="007A58CB">
        <w:rPr>
          <w:sz w:val="28"/>
        </w:rPr>
        <w:t xml:space="preserve"> </w:t>
      </w:r>
      <w:r>
        <w:rPr>
          <w:sz w:val="28"/>
        </w:rPr>
        <w:t>и</w:t>
      </w:r>
      <w:r w:rsidR="007A58CB" w:rsidRPr="007A58CB">
        <w:rPr>
          <w:sz w:val="28"/>
        </w:rPr>
        <w:t xml:space="preserve"> </w:t>
      </w:r>
      <w:r>
        <w:rPr>
          <w:sz w:val="28"/>
        </w:rPr>
        <w:t>облачные</w:t>
      </w:r>
      <w:r w:rsidR="007A58CB" w:rsidRPr="007A58CB">
        <w:rPr>
          <w:sz w:val="28"/>
        </w:rPr>
        <w:t xml:space="preserve"> </w:t>
      </w:r>
      <w:r>
        <w:rPr>
          <w:sz w:val="28"/>
        </w:rPr>
        <w:t>вычисления</w:t>
      </w:r>
      <w:r w:rsidR="00C512B2" w:rsidRPr="00C512B2">
        <w:rPr>
          <w:sz w:val="28"/>
        </w:rPr>
        <w:t>;</w:t>
      </w:r>
    </w:p>
    <w:p w:rsidR="00917336" w:rsidRDefault="00736E12">
      <w:pPr>
        <w:pStyle w:val="a4"/>
        <w:numPr>
          <w:ilvl w:val="0"/>
          <w:numId w:val="2"/>
        </w:numPr>
        <w:tabs>
          <w:tab w:val="left" w:pos="1001"/>
        </w:tabs>
        <w:spacing w:before="3"/>
        <w:ind w:hanging="361"/>
        <w:rPr>
          <w:sz w:val="28"/>
        </w:rPr>
      </w:pPr>
      <w:r>
        <w:rPr>
          <w:sz w:val="28"/>
        </w:rPr>
        <w:t>Системное</w:t>
      </w:r>
      <w:r w:rsidR="007A58CB" w:rsidRPr="007A58CB">
        <w:rPr>
          <w:sz w:val="28"/>
        </w:rPr>
        <w:t xml:space="preserve"> </w:t>
      </w:r>
      <w:r>
        <w:rPr>
          <w:sz w:val="28"/>
        </w:rPr>
        <w:t>программирование</w:t>
      </w:r>
      <w:r w:rsidR="007A58CB" w:rsidRPr="007A58CB">
        <w:rPr>
          <w:sz w:val="28"/>
        </w:rPr>
        <w:t xml:space="preserve"> </w:t>
      </w:r>
      <w:r>
        <w:rPr>
          <w:sz w:val="28"/>
        </w:rPr>
        <w:t>и</w:t>
      </w:r>
      <w:r w:rsidR="007A58CB" w:rsidRPr="007A58CB">
        <w:rPr>
          <w:sz w:val="28"/>
        </w:rPr>
        <w:t xml:space="preserve"> </w:t>
      </w:r>
      <w:r>
        <w:rPr>
          <w:sz w:val="28"/>
        </w:rPr>
        <w:t>техническая</w:t>
      </w:r>
      <w:r w:rsidR="007A58CB" w:rsidRPr="007A58CB">
        <w:rPr>
          <w:sz w:val="28"/>
        </w:rPr>
        <w:t xml:space="preserve"> </w:t>
      </w:r>
      <w:r>
        <w:rPr>
          <w:sz w:val="28"/>
        </w:rPr>
        <w:t>кибернетика</w:t>
      </w:r>
      <w:r w:rsidR="00C512B2" w:rsidRPr="00C512B2">
        <w:rPr>
          <w:sz w:val="28"/>
        </w:rPr>
        <w:t>;</w:t>
      </w:r>
    </w:p>
    <w:p w:rsidR="00917336" w:rsidRDefault="00736E12">
      <w:pPr>
        <w:pStyle w:val="a4"/>
        <w:numPr>
          <w:ilvl w:val="0"/>
          <w:numId w:val="2"/>
        </w:numPr>
        <w:tabs>
          <w:tab w:val="left" w:pos="1001"/>
        </w:tabs>
        <w:spacing w:line="341" w:lineRule="exact"/>
        <w:ind w:hanging="361"/>
        <w:rPr>
          <w:sz w:val="28"/>
        </w:rPr>
      </w:pPr>
      <w:r>
        <w:rPr>
          <w:sz w:val="28"/>
        </w:rPr>
        <w:t>Сети</w:t>
      </w:r>
      <w:r w:rsidR="007A58CB">
        <w:rPr>
          <w:sz w:val="28"/>
          <w:lang w:val="en-US"/>
        </w:rPr>
        <w:t xml:space="preserve"> </w:t>
      </w:r>
      <w:r>
        <w:rPr>
          <w:sz w:val="28"/>
        </w:rPr>
        <w:t>и</w:t>
      </w:r>
      <w:r w:rsidR="007A58CB">
        <w:rPr>
          <w:sz w:val="28"/>
          <w:lang w:val="en-US"/>
        </w:rPr>
        <w:t xml:space="preserve"> </w:t>
      </w:r>
      <w:r>
        <w:rPr>
          <w:sz w:val="28"/>
        </w:rPr>
        <w:t>телекоммуникации</w:t>
      </w:r>
      <w:r w:rsidR="00C512B2">
        <w:rPr>
          <w:sz w:val="28"/>
          <w:lang w:val="en-US"/>
        </w:rPr>
        <w:t>;</w:t>
      </w:r>
    </w:p>
    <w:p w:rsidR="00917336" w:rsidRDefault="00736E12">
      <w:pPr>
        <w:pStyle w:val="a4"/>
        <w:numPr>
          <w:ilvl w:val="0"/>
          <w:numId w:val="2"/>
        </w:numPr>
        <w:tabs>
          <w:tab w:val="left" w:pos="1001"/>
        </w:tabs>
        <w:ind w:hanging="361"/>
        <w:rPr>
          <w:sz w:val="28"/>
        </w:rPr>
      </w:pPr>
      <w:r>
        <w:rPr>
          <w:sz w:val="28"/>
        </w:rPr>
        <w:t>Дистанционное</w:t>
      </w:r>
      <w:r w:rsidR="007A58CB" w:rsidRPr="007A58CB">
        <w:rPr>
          <w:sz w:val="28"/>
        </w:rPr>
        <w:t xml:space="preserve"> </w:t>
      </w:r>
      <w:r>
        <w:rPr>
          <w:sz w:val="28"/>
        </w:rPr>
        <w:t>обучение:</w:t>
      </w:r>
      <w:r w:rsidR="007A58CB" w:rsidRPr="007A58CB">
        <w:rPr>
          <w:sz w:val="28"/>
        </w:rPr>
        <w:t xml:space="preserve"> </w:t>
      </w:r>
      <w:r>
        <w:rPr>
          <w:sz w:val="28"/>
        </w:rPr>
        <w:t>концепция,</w:t>
      </w:r>
      <w:r w:rsidR="007A58CB" w:rsidRPr="007A58CB">
        <w:rPr>
          <w:sz w:val="28"/>
        </w:rPr>
        <w:t xml:space="preserve"> </w:t>
      </w:r>
      <w:r>
        <w:rPr>
          <w:sz w:val="28"/>
        </w:rPr>
        <w:t>методология,</w:t>
      </w:r>
      <w:r w:rsidR="007A58CB" w:rsidRPr="007A58CB">
        <w:rPr>
          <w:sz w:val="28"/>
        </w:rPr>
        <w:t xml:space="preserve"> </w:t>
      </w:r>
      <w:r>
        <w:rPr>
          <w:sz w:val="28"/>
        </w:rPr>
        <w:t>технология</w:t>
      </w:r>
      <w:r w:rsidR="00C512B2" w:rsidRPr="00C512B2">
        <w:rPr>
          <w:sz w:val="28"/>
        </w:rPr>
        <w:t>;</w:t>
      </w:r>
    </w:p>
    <w:p w:rsidR="00917336" w:rsidRDefault="00736E12">
      <w:pPr>
        <w:pStyle w:val="a4"/>
        <w:numPr>
          <w:ilvl w:val="0"/>
          <w:numId w:val="2"/>
        </w:numPr>
        <w:tabs>
          <w:tab w:val="left" w:pos="1001"/>
        </w:tabs>
        <w:spacing w:before="2"/>
        <w:ind w:hanging="361"/>
        <w:rPr>
          <w:sz w:val="28"/>
        </w:rPr>
      </w:pPr>
      <w:r>
        <w:rPr>
          <w:sz w:val="28"/>
        </w:rPr>
        <w:t>Современная</w:t>
      </w:r>
      <w:r w:rsidR="007A58CB">
        <w:rPr>
          <w:sz w:val="28"/>
          <w:lang w:val="en-US"/>
        </w:rPr>
        <w:t xml:space="preserve"> </w:t>
      </w:r>
      <w:r>
        <w:rPr>
          <w:sz w:val="28"/>
        </w:rPr>
        <w:t>методика</w:t>
      </w:r>
      <w:r w:rsidR="007A58CB">
        <w:rPr>
          <w:sz w:val="28"/>
          <w:lang w:val="en-US"/>
        </w:rPr>
        <w:t xml:space="preserve"> </w:t>
      </w:r>
      <w:r>
        <w:rPr>
          <w:sz w:val="28"/>
        </w:rPr>
        <w:t>преподавания</w:t>
      </w:r>
      <w:r w:rsidR="007A58CB">
        <w:rPr>
          <w:sz w:val="28"/>
          <w:lang w:val="en-US"/>
        </w:rPr>
        <w:t xml:space="preserve"> </w:t>
      </w:r>
      <w:r>
        <w:rPr>
          <w:sz w:val="28"/>
        </w:rPr>
        <w:t>информатики</w:t>
      </w:r>
      <w:r w:rsidR="00C512B2">
        <w:rPr>
          <w:sz w:val="28"/>
          <w:lang w:val="en-US"/>
        </w:rPr>
        <w:t>;</w:t>
      </w:r>
    </w:p>
    <w:p w:rsidR="00917336" w:rsidRPr="00584C6E" w:rsidRDefault="00736E12" w:rsidP="00584C6E">
      <w:pPr>
        <w:pStyle w:val="a4"/>
        <w:numPr>
          <w:ilvl w:val="0"/>
          <w:numId w:val="2"/>
        </w:numPr>
        <w:tabs>
          <w:tab w:val="left" w:pos="1001"/>
        </w:tabs>
        <w:spacing w:line="240" w:lineRule="auto"/>
        <w:ind w:hanging="361"/>
        <w:rPr>
          <w:sz w:val="28"/>
        </w:rPr>
      </w:pPr>
      <w:r>
        <w:rPr>
          <w:sz w:val="28"/>
        </w:rPr>
        <w:t>Информационные</w:t>
      </w:r>
      <w:r w:rsidR="007A58CB">
        <w:rPr>
          <w:sz w:val="28"/>
          <w:lang w:val="en-US"/>
        </w:rPr>
        <w:t xml:space="preserve"> </w:t>
      </w:r>
      <w:r>
        <w:rPr>
          <w:sz w:val="28"/>
        </w:rPr>
        <w:t>технологии</w:t>
      </w:r>
      <w:r w:rsidR="007A58CB">
        <w:rPr>
          <w:sz w:val="28"/>
          <w:lang w:val="en-US"/>
        </w:rPr>
        <w:t xml:space="preserve"> </w:t>
      </w:r>
      <w:r>
        <w:rPr>
          <w:sz w:val="28"/>
        </w:rPr>
        <w:t>глазами</w:t>
      </w:r>
      <w:r w:rsidR="007A58CB">
        <w:rPr>
          <w:sz w:val="28"/>
          <w:lang w:val="en-US"/>
        </w:rPr>
        <w:t xml:space="preserve"> </w:t>
      </w:r>
      <w:r>
        <w:rPr>
          <w:sz w:val="28"/>
        </w:rPr>
        <w:t>школьника</w:t>
      </w:r>
      <w:r w:rsidR="00C512B2">
        <w:rPr>
          <w:sz w:val="28"/>
        </w:rPr>
        <w:t>.</w:t>
      </w:r>
    </w:p>
    <w:p w:rsidR="00584C6E" w:rsidRPr="001B2447" w:rsidRDefault="00584C6E" w:rsidP="00584C6E">
      <w:pPr>
        <w:pStyle w:val="a4"/>
        <w:tabs>
          <w:tab w:val="left" w:pos="1001"/>
        </w:tabs>
        <w:spacing w:line="240" w:lineRule="auto"/>
        <w:ind w:firstLine="0"/>
        <w:rPr>
          <w:sz w:val="18"/>
        </w:rPr>
      </w:pPr>
    </w:p>
    <w:p w:rsidR="004B4A1C" w:rsidRDefault="00F1382E" w:rsidP="00584C6E">
      <w:pPr>
        <w:ind w:left="279" w:right="2603" w:firstLine="360"/>
        <w:jc w:val="both"/>
        <w:rPr>
          <w:rFonts w:ascii="Verdana" w:hAnsi="Verdana"/>
          <w:b/>
          <w:color w:val="006FC0"/>
          <w:sz w:val="24"/>
        </w:rPr>
      </w:pPr>
      <w:r>
        <w:rPr>
          <w:rFonts w:ascii="Verdana" w:hAnsi="Verdana"/>
          <w:b/>
          <w:color w:val="006FC0"/>
          <w:sz w:val="24"/>
        </w:rPr>
        <w:t>Выступление и п</w:t>
      </w:r>
      <w:r w:rsidR="00736E12">
        <w:rPr>
          <w:rFonts w:ascii="Verdana" w:hAnsi="Verdana"/>
          <w:b/>
          <w:color w:val="006FC0"/>
          <w:sz w:val="24"/>
        </w:rPr>
        <w:t>редо</w:t>
      </w:r>
      <w:r w:rsidR="004B4A1C">
        <w:rPr>
          <w:rFonts w:ascii="Verdana" w:hAnsi="Verdana"/>
          <w:b/>
          <w:color w:val="006FC0"/>
          <w:sz w:val="24"/>
        </w:rPr>
        <w:t>ставление материалов</w:t>
      </w:r>
    </w:p>
    <w:p w:rsidR="00946321" w:rsidRDefault="004B4A1C" w:rsidP="00862D59">
      <w:r w:rsidRPr="004B4A1C">
        <w:rPr>
          <w:rFonts w:ascii="Verdana" w:hAnsi="Verdana"/>
          <w:sz w:val="24"/>
        </w:rPr>
        <w:t xml:space="preserve">Для выступления необходимо подать предварительную заявку по ссылке: </w:t>
      </w:r>
      <w:hyperlink r:id="rId18" w:history="1">
        <w:r w:rsidR="00862D59" w:rsidRPr="00862D59">
          <w:rPr>
            <w:rStyle w:val="a5"/>
            <w:b/>
            <w:sz w:val="24"/>
          </w:rPr>
          <w:t>https://forms.gle/1KdATFjDCThXDdVo8</w:t>
        </w:r>
      </w:hyperlink>
    </w:p>
    <w:p w:rsidR="00946321" w:rsidRPr="00946321" w:rsidRDefault="00946321" w:rsidP="00946321">
      <w:pPr>
        <w:ind w:left="278" w:right="811" w:firstLine="357"/>
        <w:jc w:val="both"/>
        <w:rPr>
          <w:rFonts w:ascii="Verdana" w:hAnsi="Verdana"/>
          <w:b/>
          <w:sz w:val="16"/>
          <w:szCs w:val="16"/>
        </w:rPr>
      </w:pPr>
    </w:p>
    <w:p w:rsidR="00917336" w:rsidRDefault="00736E12" w:rsidP="004B4A1C">
      <w:pPr>
        <w:ind w:left="278" w:right="2603" w:firstLine="1797"/>
        <w:jc w:val="both"/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FF0000"/>
          <w:sz w:val="24"/>
        </w:rPr>
        <w:t>Участие</w:t>
      </w:r>
      <w:r w:rsidR="004E004A" w:rsidRPr="004E004A">
        <w:rPr>
          <w:rFonts w:ascii="Verdana" w:hAnsi="Verdana"/>
          <w:b/>
          <w:color w:val="FF0000"/>
          <w:sz w:val="24"/>
        </w:rPr>
        <w:t xml:space="preserve"> </w:t>
      </w:r>
      <w:r>
        <w:rPr>
          <w:rFonts w:ascii="Verdana" w:hAnsi="Verdana"/>
          <w:b/>
          <w:color w:val="FF0000"/>
          <w:sz w:val="24"/>
        </w:rPr>
        <w:t>в</w:t>
      </w:r>
      <w:r w:rsidR="004E004A" w:rsidRPr="004E004A">
        <w:rPr>
          <w:rFonts w:ascii="Verdana" w:hAnsi="Verdana"/>
          <w:b/>
          <w:color w:val="FF0000"/>
          <w:sz w:val="24"/>
        </w:rPr>
        <w:t xml:space="preserve"> </w:t>
      </w:r>
      <w:r w:rsidR="004E004A">
        <w:rPr>
          <w:rFonts w:ascii="Verdana" w:hAnsi="Verdana"/>
          <w:b/>
          <w:color w:val="FF0000"/>
          <w:sz w:val="24"/>
        </w:rPr>
        <w:t>конференции</w:t>
      </w:r>
      <w:r w:rsidR="004E004A" w:rsidRPr="004E004A">
        <w:rPr>
          <w:rFonts w:ascii="Verdana" w:hAnsi="Verdana"/>
          <w:b/>
          <w:color w:val="FF0000"/>
          <w:sz w:val="24"/>
        </w:rPr>
        <w:t xml:space="preserve"> </w:t>
      </w:r>
      <w:r w:rsidR="004B4A1C">
        <w:rPr>
          <w:rFonts w:ascii="Verdana" w:hAnsi="Verdana"/>
          <w:b/>
          <w:color w:val="FF0000"/>
          <w:sz w:val="24"/>
        </w:rPr>
        <w:t>бесп</w:t>
      </w:r>
      <w:r>
        <w:rPr>
          <w:rFonts w:ascii="Verdana" w:hAnsi="Verdana"/>
          <w:b/>
          <w:color w:val="FF0000"/>
          <w:sz w:val="24"/>
        </w:rPr>
        <w:t>латное.</w:t>
      </w:r>
    </w:p>
    <w:p w:rsidR="00917336" w:rsidRDefault="00E07261">
      <w:pPr>
        <w:spacing w:before="2"/>
        <w:ind w:left="279" w:right="816"/>
        <w:jc w:val="both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Б</w:t>
      </w:r>
      <w:r w:rsidR="00736E12">
        <w:rPr>
          <w:rFonts w:ascii="Verdana" w:hAnsi="Verdana"/>
          <w:b/>
          <w:sz w:val="24"/>
        </w:rPr>
        <w:t>удем</w:t>
      </w:r>
      <w:r w:rsidR="004E004A" w:rsidRPr="004E004A">
        <w:rPr>
          <w:rFonts w:ascii="Verdana" w:hAnsi="Verdana"/>
          <w:b/>
          <w:sz w:val="24"/>
        </w:rPr>
        <w:t xml:space="preserve"> </w:t>
      </w:r>
      <w:r w:rsidR="00736E12">
        <w:rPr>
          <w:rFonts w:ascii="Verdana" w:hAnsi="Verdana"/>
          <w:b/>
          <w:sz w:val="24"/>
        </w:rPr>
        <w:t>рады</w:t>
      </w:r>
      <w:r w:rsidR="004E004A" w:rsidRPr="004E004A">
        <w:rPr>
          <w:rFonts w:ascii="Verdana" w:hAnsi="Verdana"/>
          <w:b/>
          <w:sz w:val="24"/>
        </w:rPr>
        <w:t xml:space="preserve"> </w:t>
      </w:r>
      <w:r w:rsidR="00736E12">
        <w:rPr>
          <w:rFonts w:ascii="Verdana" w:hAnsi="Verdana"/>
          <w:b/>
          <w:sz w:val="24"/>
        </w:rPr>
        <w:t>рассмотреть</w:t>
      </w:r>
      <w:r w:rsidR="004E004A" w:rsidRPr="004E004A">
        <w:rPr>
          <w:rFonts w:ascii="Verdana" w:hAnsi="Verdana"/>
          <w:b/>
          <w:sz w:val="24"/>
        </w:rPr>
        <w:t xml:space="preserve"> </w:t>
      </w:r>
      <w:r w:rsidR="00736E12">
        <w:rPr>
          <w:rFonts w:ascii="Verdana" w:hAnsi="Verdana"/>
          <w:b/>
          <w:sz w:val="24"/>
        </w:rPr>
        <w:t>Ваши</w:t>
      </w:r>
      <w:r w:rsidR="004E004A" w:rsidRPr="004E004A">
        <w:rPr>
          <w:rFonts w:ascii="Verdana" w:hAnsi="Verdana"/>
          <w:b/>
          <w:sz w:val="24"/>
        </w:rPr>
        <w:t xml:space="preserve"> </w:t>
      </w:r>
      <w:r w:rsidR="00736E12">
        <w:rPr>
          <w:rFonts w:ascii="Verdana" w:hAnsi="Verdana"/>
          <w:b/>
          <w:sz w:val="24"/>
        </w:rPr>
        <w:t>оригинальные,</w:t>
      </w:r>
      <w:r w:rsidR="004E004A" w:rsidRPr="004E004A">
        <w:rPr>
          <w:rFonts w:ascii="Verdana" w:hAnsi="Verdana"/>
          <w:b/>
          <w:sz w:val="24"/>
        </w:rPr>
        <w:t xml:space="preserve"> </w:t>
      </w:r>
      <w:r w:rsidR="00736E12">
        <w:rPr>
          <w:rFonts w:ascii="Verdana" w:hAnsi="Verdana"/>
          <w:b/>
          <w:sz w:val="24"/>
        </w:rPr>
        <w:t>неопубликованные</w:t>
      </w:r>
      <w:r w:rsidR="004E004A" w:rsidRPr="004E004A">
        <w:rPr>
          <w:rFonts w:ascii="Verdana" w:hAnsi="Verdana"/>
          <w:b/>
          <w:sz w:val="24"/>
        </w:rPr>
        <w:t xml:space="preserve"> </w:t>
      </w:r>
      <w:r w:rsidR="00736E12">
        <w:rPr>
          <w:rFonts w:ascii="Verdana" w:hAnsi="Verdana"/>
          <w:b/>
          <w:sz w:val="24"/>
        </w:rPr>
        <w:t>ранее</w:t>
      </w:r>
      <w:r w:rsidR="004B4A1C">
        <w:rPr>
          <w:rFonts w:ascii="Verdana" w:hAnsi="Verdana"/>
          <w:b/>
          <w:sz w:val="24"/>
        </w:rPr>
        <w:t>,</w:t>
      </w:r>
      <w:r w:rsidR="004E004A" w:rsidRPr="004E004A">
        <w:rPr>
          <w:rFonts w:ascii="Verdana" w:hAnsi="Verdana"/>
          <w:b/>
          <w:sz w:val="24"/>
        </w:rPr>
        <w:t xml:space="preserve"> </w:t>
      </w:r>
      <w:r w:rsidR="00736E12">
        <w:rPr>
          <w:rFonts w:ascii="Verdana" w:hAnsi="Verdana"/>
          <w:b/>
          <w:sz w:val="24"/>
        </w:rPr>
        <w:t>работы</w:t>
      </w:r>
      <w:r w:rsidR="004E004A" w:rsidRPr="004E004A">
        <w:rPr>
          <w:rFonts w:ascii="Verdana" w:hAnsi="Verdana"/>
          <w:b/>
          <w:sz w:val="24"/>
        </w:rPr>
        <w:t xml:space="preserve"> </w:t>
      </w:r>
      <w:r w:rsidR="00736E12">
        <w:rPr>
          <w:rFonts w:ascii="Verdana" w:hAnsi="Verdana"/>
          <w:b/>
          <w:sz w:val="24"/>
        </w:rPr>
        <w:t>по тематике</w:t>
      </w:r>
      <w:r w:rsidR="004E004A" w:rsidRPr="004E004A">
        <w:rPr>
          <w:rFonts w:ascii="Verdana" w:hAnsi="Verdana"/>
          <w:b/>
          <w:sz w:val="24"/>
        </w:rPr>
        <w:t xml:space="preserve"> </w:t>
      </w:r>
      <w:r w:rsidR="00736E12">
        <w:rPr>
          <w:rFonts w:ascii="Verdana" w:hAnsi="Verdana"/>
          <w:b/>
          <w:sz w:val="24"/>
        </w:rPr>
        <w:t>конференции.</w:t>
      </w:r>
    </w:p>
    <w:p w:rsidR="00917336" w:rsidRDefault="00904E74">
      <w:pPr>
        <w:pStyle w:val="a3"/>
        <w:spacing w:before="3"/>
        <w:ind w:left="279" w:right="799"/>
        <w:jc w:val="both"/>
      </w:pPr>
      <w:proofErr w:type="gramStart"/>
      <w:r>
        <w:t xml:space="preserve">Прием </w:t>
      </w:r>
      <w:r w:rsidR="00736E12">
        <w:t>статей</w:t>
      </w:r>
      <w:r>
        <w:t>,</w:t>
      </w:r>
      <w:r w:rsidR="00862D85">
        <w:t xml:space="preserve"> регистрационной карточки, </w:t>
      </w:r>
      <w:r>
        <w:t>экспертного заключения и рецензии</w:t>
      </w:r>
      <w:r w:rsidR="00736E12">
        <w:t xml:space="preserve"> осуществляется</w:t>
      </w:r>
      <w:r w:rsidR="00450D82">
        <w:t xml:space="preserve"> по электронной почте </w:t>
      </w:r>
      <w:hyperlink r:id="rId19" w:history="1">
        <w:r w:rsidR="00450D82" w:rsidRPr="008817DB">
          <w:rPr>
            <w:rStyle w:val="a5"/>
            <w:u w:val="none"/>
          </w:rPr>
          <w:t>vtik_ugntu@mail.ru</w:t>
        </w:r>
      </w:hyperlink>
      <w:r w:rsidR="008817DB" w:rsidRPr="008817DB">
        <w:t xml:space="preserve"> (</w:t>
      </w:r>
      <w:r w:rsidR="008817DB" w:rsidRPr="00944863">
        <w:rPr>
          <w:b/>
        </w:rPr>
        <w:t>вид файлов:</w:t>
      </w:r>
      <w:proofErr w:type="gramEnd"/>
      <w:r w:rsidR="008817DB" w:rsidRPr="00944863">
        <w:rPr>
          <w:b/>
        </w:rPr>
        <w:t xml:space="preserve"> </w:t>
      </w:r>
      <w:proofErr w:type="spellStart"/>
      <w:proofErr w:type="gramStart"/>
      <w:r w:rsidR="008817DB" w:rsidRPr="00944863">
        <w:rPr>
          <w:b/>
        </w:rPr>
        <w:t>ФамилияИО-статья</w:t>
      </w:r>
      <w:proofErr w:type="spellEnd"/>
      <w:r w:rsidR="008817DB" w:rsidRPr="00944863">
        <w:rPr>
          <w:b/>
        </w:rPr>
        <w:t>.</w:t>
      </w:r>
      <w:r w:rsidR="008817DB" w:rsidRPr="00944863">
        <w:rPr>
          <w:b/>
          <w:lang w:val="en-US"/>
        </w:rPr>
        <w:t>doc</w:t>
      </w:r>
      <w:r w:rsidR="008817DB" w:rsidRPr="00944863">
        <w:rPr>
          <w:b/>
        </w:rPr>
        <w:t xml:space="preserve">, </w:t>
      </w:r>
      <w:proofErr w:type="spellStart"/>
      <w:r w:rsidR="008817DB" w:rsidRPr="00944863">
        <w:rPr>
          <w:b/>
        </w:rPr>
        <w:t>ФамилияИО-карточка</w:t>
      </w:r>
      <w:proofErr w:type="spellEnd"/>
      <w:r w:rsidR="008817DB" w:rsidRPr="00944863">
        <w:rPr>
          <w:b/>
        </w:rPr>
        <w:t>.</w:t>
      </w:r>
      <w:r w:rsidR="008817DB" w:rsidRPr="00944863">
        <w:rPr>
          <w:b/>
          <w:lang w:val="en-US"/>
        </w:rPr>
        <w:t>doc</w:t>
      </w:r>
      <w:r w:rsidR="008817DB" w:rsidRPr="00944863">
        <w:rPr>
          <w:b/>
        </w:rPr>
        <w:t xml:space="preserve"> и т.д.</w:t>
      </w:r>
      <w:r w:rsidR="008817DB" w:rsidRPr="008817DB">
        <w:t>)</w:t>
      </w:r>
      <w:r w:rsidR="00736E12">
        <w:t>.</w:t>
      </w:r>
      <w:proofErr w:type="gramEnd"/>
      <w:r>
        <w:t xml:space="preserve">  </w:t>
      </w:r>
      <w:r w:rsidR="004B4A1C">
        <w:t>Необходимо строго придерживаться образца оформления статей</w:t>
      </w:r>
      <w:r w:rsidR="00450D82">
        <w:t xml:space="preserve">, который выложен в </w:t>
      </w:r>
      <w:r w:rsidR="00450D82">
        <w:rPr>
          <w:lang w:val="en-US"/>
        </w:rPr>
        <w:t>VK</w:t>
      </w:r>
      <w:r w:rsidR="00450D82" w:rsidRPr="00450D82">
        <w:t xml:space="preserve">: </w:t>
      </w:r>
      <w:r w:rsidR="00450D82" w:rsidRPr="00584C6E">
        <w:rPr>
          <w:b/>
          <w:color w:val="548DD4" w:themeColor="text2" w:themeTint="99"/>
          <w:sz w:val="28"/>
          <w:lang w:val="en-US"/>
        </w:rPr>
        <w:t>club</w:t>
      </w:r>
      <w:r w:rsidR="00450D82" w:rsidRPr="00584C6E">
        <w:rPr>
          <w:b/>
          <w:color w:val="548DD4" w:themeColor="text2" w:themeTint="99"/>
          <w:sz w:val="28"/>
        </w:rPr>
        <w:t>224172522</w:t>
      </w:r>
      <w:r w:rsidR="004B4A1C">
        <w:t>.</w:t>
      </w:r>
    </w:p>
    <w:p w:rsidR="00917336" w:rsidRDefault="00736E12">
      <w:pPr>
        <w:pStyle w:val="a3"/>
        <w:ind w:left="279"/>
        <w:jc w:val="both"/>
      </w:pPr>
      <w:r>
        <w:rPr>
          <w:color w:val="FF0000"/>
        </w:rPr>
        <w:t>Рабочие</w:t>
      </w:r>
      <w:r w:rsidR="004E004A" w:rsidRPr="004E004A">
        <w:rPr>
          <w:color w:val="FF0000"/>
        </w:rPr>
        <w:t xml:space="preserve"> </w:t>
      </w:r>
      <w:r>
        <w:rPr>
          <w:color w:val="FF0000"/>
        </w:rPr>
        <w:t>языки</w:t>
      </w:r>
      <w:r w:rsidR="004E004A" w:rsidRPr="004E004A">
        <w:rPr>
          <w:color w:val="FF0000"/>
        </w:rPr>
        <w:t xml:space="preserve"> </w:t>
      </w:r>
      <w:r>
        <w:rPr>
          <w:color w:val="FF0000"/>
        </w:rPr>
        <w:t>конференции</w:t>
      </w:r>
      <w:r w:rsidR="004E004A" w:rsidRPr="004E004A">
        <w:rPr>
          <w:color w:val="FF0000"/>
        </w:rPr>
        <w:t xml:space="preserve"> </w:t>
      </w:r>
      <w:r>
        <w:rPr>
          <w:color w:val="FF0000"/>
        </w:rPr>
        <w:t>–</w:t>
      </w:r>
      <w:r w:rsidR="004E004A" w:rsidRPr="004E004A">
        <w:rPr>
          <w:color w:val="FF0000"/>
        </w:rPr>
        <w:t xml:space="preserve"> </w:t>
      </w:r>
      <w:r>
        <w:rPr>
          <w:color w:val="FF0000"/>
        </w:rPr>
        <w:t>русский</w:t>
      </w:r>
      <w:r w:rsidR="004E004A" w:rsidRPr="004E004A">
        <w:rPr>
          <w:color w:val="FF0000"/>
        </w:rPr>
        <w:t xml:space="preserve"> </w:t>
      </w:r>
      <w:r>
        <w:rPr>
          <w:color w:val="FF0000"/>
        </w:rPr>
        <w:t>и</w:t>
      </w:r>
      <w:r w:rsidR="004E004A" w:rsidRPr="004E004A">
        <w:rPr>
          <w:color w:val="FF0000"/>
        </w:rPr>
        <w:t xml:space="preserve"> </w:t>
      </w:r>
      <w:r>
        <w:rPr>
          <w:color w:val="FF0000"/>
        </w:rPr>
        <w:t>английский.</w:t>
      </w:r>
    </w:p>
    <w:p w:rsidR="00917336" w:rsidRDefault="00736E12">
      <w:pPr>
        <w:pStyle w:val="a3"/>
        <w:spacing w:before="1" w:line="290" w:lineRule="exact"/>
        <w:ind w:left="279"/>
        <w:jc w:val="both"/>
      </w:pPr>
      <w:r>
        <w:t>Все</w:t>
      </w:r>
      <w:r w:rsidR="004E004A" w:rsidRPr="004E004A">
        <w:t xml:space="preserve"> </w:t>
      </w:r>
      <w:r>
        <w:t>принятые</w:t>
      </w:r>
      <w:r w:rsidR="004E004A" w:rsidRPr="004E004A">
        <w:t xml:space="preserve"> </w:t>
      </w:r>
      <w:r>
        <w:t>оргкомитетом</w:t>
      </w:r>
      <w:r w:rsidR="004E004A" w:rsidRPr="004E004A">
        <w:t xml:space="preserve"> </w:t>
      </w:r>
      <w:r>
        <w:t>статьи</w:t>
      </w:r>
      <w:r w:rsidR="004E004A" w:rsidRPr="004E004A">
        <w:t xml:space="preserve"> </w:t>
      </w:r>
      <w:r>
        <w:t>будут</w:t>
      </w:r>
      <w:r w:rsidR="004E004A" w:rsidRPr="004E004A">
        <w:t xml:space="preserve"> </w:t>
      </w:r>
      <w:r>
        <w:t>опубликованы</w:t>
      </w:r>
      <w:r w:rsidR="004E004A" w:rsidRPr="004E004A">
        <w:t xml:space="preserve"> </w:t>
      </w:r>
      <w:r>
        <w:t>в</w:t>
      </w:r>
      <w:r w:rsidR="004E004A" w:rsidRPr="004E004A">
        <w:t xml:space="preserve"> </w:t>
      </w:r>
      <w:r>
        <w:t>журнале</w:t>
      </w:r>
    </w:p>
    <w:p w:rsidR="00917336" w:rsidRDefault="00736E12">
      <w:pPr>
        <w:pStyle w:val="a3"/>
        <w:ind w:left="279" w:right="802"/>
        <w:jc w:val="both"/>
        <w:rPr>
          <w:b/>
        </w:rPr>
      </w:pPr>
      <w:r>
        <w:t>«Информационные технологии. Проблемы и решения» (ISSN 2500-2996),</w:t>
      </w:r>
      <w:r w:rsidR="004E004A" w:rsidRPr="004E004A">
        <w:t xml:space="preserve"> </w:t>
      </w:r>
      <w:proofErr w:type="gramStart"/>
      <w:r>
        <w:t>индексируемом</w:t>
      </w:r>
      <w:proofErr w:type="gramEnd"/>
      <w:r w:rsidR="004E004A" w:rsidRPr="004E004A">
        <w:t xml:space="preserve"> </w:t>
      </w:r>
      <w:r>
        <w:t>базой</w:t>
      </w:r>
      <w:r w:rsidR="004E004A" w:rsidRPr="004E004A">
        <w:t xml:space="preserve"> </w:t>
      </w:r>
      <w:r>
        <w:rPr>
          <w:b/>
        </w:rPr>
        <w:t>РИНЦ</w:t>
      </w:r>
      <w:r w:rsidR="004E004A" w:rsidRPr="004E004A">
        <w:rPr>
          <w:b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elibrary.ru</w:t>
      </w:r>
      <w:proofErr w:type="spellEnd"/>
      <w:r>
        <w:rPr>
          <w:b/>
        </w:rPr>
        <w:t>).</w:t>
      </w:r>
    </w:p>
    <w:p w:rsidR="00917336" w:rsidRDefault="00917336">
      <w:pPr>
        <w:pStyle w:val="a3"/>
        <w:spacing w:before="11"/>
        <w:rPr>
          <w:b/>
          <w:sz w:val="22"/>
        </w:rPr>
      </w:pPr>
    </w:p>
    <w:p w:rsidR="00917336" w:rsidRPr="00A557FF" w:rsidRDefault="00736E12">
      <w:pPr>
        <w:ind w:left="491" w:right="1021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006FC0"/>
          <w:sz w:val="24"/>
        </w:rPr>
        <w:t>Важные</w:t>
      </w:r>
      <w:r w:rsidR="004E004A" w:rsidRPr="004E004A">
        <w:rPr>
          <w:rFonts w:ascii="Verdana" w:hAnsi="Verdana"/>
          <w:b/>
          <w:color w:val="006FC0"/>
          <w:sz w:val="24"/>
        </w:rPr>
        <w:t xml:space="preserve"> </w:t>
      </w:r>
      <w:r>
        <w:rPr>
          <w:rFonts w:ascii="Verdana" w:hAnsi="Verdana"/>
          <w:b/>
          <w:color w:val="006FC0"/>
          <w:sz w:val="24"/>
        </w:rPr>
        <w:t>даты</w:t>
      </w:r>
      <w:r w:rsidR="00A557FF" w:rsidRPr="00F45D9C">
        <w:rPr>
          <w:rFonts w:ascii="Verdana" w:hAnsi="Verdana"/>
          <w:b/>
          <w:color w:val="006FC0"/>
          <w:sz w:val="24"/>
        </w:rPr>
        <w:t>:</w:t>
      </w:r>
      <w:bookmarkStart w:id="0" w:name="_GoBack"/>
      <w:bookmarkEnd w:id="0"/>
    </w:p>
    <w:p w:rsidR="00917336" w:rsidRDefault="00917336">
      <w:pPr>
        <w:pStyle w:val="a3"/>
        <w:spacing w:before="1"/>
        <w:rPr>
          <w:b/>
          <w:sz w:val="23"/>
        </w:rPr>
      </w:pPr>
    </w:p>
    <w:p w:rsidR="00917336" w:rsidRDefault="009563FE">
      <w:pPr>
        <w:pStyle w:val="a3"/>
        <w:spacing w:before="1"/>
        <w:ind w:left="279" w:right="801"/>
        <w:jc w:val="both"/>
      </w:pPr>
      <w:r>
        <w:rPr>
          <w:b/>
        </w:rPr>
        <w:t>26</w:t>
      </w:r>
      <w:r w:rsidR="004E004A" w:rsidRPr="004E004A">
        <w:rPr>
          <w:b/>
        </w:rPr>
        <w:t xml:space="preserve"> </w:t>
      </w:r>
      <w:r w:rsidR="00736E12">
        <w:rPr>
          <w:b/>
        </w:rPr>
        <w:t>мая</w:t>
      </w:r>
      <w:r w:rsidR="004E004A" w:rsidRPr="004E004A">
        <w:rPr>
          <w:b/>
        </w:rPr>
        <w:t xml:space="preserve"> </w:t>
      </w:r>
      <w:r w:rsidR="00736E12">
        <w:rPr>
          <w:b/>
        </w:rPr>
        <w:t>202</w:t>
      </w:r>
      <w:r>
        <w:rPr>
          <w:b/>
        </w:rPr>
        <w:t>6</w:t>
      </w:r>
      <w:r w:rsidR="004E004A" w:rsidRPr="004E004A">
        <w:rPr>
          <w:b/>
        </w:rPr>
        <w:t xml:space="preserve"> </w:t>
      </w:r>
      <w:r w:rsidR="00736E12">
        <w:t>–заезд</w:t>
      </w:r>
      <w:r w:rsidR="004E004A" w:rsidRPr="004E004A">
        <w:t xml:space="preserve"> </w:t>
      </w:r>
      <w:r w:rsidR="00736E12">
        <w:t>иногородних</w:t>
      </w:r>
      <w:r w:rsidR="004E004A" w:rsidRPr="004E004A">
        <w:t xml:space="preserve"> </w:t>
      </w:r>
      <w:r w:rsidR="00736E12">
        <w:t>участников</w:t>
      </w:r>
      <w:r w:rsidR="004E004A" w:rsidRPr="004E004A">
        <w:t xml:space="preserve"> </w:t>
      </w:r>
      <w:r w:rsidR="00736E12">
        <w:t>и</w:t>
      </w:r>
      <w:r w:rsidR="004E004A" w:rsidRPr="004E004A">
        <w:t xml:space="preserve"> </w:t>
      </w:r>
      <w:r w:rsidR="00736E12">
        <w:t>посещение</w:t>
      </w:r>
      <w:r w:rsidR="004E004A" w:rsidRPr="004E004A">
        <w:t xml:space="preserve"> </w:t>
      </w:r>
      <w:r w:rsidR="00736E12">
        <w:t xml:space="preserve">открытия </w:t>
      </w:r>
      <w:r>
        <w:t>р</w:t>
      </w:r>
      <w:r w:rsidR="00736E12">
        <w:rPr>
          <w:color w:val="131722"/>
        </w:rPr>
        <w:t xml:space="preserve">оссийского </w:t>
      </w:r>
      <w:proofErr w:type="spellStart"/>
      <w:r>
        <w:rPr>
          <w:color w:val="131722"/>
        </w:rPr>
        <w:t>Н</w:t>
      </w:r>
      <w:r w:rsidR="00736E12">
        <w:rPr>
          <w:color w:val="131722"/>
        </w:rPr>
        <w:t>ефтегазохимического</w:t>
      </w:r>
      <w:proofErr w:type="spellEnd"/>
      <w:r w:rsidR="00736E12">
        <w:rPr>
          <w:color w:val="131722"/>
        </w:rPr>
        <w:t xml:space="preserve"> форума и </w:t>
      </w:r>
      <w:r>
        <w:rPr>
          <w:color w:val="131722"/>
        </w:rPr>
        <w:t xml:space="preserve">специализированной </w:t>
      </w:r>
      <w:r w:rsidR="00736E12">
        <w:t xml:space="preserve">выставки </w:t>
      </w:r>
      <w:r w:rsidR="00736E12">
        <w:rPr>
          <w:color w:val="131722"/>
        </w:rPr>
        <w:t>«ГАЗ.</w:t>
      </w:r>
      <w:r w:rsidR="00796295" w:rsidRPr="00796295">
        <w:rPr>
          <w:color w:val="131722"/>
        </w:rPr>
        <w:t xml:space="preserve"> </w:t>
      </w:r>
      <w:r w:rsidR="00736E12">
        <w:rPr>
          <w:color w:val="131722"/>
        </w:rPr>
        <w:t>НЕФТЬ.</w:t>
      </w:r>
      <w:r w:rsidR="00796295" w:rsidRPr="00796295">
        <w:rPr>
          <w:color w:val="131722"/>
        </w:rPr>
        <w:t xml:space="preserve"> </w:t>
      </w:r>
      <w:r w:rsidR="00736E12">
        <w:rPr>
          <w:color w:val="131722"/>
        </w:rPr>
        <w:t>ТЕХНОЛОГИИ</w:t>
      </w:r>
      <w:r w:rsidR="00796295" w:rsidRPr="00796295">
        <w:rPr>
          <w:color w:val="131722"/>
        </w:rPr>
        <w:t xml:space="preserve"> </w:t>
      </w:r>
      <w:r w:rsidR="00736E12">
        <w:rPr>
          <w:color w:val="131722"/>
        </w:rPr>
        <w:t>—</w:t>
      </w:r>
      <w:r w:rsidR="00796295" w:rsidRPr="00796295">
        <w:rPr>
          <w:color w:val="131722"/>
        </w:rPr>
        <w:t xml:space="preserve"> </w:t>
      </w:r>
      <w:r w:rsidR="002C1CF9">
        <w:rPr>
          <w:color w:val="131722"/>
        </w:rPr>
        <w:t>202</w:t>
      </w:r>
      <w:r>
        <w:rPr>
          <w:color w:val="131722"/>
        </w:rPr>
        <w:t>6</w:t>
      </w:r>
      <w:r w:rsidR="00736E12">
        <w:rPr>
          <w:color w:val="131722"/>
        </w:rPr>
        <w:t>»</w:t>
      </w:r>
      <w:r w:rsidR="00736E12">
        <w:t>.</w:t>
      </w:r>
    </w:p>
    <w:p w:rsidR="00917336" w:rsidRDefault="00736E12" w:rsidP="00736E12">
      <w:pPr>
        <w:pStyle w:val="a4"/>
        <w:tabs>
          <w:tab w:val="left" w:pos="746"/>
        </w:tabs>
        <w:spacing w:line="240" w:lineRule="auto"/>
        <w:ind w:left="279" w:right="803" w:firstLine="0"/>
        <w:rPr>
          <w:rFonts w:ascii="Verdana" w:hAnsi="Verdana"/>
          <w:sz w:val="24"/>
        </w:rPr>
      </w:pPr>
      <w:r w:rsidRPr="00736E12">
        <w:rPr>
          <w:rFonts w:ascii="Verdana" w:hAnsi="Verdana"/>
          <w:b/>
          <w:sz w:val="24"/>
        </w:rPr>
        <w:t>2</w:t>
      </w:r>
      <w:r w:rsidR="009563FE">
        <w:rPr>
          <w:rFonts w:ascii="Verdana" w:hAnsi="Verdana"/>
          <w:b/>
          <w:sz w:val="24"/>
        </w:rPr>
        <w:t>7</w:t>
      </w:r>
      <w:r w:rsidRPr="00736E12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мая 202</w:t>
      </w:r>
      <w:r w:rsidR="009563FE">
        <w:rPr>
          <w:rFonts w:ascii="Verdana" w:hAnsi="Verdana"/>
          <w:b/>
          <w:sz w:val="24"/>
        </w:rPr>
        <w:t>6</w:t>
      </w:r>
      <w:r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sz w:val="24"/>
        </w:rPr>
        <w:t>– открытие конференции, пленарные доклады,</w:t>
      </w:r>
      <w:r w:rsidR="00796295" w:rsidRPr="00796295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работа</w:t>
      </w:r>
      <w:r w:rsidR="00796295" w:rsidRPr="00796295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научных</w:t>
      </w:r>
      <w:r w:rsidR="00796295" w:rsidRPr="00796295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секций,</w:t>
      </w:r>
      <w:r w:rsidR="00796295" w:rsidRPr="00796295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круглые</w:t>
      </w:r>
      <w:r w:rsidR="00796295" w:rsidRPr="00796295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столы,</w:t>
      </w:r>
      <w:r w:rsidR="00796295" w:rsidRPr="00796295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посещение</w:t>
      </w:r>
      <w:r w:rsidR="009563FE">
        <w:rPr>
          <w:rFonts w:ascii="Verdana" w:hAnsi="Verdana"/>
          <w:sz w:val="24"/>
        </w:rPr>
        <w:t xml:space="preserve"> специализированной</w:t>
      </w:r>
      <w:r w:rsidR="00796295" w:rsidRPr="00796295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выставки</w:t>
      </w:r>
      <w:r w:rsidR="00796295" w:rsidRPr="00796295">
        <w:rPr>
          <w:rFonts w:ascii="Verdana" w:hAnsi="Verdana"/>
          <w:sz w:val="24"/>
        </w:rPr>
        <w:t xml:space="preserve"> </w:t>
      </w:r>
      <w:r>
        <w:rPr>
          <w:rFonts w:ascii="Verdana" w:hAnsi="Verdana"/>
          <w:color w:val="131722"/>
          <w:sz w:val="24"/>
        </w:rPr>
        <w:t>«ГАЗ.</w:t>
      </w:r>
      <w:r w:rsidR="00796295" w:rsidRPr="00796295">
        <w:rPr>
          <w:rFonts w:ascii="Verdana" w:hAnsi="Verdana"/>
          <w:color w:val="131722"/>
          <w:sz w:val="24"/>
        </w:rPr>
        <w:t xml:space="preserve"> </w:t>
      </w:r>
      <w:r>
        <w:rPr>
          <w:rFonts w:ascii="Verdana" w:hAnsi="Verdana"/>
          <w:color w:val="131722"/>
          <w:sz w:val="24"/>
        </w:rPr>
        <w:t>НЕФТЬ.</w:t>
      </w:r>
      <w:r w:rsidR="00796295" w:rsidRPr="00BE4348">
        <w:rPr>
          <w:rFonts w:ascii="Verdana" w:hAnsi="Verdana"/>
          <w:color w:val="131722"/>
          <w:sz w:val="24"/>
        </w:rPr>
        <w:t xml:space="preserve"> </w:t>
      </w:r>
      <w:r>
        <w:rPr>
          <w:rFonts w:ascii="Verdana" w:hAnsi="Verdana"/>
          <w:color w:val="131722"/>
          <w:sz w:val="24"/>
        </w:rPr>
        <w:t>ТЕХНОЛОГИИ</w:t>
      </w:r>
      <w:r w:rsidR="00796295" w:rsidRPr="00BE4348">
        <w:rPr>
          <w:rFonts w:ascii="Verdana" w:hAnsi="Verdana"/>
          <w:color w:val="131722"/>
          <w:sz w:val="24"/>
        </w:rPr>
        <w:t xml:space="preserve"> </w:t>
      </w:r>
      <w:r>
        <w:rPr>
          <w:rFonts w:ascii="Verdana" w:hAnsi="Verdana"/>
          <w:color w:val="131722"/>
          <w:sz w:val="24"/>
        </w:rPr>
        <w:t>—</w:t>
      </w:r>
      <w:r w:rsidR="00796295" w:rsidRPr="00BE4348">
        <w:rPr>
          <w:rFonts w:ascii="Verdana" w:hAnsi="Verdana"/>
          <w:color w:val="131722"/>
          <w:sz w:val="24"/>
        </w:rPr>
        <w:t xml:space="preserve"> </w:t>
      </w:r>
      <w:r w:rsidR="002C1CF9">
        <w:rPr>
          <w:rFonts w:ascii="Verdana" w:hAnsi="Verdana"/>
          <w:color w:val="131722"/>
          <w:sz w:val="24"/>
        </w:rPr>
        <w:t>202</w:t>
      </w:r>
      <w:r w:rsidR="009563FE">
        <w:rPr>
          <w:rFonts w:ascii="Verdana" w:hAnsi="Verdana"/>
          <w:color w:val="131722"/>
          <w:sz w:val="24"/>
        </w:rPr>
        <w:t>6</w:t>
      </w:r>
      <w:r>
        <w:rPr>
          <w:rFonts w:ascii="Verdana" w:hAnsi="Verdana"/>
          <w:color w:val="131722"/>
          <w:sz w:val="24"/>
        </w:rPr>
        <w:t>»</w:t>
      </w:r>
      <w:r>
        <w:rPr>
          <w:rFonts w:ascii="Verdana" w:hAnsi="Verdana"/>
          <w:sz w:val="24"/>
        </w:rPr>
        <w:t>.</w:t>
      </w:r>
    </w:p>
    <w:p w:rsidR="00917336" w:rsidRPr="00895F8D" w:rsidRDefault="00072C37" w:rsidP="00BE4348">
      <w:pPr>
        <w:tabs>
          <w:tab w:val="left" w:pos="881"/>
        </w:tabs>
        <w:spacing w:before="2"/>
        <w:ind w:left="279" w:right="806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2</w:t>
      </w:r>
      <w:r w:rsidR="009563FE">
        <w:rPr>
          <w:rFonts w:ascii="Verdana" w:hAnsi="Verdana"/>
          <w:b/>
          <w:sz w:val="24"/>
        </w:rPr>
        <w:t>8</w:t>
      </w:r>
      <w:r w:rsidR="008C09A6" w:rsidRPr="00BE4348">
        <w:rPr>
          <w:rFonts w:ascii="Verdana" w:hAnsi="Verdana"/>
          <w:b/>
          <w:sz w:val="24"/>
        </w:rPr>
        <w:t xml:space="preserve"> </w:t>
      </w:r>
      <w:r w:rsidR="00BE4348">
        <w:rPr>
          <w:rFonts w:ascii="Verdana" w:hAnsi="Verdana"/>
          <w:b/>
          <w:sz w:val="24"/>
        </w:rPr>
        <w:t>м</w:t>
      </w:r>
      <w:r w:rsidR="00736E12" w:rsidRPr="00BE4348">
        <w:rPr>
          <w:rFonts w:ascii="Verdana" w:hAnsi="Verdana"/>
          <w:b/>
          <w:sz w:val="24"/>
        </w:rPr>
        <w:t>ая</w:t>
      </w:r>
      <w:r w:rsidR="008C09A6" w:rsidRPr="00BE4348">
        <w:rPr>
          <w:rFonts w:ascii="Verdana" w:hAnsi="Verdana"/>
          <w:b/>
          <w:sz w:val="24"/>
        </w:rPr>
        <w:t xml:space="preserve"> </w:t>
      </w:r>
      <w:r w:rsidR="00736E12" w:rsidRPr="00BE4348">
        <w:rPr>
          <w:rFonts w:ascii="Verdana" w:hAnsi="Verdana"/>
          <w:b/>
          <w:sz w:val="24"/>
        </w:rPr>
        <w:t>202</w:t>
      </w:r>
      <w:r w:rsidR="009563FE">
        <w:rPr>
          <w:rFonts w:ascii="Verdana" w:hAnsi="Verdana"/>
          <w:b/>
          <w:sz w:val="24"/>
        </w:rPr>
        <w:t>6</w:t>
      </w:r>
      <w:r w:rsidR="00796295" w:rsidRPr="00BE4348">
        <w:rPr>
          <w:rFonts w:ascii="Verdana" w:hAnsi="Verdana"/>
          <w:b/>
          <w:sz w:val="24"/>
        </w:rPr>
        <w:t xml:space="preserve"> </w:t>
      </w:r>
      <w:r w:rsidR="00736E12" w:rsidRPr="00BE4348">
        <w:rPr>
          <w:rFonts w:ascii="Verdana" w:hAnsi="Verdana"/>
          <w:sz w:val="24"/>
        </w:rPr>
        <w:t>–</w:t>
      </w:r>
      <w:r w:rsidR="00796295" w:rsidRPr="00BE4348">
        <w:rPr>
          <w:rFonts w:ascii="Verdana" w:hAnsi="Verdana"/>
          <w:sz w:val="24"/>
        </w:rPr>
        <w:t xml:space="preserve"> </w:t>
      </w:r>
      <w:r w:rsidR="00736E12" w:rsidRPr="00BE4348">
        <w:rPr>
          <w:rFonts w:ascii="Verdana" w:hAnsi="Verdana"/>
          <w:sz w:val="24"/>
        </w:rPr>
        <w:t>закрытие</w:t>
      </w:r>
      <w:r w:rsidR="00796295" w:rsidRPr="00BE4348">
        <w:rPr>
          <w:rFonts w:ascii="Verdana" w:hAnsi="Verdana"/>
          <w:sz w:val="24"/>
        </w:rPr>
        <w:t xml:space="preserve"> </w:t>
      </w:r>
      <w:r w:rsidR="00736E12" w:rsidRPr="00BE4348">
        <w:rPr>
          <w:rFonts w:ascii="Verdana" w:hAnsi="Verdana"/>
          <w:sz w:val="24"/>
        </w:rPr>
        <w:t>конференции,</w:t>
      </w:r>
      <w:r w:rsidR="00796295" w:rsidRPr="00BE4348">
        <w:rPr>
          <w:rFonts w:ascii="Verdana" w:hAnsi="Verdana"/>
          <w:sz w:val="24"/>
        </w:rPr>
        <w:t xml:space="preserve"> </w:t>
      </w:r>
      <w:r w:rsidR="00736E12" w:rsidRPr="00BE4348">
        <w:rPr>
          <w:rFonts w:ascii="Verdana" w:hAnsi="Verdana"/>
          <w:sz w:val="24"/>
        </w:rPr>
        <w:t>отъезд</w:t>
      </w:r>
      <w:r w:rsidR="00796295" w:rsidRPr="00BE4348">
        <w:rPr>
          <w:rFonts w:ascii="Verdana" w:hAnsi="Verdana"/>
          <w:sz w:val="24"/>
        </w:rPr>
        <w:t xml:space="preserve"> </w:t>
      </w:r>
      <w:r w:rsidR="00736E12" w:rsidRPr="00BE4348">
        <w:rPr>
          <w:rFonts w:ascii="Verdana" w:hAnsi="Verdana"/>
          <w:sz w:val="24"/>
        </w:rPr>
        <w:t>иногородних</w:t>
      </w:r>
      <w:r w:rsidR="00796295" w:rsidRPr="00BE4348">
        <w:rPr>
          <w:rFonts w:ascii="Verdana" w:hAnsi="Verdana"/>
          <w:sz w:val="24"/>
        </w:rPr>
        <w:t xml:space="preserve"> </w:t>
      </w:r>
      <w:r w:rsidR="00736E12" w:rsidRPr="00BE4348">
        <w:rPr>
          <w:rFonts w:ascii="Verdana" w:hAnsi="Verdana"/>
          <w:sz w:val="24"/>
        </w:rPr>
        <w:t>участников.</w:t>
      </w:r>
    </w:p>
    <w:p w:rsidR="00EF7AAE" w:rsidRPr="005F2A6E" w:rsidRDefault="00EF7AAE" w:rsidP="00BE4348">
      <w:pPr>
        <w:tabs>
          <w:tab w:val="left" w:pos="881"/>
        </w:tabs>
        <w:spacing w:before="2"/>
        <w:ind w:left="279" w:right="806"/>
        <w:rPr>
          <w:rFonts w:ascii="Verdana" w:hAnsi="Verdana"/>
          <w:sz w:val="8"/>
        </w:rPr>
      </w:pPr>
    </w:p>
    <w:p w:rsidR="00917336" w:rsidRDefault="00736E12">
      <w:pPr>
        <w:ind w:left="492" w:right="1014"/>
        <w:jc w:val="center"/>
        <w:rPr>
          <w:rFonts w:ascii="Verdana" w:hAnsi="Verdana"/>
          <w:b/>
          <w:sz w:val="48"/>
        </w:rPr>
      </w:pPr>
      <w:r>
        <w:rPr>
          <w:rFonts w:ascii="Verdana" w:hAnsi="Verdana"/>
          <w:b/>
          <w:color w:val="EE001B"/>
          <w:sz w:val="48"/>
        </w:rPr>
        <w:t>Будем рады видеть Вас в числе</w:t>
      </w:r>
      <w:r w:rsidR="00584C6E" w:rsidRPr="00584C6E">
        <w:rPr>
          <w:rFonts w:ascii="Verdana" w:hAnsi="Verdana"/>
          <w:b/>
          <w:color w:val="EE001B"/>
          <w:sz w:val="48"/>
        </w:rPr>
        <w:t xml:space="preserve"> </w:t>
      </w:r>
      <w:r>
        <w:rPr>
          <w:rFonts w:ascii="Verdana" w:hAnsi="Verdana"/>
          <w:b/>
          <w:color w:val="EE001B"/>
          <w:sz w:val="48"/>
        </w:rPr>
        <w:t>участников конференции!</w:t>
      </w:r>
    </w:p>
    <w:sectPr w:rsidR="00917336" w:rsidSect="002A420B">
      <w:pgSz w:w="11910" w:h="16840"/>
      <w:pgMar w:top="900" w:right="40" w:bottom="1060" w:left="1420" w:header="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AB2" w:rsidRDefault="00641AB2">
      <w:r>
        <w:separator/>
      </w:r>
    </w:p>
  </w:endnote>
  <w:endnote w:type="continuationSeparator" w:id="1">
    <w:p w:rsidR="00641AB2" w:rsidRDefault="00641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336" w:rsidRDefault="00985E1A">
    <w:pPr>
      <w:pStyle w:val="a3"/>
      <w:spacing w:line="14" w:lineRule="auto"/>
      <w:rPr>
        <w:sz w:val="20"/>
      </w:rPr>
    </w:pPr>
    <w:r w:rsidRPr="00985E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0.4pt;margin-top:796.4pt;width:463.8pt;height:19.95pt;z-index:-251658752;mso-position-horizontal-relative:page;mso-position-vertical-relative:page" filled="f" stroked="f">
          <v:textbox inset="0,0,0,0">
            <w:txbxContent>
              <w:p w:rsidR="00917336" w:rsidRPr="00584C6E" w:rsidRDefault="00736E12">
                <w:pPr>
                  <w:spacing w:before="8"/>
                  <w:ind w:left="20"/>
                  <w:rPr>
                    <w:b/>
                    <w:sz w:val="28"/>
                  </w:rPr>
                </w:pPr>
                <w:r w:rsidRPr="00584C6E">
                  <w:rPr>
                    <w:b/>
                    <w:color w:val="006FC0"/>
                    <w:sz w:val="28"/>
                  </w:rPr>
                  <w:t>Группа</w:t>
                </w:r>
                <w:r w:rsidR="007A58CB" w:rsidRPr="00584C6E">
                  <w:rPr>
                    <w:b/>
                    <w:color w:val="006FC0"/>
                    <w:sz w:val="28"/>
                  </w:rPr>
                  <w:t xml:space="preserve"> </w:t>
                </w:r>
                <w:r w:rsidRPr="00584C6E">
                  <w:rPr>
                    <w:b/>
                    <w:color w:val="006FC0"/>
                    <w:sz w:val="28"/>
                  </w:rPr>
                  <w:t>в</w:t>
                </w:r>
                <w:r w:rsidR="007A58CB" w:rsidRPr="00584C6E">
                  <w:rPr>
                    <w:b/>
                    <w:color w:val="006FC0"/>
                    <w:sz w:val="28"/>
                  </w:rPr>
                  <w:t xml:space="preserve"> </w:t>
                </w:r>
                <w:proofErr w:type="spellStart"/>
                <w:r w:rsidRPr="00584C6E">
                  <w:rPr>
                    <w:b/>
                    <w:color w:val="006FC0"/>
                    <w:sz w:val="28"/>
                  </w:rPr>
                  <w:t>Телеграм</w:t>
                </w:r>
                <w:proofErr w:type="spellEnd"/>
                <w:r w:rsidRPr="00584C6E">
                  <w:rPr>
                    <w:b/>
                    <w:color w:val="006FC0"/>
                    <w:sz w:val="28"/>
                  </w:rPr>
                  <w:t>:</w:t>
                </w:r>
                <w:r w:rsidR="007A58CB" w:rsidRPr="00584C6E">
                  <w:rPr>
                    <w:b/>
                    <w:color w:val="006FC0"/>
                    <w:sz w:val="28"/>
                  </w:rPr>
                  <w:t xml:space="preserve"> </w:t>
                </w:r>
                <w:hyperlink r:id="rId1">
                  <w:r w:rsidRPr="00584C6E">
                    <w:rPr>
                      <w:b/>
                      <w:color w:val="548DD4" w:themeColor="text2" w:themeTint="99"/>
                      <w:sz w:val="28"/>
                      <w:szCs w:val="28"/>
                    </w:rPr>
                    <w:t>https://t.me/ITdaysRU</w:t>
                  </w:r>
                </w:hyperlink>
                <w:r w:rsidR="00584C6E" w:rsidRPr="00584C6E">
                  <w:rPr>
                    <w:b/>
                    <w:sz w:val="20"/>
                  </w:rPr>
                  <w:t xml:space="preserve"> </w:t>
                </w:r>
                <w:r w:rsidR="00BE4348" w:rsidRPr="00584C6E">
                  <w:rPr>
                    <w:b/>
                    <w:color w:val="006FC0"/>
                    <w:sz w:val="28"/>
                  </w:rPr>
                  <w:t xml:space="preserve">Группа в </w:t>
                </w:r>
                <w:r w:rsidR="00BE4348" w:rsidRPr="00584C6E">
                  <w:rPr>
                    <w:b/>
                    <w:color w:val="006FC0"/>
                    <w:sz w:val="28"/>
                    <w:lang w:val="en-US"/>
                  </w:rPr>
                  <w:t>VK</w:t>
                </w:r>
                <w:r w:rsidR="00BE4348" w:rsidRPr="00584C6E">
                  <w:rPr>
                    <w:b/>
                    <w:color w:val="006FC0"/>
                    <w:sz w:val="28"/>
                  </w:rPr>
                  <w:t xml:space="preserve">: </w:t>
                </w:r>
                <w:r w:rsidR="00584C6E" w:rsidRPr="00584C6E">
                  <w:rPr>
                    <w:b/>
                    <w:color w:val="548DD4" w:themeColor="text2" w:themeTint="99"/>
                    <w:sz w:val="28"/>
                    <w:lang w:val="en-US"/>
                  </w:rPr>
                  <w:t>club</w:t>
                </w:r>
                <w:r w:rsidR="00584C6E" w:rsidRPr="00584C6E">
                  <w:rPr>
                    <w:b/>
                    <w:color w:val="548DD4" w:themeColor="text2" w:themeTint="99"/>
                    <w:sz w:val="28"/>
                  </w:rPr>
                  <w:t>224172522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AB2" w:rsidRDefault="00641AB2">
      <w:r>
        <w:separator/>
      </w:r>
    </w:p>
  </w:footnote>
  <w:footnote w:type="continuationSeparator" w:id="1">
    <w:p w:rsidR="00641AB2" w:rsidRDefault="00641A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A06"/>
    <w:multiLevelType w:val="hybridMultilevel"/>
    <w:tmpl w:val="3A043A80"/>
    <w:lvl w:ilvl="0" w:tplc="A9A225B4">
      <w:numFmt w:val="bullet"/>
      <w:lvlText w:val=""/>
      <w:lvlJc w:val="left"/>
      <w:pPr>
        <w:ind w:left="100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48EE18C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2" w:tplc="4E4623E2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3" w:tplc="EDBA7F86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CD58232E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5" w:tplc="1B26E5C4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6" w:tplc="442A7960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7" w:tplc="DE68E7E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8280FCA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abstractNum w:abstractNumId="1">
    <w:nsid w:val="3F7B144B"/>
    <w:multiLevelType w:val="hybridMultilevel"/>
    <w:tmpl w:val="2F4272F0"/>
    <w:lvl w:ilvl="0" w:tplc="6A3E440E">
      <w:start w:val="24"/>
      <w:numFmt w:val="decimal"/>
      <w:lvlText w:val="%1"/>
      <w:lvlJc w:val="left"/>
      <w:pPr>
        <w:ind w:left="6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">
    <w:nsid w:val="61A83F4E"/>
    <w:multiLevelType w:val="hybridMultilevel"/>
    <w:tmpl w:val="A4C0E8B8"/>
    <w:lvl w:ilvl="0" w:tplc="7248BEC0">
      <w:start w:val="25"/>
      <w:numFmt w:val="decimal"/>
      <w:lvlText w:val="%1"/>
      <w:lvlJc w:val="left"/>
      <w:pPr>
        <w:ind w:left="279" w:hanging="467"/>
        <w:jc w:val="left"/>
      </w:pPr>
      <w:rPr>
        <w:rFonts w:ascii="Verdana" w:eastAsia="Verdana" w:hAnsi="Verdana" w:cs="Verdana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77BE2924">
      <w:numFmt w:val="bullet"/>
      <w:lvlText w:val="•"/>
      <w:lvlJc w:val="left"/>
      <w:pPr>
        <w:ind w:left="1296" w:hanging="467"/>
      </w:pPr>
      <w:rPr>
        <w:rFonts w:hint="default"/>
        <w:lang w:val="ru-RU" w:eastAsia="en-US" w:bidi="ar-SA"/>
      </w:rPr>
    </w:lvl>
    <w:lvl w:ilvl="2" w:tplc="D0CCB20C">
      <w:numFmt w:val="bullet"/>
      <w:lvlText w:val="•"/>
      <w:lvlJc w:val="left"/>
      <w:pPr>
        <w:ind w:left="2312" w:hanging="467"/>
      </w:pPr>
      <w:rPr>
        <w:rFonts w:hint="default"/>
        <w:lang w:val="ru-RU" w:eastAsia="en-US" w:bidi="ar-SA"/>
      </w:rPr>
    </w:lvl>
    <w:lvl w:ilvl="3" w:tplc="F320D30A">
      <w:numFmt w:val="bullet"/>
      <w:lvlText w:val="•"/>
      <w:lvlJc w:val="left"/>
      <w:pPr>
        <w:ind w:left="3329" w:hanging="467"/>
      </w:pPr>
      <w:rPr>
        <w:rFonts w:hint="default"/>
        <w:lang w:val="ru-RU" w:eastAsia="en-US" w:bidi="ar-SA"/>
      </w:rPr>
    </w:lvl>
    <w:lvl w:ilvl="4" w:tplc="CFB4E92E">
      <w:numFmt w:val="bullet"/>
      <w:lvlText w:val="•"/>
      <w:lvlJc w:val="left"/>
      <w:pPr>
        <w:ind w:left="4345" w:hanging="467"/>
      </w:pPr>
      <w:rPr>
        <w:rFonts w:hint="default"/>
        <w:lang w:val="ru-RU" w:eastAsia="en-US" w:bidi="ar-SA"/>
      </w:rPr>
    </w:lvl>
    <w:lvl w:ilvl="5" w:tplc="131EBEDE">
      <w:numFmt w:val="bullet"/>
      <w:lvlText w:val="•"/>
      <w:lvlJc w:val="left"/>
      <w:pPr>
        <w:ind w:left="5362" w:hanging="467"/>
      </w:pPr>
      <w:rPr>
        <w:rFonts w:hint="default"/>
        <w:lang w:val="ru-RU" w:eastAsia="en-US" w:bidi="ar-SA"/>
      </w:rPr>
    </w:lvl>
    <w:lvl w:ilvl="6" w:tplc="F6F0F1DA">
      <w:numFmt w:val="bullet"/>
      <w:lvlText w:val="•"/>
      <w:lvlJc w:val="left"/>
      <w:pPr>
        <w:ind w:left="6378" w:hanging="467"/>
      </w:pPr>
      <w:rPr>
        <w:rFonts w:hint="default"/>
        <w:lang w:val="ru-RU" w:eastAsia="en-US" w:bidi="ar-SA"/>
      </w:rPr>
    </w:lvl>
    <w:lvl w:ilvl="7" w:tplc="E7008366">
      <w:numFmt w:val="bullet"/>
      <w:lvlText w:val="•"/>
      <w:lvlJc w:val="left"/>
      <w:pPr>
        <w:ind w:left="7394" w:hanging="467"/>
      </w:pPr>
      <w:rPr>
        <w:rFonts w:hint="default"/>
        <w:lang w:val="ru-RU" w:eastAsia="en-US" w:bidi="ar-SA"/>
      </w:rPr>
    </w:lvl>
    <w:lvl w:ilvl="8" w:tplc="3E604434">
      <w:numFmt w:val="bullet"/>
      <w:lvlText w:val="•"/>
      <w:lvlJc w:val="left"/>
      <w:pPr>
        <w:ind w:left="8411" w:hanging="4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17336"/>
    <w:rsid w:val="00001900"/>
    <w:rsid w:val="00072C37"/>
    <w:rsid w:val="001147C5"/>
    <w:rsid w:val="00124199"/>
    <w:rsid w:val="001679E1"/>
    <w:rsid w:val="001B2447"/>
    <w:rsid w:val="001E759C"/>
    <w:rsid w:val="002023CF"/>
    <w:rsid w:val="00221F6B"/>
    <w:rsid w:val="002565A9"/>
    <w:rsid w:val="002A420B"/>
    <w:rsid w:val="002C1CF9"/>
    <w:rsid w:val="0031584F"/>
    <w:rsid w:val="00320E4D"/>
    <w:rsid w:val="0037070B"/>
    <w:rsid w:val="003C1390"/>
    <w:rsid w:val="003E2849"/>
    <w:rsid w:val="00450D82"/>
    <w:rsid w:val="004B4A1C"/>
    <w:rsid w:val="004E004A"/>
    <w:rsid w:val="00541C5A"/>
    <w:rsid w:val="00584C6E"/>
    <w:rsid w:val="005A10B6"/>
    <w:rsid w:val="005F2A6E"/>
    <w:rsid w:val="00641AB2"/>
    <w:rsid w:val="00656AA3"/>
    <w:rsid w:val="00661FB4"/>
    <w:rsid w:val="00682DDA"/>
    <w:rsid w:val="00722F76"/>
    <w:rsid w:val="00736E12"/>
    <w:rsid w:val="00796295"/>
    <w:rsid w:val="007A58CB"/>
    <w:rsid w:val="008068B4"/>
    <w:rsid w:val="00816939"/>
    <w:rsid w:val="008426AC"/>
    <w:rsid w:val="00862D59"/>
    <w:rsid w:val="00862D85"/>
    <w:rsid w:val="008817DB"/>
    <w:rsid w:val="00895F8D"/>
    <w:rsid w:val="008C09A6"/>
    <w:rsid w:val="00904E74"/>
    <w:rsid w:val="00917336"/>
    <w:rsid w:val="00944863"/>
    <w:rsid w:val="00946321"/>
    <w:rsid w:val="009563FE"/>
    <w:rsid w:val="00985E1A"/>
    <w:rsid w:val="009942EA"/>
    <w:rsid w:val="00A46BFA"/>
    <w:rsid w:val="00A557FF"/>
    <w:rsid w:val="00AB295B"/>
    <w:rsid w:val="00AB77A5"/>
    <w:rsid w:val="00AD3857"/>
    <w:rsid w:val="00B203BE"/>
    <w:rsid w:val="00B84421"/>
    <w:rsid w:val="00BE4348"/>
    <w:rsid w:val="00C512B2"/>
    <w:rsid w:val="00CC5447"/>
    <w:rsid w:val="00CE4978"/>
    <w:rsid w:val="00D16844"/>
    <w:rsid w:val="00D70433"/>
    <w:rsid w:val="00D95AA6"/>
    <w:rsid w:val="00E07261"/>
    <w:rsid w:val="00E11AF6"/>
    <w:rsid w:val="00E277F5"/>
    <w:rsid w:val="00EF7AAE"/>
    <w:rsid w:val="00F1382E"/>
    <w:rsid w:val="00F363BE"/>
    <w:rsid w:val="00F3756B"/>
    <w:rsid w:val="00F45D9C"/>
    <w:rsid w:val="00FF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420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A420B"/>
    <w:pPr>
      <w:ind w:left="20" w:hanging="1749"/>
      <w:outlineLvl w:val="0"/>
    </w:pPr>
    <w:rPr>
      <w:rFonts w:ascii="Corbel" w:eastAsia="Corbel" w:hAnsi="Corbel" w:cs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2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420B"/>
    <w:rPr>
      <w:rFonts w:ascii="Verdana" w:eastAsia="Verdana" w:hAnsi="Verdana" w:cs="Verdana"/>
      <w:sz w:val="24"/>
      <w:szCs w:val="24"/>
    </w:rPr>
  </w:style>
  <w:style w:type="paragraph" w:styleId="a4">
    <w:name w:val="List Paragraph"/>
    <w:basedOn w:val="a"/>
    <w:uiPriority w:val="1"/>
    <w:qFormat/>
    <w:rsid w:val="002A420B"/>
    <w:pPr>
      <w:spacing w:line="342" w:lineRule="exact"/>
      <w:ind w:left="1000" w:hanging="361"/>
    </w:pPr>
  </w:style>
  <w:style w:type="paragraph" w:customStyle="1" w:styleId="TableParagraph">
    <w:name w:val="Table Paragraph"/>
    <w:basedOn w:val="a"/>
    <w:uiPriority w:val="1"/>
    <w:qFormat/>
    <w:rsid w:val="002A420B"/>
    <w:pPr>
      <w:ind w:left="72"/>
    </w:pPr>
    <w:rPr>
      <w:rFonts w:ascii="Corbel" w:eastAsia="Corbel" w:hAnsi="Corbel" w:cs="Corbel"/>
    </w:rPr>
  </w:style>
  <w:style w:type="character" w:styleId="a5">
    <w:name w:val="Hyperlink"/>
    <w:basedOn w:val="a0"/>
    <w:uiPriority w:val="99"/>
    <w:unhideWhenUsed/>
    <w:rsid w:val="0094632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5D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D9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7A58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A58C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7A58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A58CB"/>
    <w:rPr>
      <w:rFonts w:ascii="Times New Roman" w:eastAsia="Times New Roman" w:hAnsi="Times New Roman" w:cs="Times New Roman"/>
      <w:lang w:val="ru-RU"/>
    </w:rPr>
  </w:style>
  <w:style w:type="character" w:styleId="ac">
    <w:name w:val="FollowedHyperlink"/>
    <w:basedOn w:val="a0"/>
    <w:uiPriority w:val="99"/>
    <w:semiHidden/>
    <w:unhideWhenUsed/>
    <w:rsid w:val="00904E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forms.gle/1KdATFjDCThXDdVo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mailto:vtik_ugntu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ITdays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1-218_1</cp:lastModifiedBy>
  <cp:revision>5</cp:revision>
  <dcterms:created xsi:type="dcterms:W3CDTF">2026-01-15T10:57:00Z</dcterms:created>
  <dcterms:modified xsi:type="dcterms:W3CDTF">2026-01-19T11:11:00Z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2023-11-18T00:00:00Z</vt:filetime>
  </property>
</Properties>
</file>