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D1" w:rsidRPr="00BB1F2F" w:rsidRDefault="008063D1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BB1F2F">
        <w:rPr>
          <w:b/>
          <w:sz w:val="28"/>
          <w:szCs w:val="28"/>
        </w:rPr>
        <w:t xml:space="preserve">МИНИСТЕРСТВО НАУКИ И ВЫСШЕГО ОБРАЗОВАНИЯ </w:t>
      </w:r>
    </w:p>
    <w:p w:rsidR="008063D1" w:rsidRPr="00BB1F2F" w:rsidRDefault="008063D1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BB1F2F">
        <w:rPr>
          <w:b/>
          <w:sz w:val="28"/>
          <w:szCs w:val="28"/>
        </w:rPr>
        <w:t>РОССИЙСКОЙ ФЕДЕРАЦИИ</w:t>
      </w:r>
    </w:p>
    <w:p w:rsidR="00AF7B1E" w:rsidRDefault="00AF7B1E" w:rsidP="00582D79">
      <w:pPr>
        <w:pStyle w:val="Default"/>
        <w:jc w:val="center"/>
        <w:rPr>
          <w:color w:val="auto"/>
          <w:sz w:val="28"/>
          <w:szCs w:val="28"/>
        </w:rPr>
      </w:pPr>
    </w:p>
    <w:p w:rsidR="00582D79" w:rsidRDefault="00AF7B1E" w:rsidP="00582D79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 xml:space="preserve">ФЕДЕРАЛЬНОЕ ГОСУДАРСТВЕННОЕ БЮДЖЕТНОЕ </w:t>
      </w:r>
    </w:p>
    <w:p w:rsidR="00582D79" w:rsidRPr="00067576" w:rsidRDefault="00AF7B1E" w:rsidP="00582D79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ОБРАЗОВАТЕЛЬНОЕ УЧРЕЖДЕНИЕ</w:t>
      </w:r>
      <w:r>
        <w:rPr>
          <w:color w:val="auto"/>
          <w:sz w:val="28"/>
          <w:szCs w:val="28"/>
        </w:rPr>
        <w:t xml:space="preserve"> </w:t>
      </w:r>
      <w:r w:rsidRPr="00067576">
        <w:rPr>
          <w:color w:val="auto"/>
          <w:sz w:val="28"/>
          <w:szCs w:val="28"/>
        </w:rPr>
        <w:t>ВЫСШЕГО ОБРАЗОВАНИЯ</w:t>
      </w:r>
    </w:p>
    <w:p w:rsidR="00582D79" w:rsidRDefault="00AF7B1E" w:rsidP="00582D79">
      <w:pPr>
        <w:pStyle w:val="a4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p w:rsidR="00CA4EB3" w:rsidRPr="00067576" w:rsidRDefault="00CA4EB3" w:rsidP="00582D79">
      <w:pPr>
        <w:pStyle w:val="a4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8"/>
        <w:gridCol w:w="5961"/>
      </w:tblGrid>
      <w:tr w:rsidR="00582D79" w:rsidRPr="00067576" w:rsidTr="009A4348">
        <w:trPr>
          <w:trHeight w:val="792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82D79" w:rsidRPr="00067576" w:rsidRDefault="00582D79" w:rsidP="00582D7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582D79" w:rsidRPr="00067576" w:rsidRDefault="00582D79" w:rsidP="00582D79">
            <w:pPr>
              <w:pStyle w:val="a4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582D79" w:rsidRPr="00067576" w:rsidRDefault="00582D79" w:rsidP="00582D79">
            <w:pPr>
              <w:pStyle w:val="a4"/>
              <w:jc w:val="center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</w:t>
            </w:r>
            <w:r w:rsidR="006937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  <w:r w:rsidR="009A4348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</w:t>
            </w:r>
          </w:p>
          <w:p w:rsidR="00582D79" w:rsidRDefault="00582D79" w:rsidP="00582D79">
            <w:pPr>
              <w:pStyle w:val="a4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________________/</w:t>
            </w:r>
            <w:r>
              <w:rPr>
                <w:sz w:val="28"/>
                <w:szCs w:val="28"/>
              </w:rPr>
              <w:t>_____________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9A4348" w:rsidRPr="009A4348" w:rsidRDefault="009A4348" w:rsidP="009A4348">
            <w:pPr>
              <w:pStyle w:val="a4"/>
              <w:jc w:val="center"/>
              <w:rPr>
                <w:i/>
                <w:sz w:val="20"/>
                <w:szCs w:val="16"/>
              </w:rPr>
            </w:pPr>
            <w:r w:rsidRPr="009A4348">
              <w:rPr>
                <w:i/>
                <w:sz w:val="20"/>
                <w:szCs w:val="16"/>
              </w:rPr>
              <w:t>(подпись)</w:t>
            </w:r>
            <w:r w:rsidRPr="009A4348">
              <w:rPr>
                <w:i/>
                <w:sz w:val="20"/>
                <w:szCs w:val="16"/>
              </w:rPr>
              <w:tab/>
            </w:r>
            <w:r w:rsidRPr="009A4348">
              <w:rPr>
                <w:i/>
                <w:sz w:val="20"/>
                <w:szCs w:val="16"/>
              </w:rPr>
              <w:tab/>
              <w:t>(И.О. Фамилия)</w:t>
            </w:r>
          </w:p>
          <w:p w:rsidR="00582D79" w:rsidRPr="00067576" w:rsidRDefault="00582D79" w:rsidP="008063D1">
            <w:pPr>
              <w:pStyle w:val="a4"/>
              <w:ind w:firstLine="575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</w:t>
            </w:r>
            <w:r w:rsidR="008063D1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 20</w:t>
            </w:r>
            <w:r w:rsidR="009A43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</w:t>
            </w:r>
            <w:r w:rsidRPr="00067576">
              <w:rPr>
                <w:sz w:val="28"/>
                <w:szCs w:val="28"/>
              </w:rPr>
              <w:t>_ г.</w:t>
            </w:r>
          </w:p>
          <w:p w:rsidR="00582D79" w:rsidRPr="00067576" w:rsidRDefault="00582D79" w:rsidP="00582D79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9A4348" w:rsidRPr="00067576" w:rsidTr="009A4348">
        <w:trPr>
          <w:trHeight w:val="792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9A4348" w:rsidRPr="00067576" w:rsidRDefault="009A4348" w:rsidP="00582D7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9A4348" w:rsidRPr="00067576" w:rsidRDefault="009A4348" w:rsidP="00582D79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CA4EB3" w:rsidRDefault="00CA4EB3" w:rsidP="00582D79">
      <w:pPr>
        <w:pStyle w:val="4"/>
      </w:pPr>
    </w:p>
    <w:p w:rsidR="00582D79" w:rsidRPr="00067576" w:rsidRDefault="00582D79" w:rsidP="00582D79">
      <w:pPr>
        <w:pStyle w:val="4"/>
      </w:pPr>
      <w:r w:rsidRPr="00067576">
        <w:t>РАБОЧАЯ ПРОГРАММА</w:t>
      </w:r>
    </w:p>
    <w:p w:rsidR="00582D79" w:rsidRPr="00067576" w:rsidRDefault="00582D79" w:rsidP="00582D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практики </w:t>
      </w:r>
    </w:p>
    <w:p w:rsidR="00CA4EB3" w:rsidRDefault="00CA4EB3" w:rsidP="00582D79">
      <w:pPr>
        <w:jc w:val="center"/>
        <w:rPr>
          <w:b/>
          <w:bCs/>
          <w:sz w:val="28"/>
          <w:szCs w:val="28"/>
        </w:rPr>
      </w:pPr>
    </w:p>
    <w:p w:rsidR="00582D79" w:rsidRPr="00C92953" w:rsidRDefault="00582D79" w:rsidP="00582D79">
      <w:pPr>
        <w:jc w:val="center"/>
        <w:rPr>
          <w:b/>
          <w:bCs/>
          <w:sz w:val="28"/>
          <w:szCs w:val="28"/>
        </w:rPr>
      </w:pPr>
      <w:r w:rsidRPr="00C92953">
        <w:rPr>
          <w:b/>
          <w:bCs/>
          <w:sz w:val="28"/>
          <w:szCs w:val="28"/>
        </w:rPr>
        <w:t>«</w:t>
      </w:r>
      <w:r w:rsidRPr="00C92953">
        <w:rPr>
          <w:color w:val="000000"/>
          <w:sz w:val="28"/>
          <w:szCs w:val="28"/>
          <w:u w:val="single"/>
        </w:rPr>
        <w:t>П</w:t>
      </w:r>
      <w:r w:rsidR="00221106">
        <w:rPr>
          <w:color w:val="000000"/>
          <w:sz w:val="28"/>
          <w:szCs w:val="28"/>
          <w:u w:val="single"/>
        </w:rPr>
        <w:t>едагогическая практика</w:t>
      </w:r>
      <w:r w:rsidRPr="00C92953">
        <w:rPr>
          <w:b/>
          <w:bCs/>
          <w:sz w:val="28"/>
          <w:szCs w:val="28"/>
        </w:rPr>
        <w:t>»</w:t>
      </w:r>
    </w:p>
    <w:p w:rsidR="00582D79" w:rsidRPr="00067576" w:rsidRDefault="00582D79" w:rsidP="00582D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21106" w:rsidRPr="00666A49" w:rsidRDefault="00221106" w:rsidP="00221106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Научная специальность</w:t>
      </w:r>
      <w:r w:rsidRPr="00666A49">
        <w:rPr>
          <w:sz w:val="28"/>
        </w:rPr>
        <w:t>: _________________________________________</w:t>
      </w:r>
    </w:p>
    <w:p w:rsidR="00221106" w:rsidRPr="00666A49" w:rsidRDefault="00221106" w:rsidP="008063D1">
      <w:pPr>
        <w:spacing w:line="276" w:lineRule="auto"/>
        <w:ind w:left="3540" w:firstLine="708"/>
        <w:jc w:val="both"/>
        <w:rPr>
          <w:i/>
          <w:vertAlign w:val="superscript"/>
        </w:rPr>
      </w:pPr>
      <w:r w:rsidRPr="00666A49">
        <w:rPr>
          <w:i/>
        </w:rPr>
        <w:t>(код и наименование научной специальности)</w:t>
      </w:r>
    </w:p>
    <w:p w:rsidR="00221106" w:rsidRPr="00666A49" w:rsidRDefault="00221106" w:rsidP="00221106">
      <w:pPr>
        <w:spacing w:line="276" w:lineRule="auto"/>
        <w:jc w:val="both"/>
        <w:rPr>
          <w:b/>
          <w:sz w:val="28"/>
        </w:rPr>
      </w:pPr>
    </w:p>
    <w:p w:rsidR="00221106" w:rsidRPr="00067576" w:rsidRDefault="00221106" w:rsidP="00221106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________________</w:t>
      </w:r>
    </w:p>
    <w:p w:rsidR="00221106" w:rsidRPr="00666A49" w:rsidRDefault="00221106" w:rsidP="00221106">
      <w:pPr>
        <w:spacing w:line="276" w:lineRule="auto"/>
        <w:jc w:val="both"/>
        <w:rPr>
          <w:b/>
          <w:sz w:val="28"/>
        </w:rPr>
      </w:pPr>
    </w:p>
    <w:p w:rsidR="00221106" w:rsidRPr="00666A49" w:rsidRDefault="00221106" w:rsidP="00221106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Год начала подготовки</w:t>
      </w:r>
      <w:r w:rsidRPr="00666A49">
        <w:rPr>
          <w:sz w:val="28"/>
        </w:rPr>
        <w:t>: 202__</w:t>
      </w:r>
    </w:p>
    <w:p w:rsidR="00582D79" w:rsidRPr="00067576" w:rsidRDefault="00582D79" w:rsidP="00582D79">
      <w:pPr>
        <w:rPr>
          <w:sz w:val="28"/>
          <w:szCs w:val="28"/>
        </w:rPr>
      </w:pPr>
    </w:p>
    <w:p w:rsidR="00582D79" w:rsidRPr="00067576" w:rsidRDefault="00582D79" w:rsidP="00582D79">
      <w:pPr>
        <w:rPr>
          <w:sz w:val="28"/>
          <w:szCs w:val="28"/>
        </w:rPr>
      </w:pPr>
      <w:r w:rsidRPr="00067576">
        <w:rPr>
          <w:sz w:val="28"/>
          <w:szCs w:val="28"/>
        </w:rPr>
        <w:t>Автор(ы) программы ____</w:t>
      </w:r>
      <w:r w:rsidR="009A4348">
        <w:rPr>
          <w:sz w:val="28"/>
          <w:szCs w:val="28"/>
        </w:rPr>
        <w:t>______________________________</w:t>
      </w:r>
      <w:r w:rsidRPr="00067576">
        <w:rPr>
          <w:sz w:val="28"/>
          <w:szCs w:val="28"/>
        </w:rPr>
        <w:tab/>
      </w:r>
      <w:r w:rsidRPr="009A4348">
        <w:rPr>
          <w:i/>
          <w:sz w:val="28"/>
          <w:szCs w:val="28"/>
        </w:rPr>
        <w:t>И.О. Фамилия</w:t>
      </w:r>
    </w:p>
    <w:p w:rsidR="00221106" w:rsidRDefault="00221106" w:rsidP="00582D79">
      <w:pPr>
        <w:jc w:val="both"/>
        <w:rPr>
          <w:iCs/>
          <w:sz w:val="16"/>
          <w:szCs w:val="16"/>
        </w:rPr>
      </w:pPr>
    </w:p>
    <w:p w:rsidR="00582D79" w:rsidRPr="009A4348" w:rsidRDefault="00582D79" w:rsidP="00582D79">
      <w:pPr>
        <w:jc w:val="both"/>
        <w:rPr>
          <w:i/>
          <w:iCs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="009A4348" w:rsidRPr="009A4348">
        <w:rPr>
          <w:iCs/>
        </w:rPr>
        <w:t>(</w:t>
      </w:r>
      <w:r w:rsidRPr="009A4348">
        <w:rPr>
          <w:i/>
          <w:iCs/>
        </w:rPr>
        <w:t>должность и подпись</w:t>
      </w:r>
      <w:r w:rsidR="009A4348" w:rsidRPr="009A4348">
        <w:rPr>
          <w:i/>
          <w:iCs/>
        </w:rPr>
        <w:t>)</w:t>
      </w:r>
    </w:p>
    <w:p w:rsidR="00582D79" w:rsidRPr="009A4348" w:rsidRDefault="00582D79" w:rsidP="00582D79">
      <w:pPr>
        <w:rPr>
          <w:sz w:val="28"/>
        </w:rPr>
      </w:pPr>
      <w:r w:rsidRPr="009A4348">
        <w:rPr>
          <w:sz w:val="28"/>
        </w:rPr>
        <w:t>Заведующий кафедрой</w:t>
      </w:r>
    </w:p>
    <w:p w:rsidR="00582D79" w:rsidRPr="009A4348" w:rsidRDefault="009A4348" w:rsidP="00582D79">
      <w:pPr>
        <w:rPr>
          <w:i/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 w:rsidR="00582D79" w:rsidRPr="00067576">
        <w:rPr>
          <w:sz w:val="28"/>
          <w:szCs w:val="28"/>
        </w:rPr>
        <w:tab/>
      </w:r>
      <w:r w:rsidR="00582D79" w:rsidRPr="009A4348">
        <w:rPr>
          <w:i/>
          <w:sz w:val="28"/>
          <w:szCs w:val="28"/>
        </w:rPr>
        <w:t>И.О. Фамилия</w:t>
      </w:r>
    </w:p>
    <w:p w:rsidR="00582D79" w:rsidRPr="009A4348" w:rsidRDefault="009A4348" w:rsidP="00582D79">
      <w:pPr>
        <w:jc w:val="both"/>
        <w:rPr>
          <w:sz w:val="36"/>
          <w:szCs w:val="28"/>
        </w:rPr>
      </w:pPr>
      <w:r w:rsidRPr="009A4348">
        <w:rPr>
          <w:i/>
          <w:iCs/>
          <w:szCs w:val="16"/>
        </w:rPr>
        <w:t>(</w:t>
      </w:r>
      <w:r w:rsidR="00582D79" w:rsidRPr="009A4348">
        <w:rPr>
          <w:i/>
          <w:iCs/>
          <w:szCs w:val="16"/>
        </w:rPr>
        <w:t>наименование кафедры, реализующей дисциплину</w:t>
      </w:r>
      <w:r w:rsidRPr="009A4348">
        <w:rPr>
          <w:i/>
          <w:iCs/>
          <w:szCs w:val="16"/>
        </w:rPr>
        <w:t>)</w:t>
      </w:r>
      <w:r w:rsidR="00582D79" w:rsidRPr="009A4348">
        <w:rPr>
          <w:iCs/>
          <w:szCs w:val="16"/>
        </w:rPr>
        <w:tab/>
      </w:r>
      <w:r>
        <w:rPr>
          <w:iCs/>
          <w:sz w:val="16"/>
          <w:szCs w:val="16"/>
        </w:rPr>
        <w:tab/>
      </w:r>
      <w:r w:rsidRPr="009A4348">
        <w:rPr>
          <w:iCs/>
          <w:szCs w:val="16"/>
        </w:rPr>
        <w:t>(</w:t>
      </w:r>
      <w:r w:rsidR="00582D79" w:rsidRPr="009A4348">
        <w:rPr>
          <w:i/>
          <w:iCs/>
          <w:szCs w:val="16"/>
        </w:rPr>
        <w:t>подпись</w:t>
      </w:r>
      <w:r w:rsidRPr="009A4348">
        <w:rPr>
          <w:i/>
          <w:iCs/>
          <w:szCs w:val="16"/>
        </w:rPr>
        <w:t>)</w:t>
      </w:r>
    </w:p>
    <w:p w:rsidR="00582D79" w:rsidRPr="00067576" w:rsidRDefault="00582D79" w:rsidP="00582D79">
      <w:pPr>
        <w:rPr>
          <w:sz w:val="28"/>
          <w:szCs w:val="28"/>
        </w:rPr>
      </w:pPr>
    </w:p>
    <w:p w:rsidR="0022687D" w:rsidRPr="00FB0B14" w:rsidRDefault="0022687D" w:rsidP="0022687D">
      <w:pPr>
        <w:rPr>
          <w:i/>
          <w:sz w:val="28"/>
          <w:szCs w:val="28"/>
        </w:rPr>
      </w:pPr>
      <w:r w:rsidRPr="00067576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программы аспирантуры</w:t>
      </w:r>
      <w:r w:rsidRPr="0006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 </w:t>
      </w:r>
      <w:r w:rsidRPr="00FB0B14">
        <w:rPr>
          <w:i/>
          <w:sz w:val="28"/>
          <w:szCs w:val="28"/>
        </w:rPr>
        <w:t>И.О. Фамилия</w:t>
      </w:r>
    </w:p>
    <w:p w:rsidR="0022687D" w:rsidRPr="00067576" w:rsidRDefault="0022687D" w:rsidP="0022687D">
      <w:pPr>
        <w:ind w:left="4248" w:firstLine="708"/>
        <w:jc w:val="both"/>
        <w:rPr>
          <w:b/>
          <w:bCs/>
          <w:sz w:val="28"/>
          <w:szCs w:val="28"/>
        </w:rPr>
      </w:pPr>
      <w:r>
        <w:rPr>
          <w:i/>
          <w:iCs/>
          <w:szCs w:val="16"/>
        </w:rPr>
        <w:t xml:space="preserve">               </w:t>
      </w:r>
      <w:bookmarkStart w:id="0" w:name="_GoBack"/>
      <w:bookmarkEnd w:id="0"/>
      <w:r>
        <w:rPr>
          <w:i/>
          <w:iCs/>
          <w:szCs w:val="16"/>
        </w:rPr>
        <w:t>(</w:t>
      </w:r>
      <w:r w:rsidRPr="00FB0B14">
        <w:rPr>
          <w:i/>
          <w:iCs/>
          <w:szCs w:val="16"/>
        </w:rPr>
        <w:t>подпись</w:t>
      </w:r>
      <w:r>
        <w:rPr>
          <w:i/>
          <w:iCs/>
          <w:szCs w:val="16"/>
        </w:rPr>
        <w:t>)</w:t>
      </w:r>
    </w:p>
    <w:p w:rsidR="00221106" w:rsidRDefault="00221106" w:rsidP="00582D79">
      <w:pPr>
        <w:jc w:val="center"/>
        <w:rPr>
          <w:b/>
          <w:bCs/>
          <w:sz w:val="28"/>
          <w:szCs w:val="28"/>
        </w:rPr>
      </w:pPr>
    </w:p>
    <w:p w:rsidR="00CA4EB3" w:rsidRDefault="00CA4EB3" w:rsidP="008063D1">
      <w:pPr>
        <w:jc w:val="center"/>
        <w:rPr>
          <w:b/>
          <w:bCs/>
          <w:sz w:val="28"/>
          <w:szCs w:val="28"/>
        </w:rPr>
      </w:pPr>
    </w:p>
    <w:p w:rsidR="00CA4EB3" w:rsidRDefault="00CA4EB3" w:rsidP="008063D1">
      <w:pPr>
        <w:jc w:val="center"/>
        <w:rPr>
          <w:b/>
          <w:bCs/>
          <w:sz w:val="28"/>
          <w:szCs w:val="28"/>
        </w:rPr>
      </w:pPr>
    </w:p>
    <w:p w:rsidR="00CA4EB3" w:rsidRDefault="00CA4EB3" w:rsidP="008063D1">
      <w:pPr>
        <w:jc w:val="center"/>
        <w:rPr>
          <w:b/>
          <w:bCs/>
          <w:sz w:val="28"/>
          <w:szCs w:val="28"/>
        </w:rPr>
      </w:pPr>
    </w:p>
    <w:p w:rsidR="003C4042" w:rsidRDefault="00582D79" w:rsidP="008063D1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Воронеж 20</w:t>
      </w:r>
      <w:r w:rsidR="009A4348">
        <w:rPr>
          <w:b/>
          <w:bCs/>
          <w:sz w:val="28"/>
          <w:szCs w:val="28"/>
        </w:rPr>
        <w:t>2</w:t>
      </w:r>
      <w:r w:rsidRPr="00067576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_</w:t>
      </w:r>
      <w:r w:rsidR="003C4042">
        <w:rPr>
          <w:b/>
          <w:bCs/>
          <w:sz w:val="28"/>
          <w:szCs w:val="28"/>
        </w:rPr>
        <w:br w:type="page"/>
      </w:r>
    </w:p>
    <w:p w:rsidR="00582D79" w:rsidRPr="00067576" w:rsidRDefault="00582D79" w:rsidP="00A41BFC">
      <w:pPr>
        <w:numPr>
          <w:ilvl w:val="0"/>
          <w:numId w:val="7"/>
        </w:numPr>
        <w:jc w:val="center"/>
        <w:rPr>
          <w:b/>
          <w:bCs/>
          <w:spacing w:val="10"/>
          <w:sz w:val="28"/>
          <w:szCs w:val="28"/>
        </w:rPr>
      </w:pPr>
      <w:r w:rsidRPr="00067576">
        <w:rPr>
          <w:b/>
          <w:bCs/>
          <w:spacing w:val="10"/>
          <w:sz w:val="28"/>
          <w:szCs w:val="28"/>
        </w:rPr>
        <w:lastRenderedPageBreak/>
        <w:t xml:space="preserve">ЦЕЛИ И ЗАДАЧИ </w:t>
      </w:r>
      <w:r>
        <w:rPr>
          <w:b/>
          <w:bCs/>
          <w:spacing w:val="10"/>
          <w:sz w:val="28"/>
          <w:szCs w:val="28"/>
        </w:rPr>
        <w:t>ПРАКТИКИ</w:t>
      </w:r>
    </w:p>
    <w:p w:rsidR="00582D79" w:rsidRPr="00693771" w:rsidRDefault="00582D79" w:rsidP="00582D79">
      <w:pPr>
        <w:pStyle w:val="aff"/>
        <w:spacing w:after="0"/>
        <w:ind w:firstLine="709"/>
        <w:rPr>
          <w:b w:val="0"/>
          <w:sz w:val="28"/>
          <w:szCs w:val="28"/>
        </w:rPr>
      </w:pPr>
    </w:p>
    <w:p w:rsidR="002F7EDC" w:rsidRPr="002F7EDC" w:rsidRDefault="002F7EDC" w:rsidP="00A41BFC">
      <w:pPr>
        <w:pStyle w:val="aff"/>
        <w:numPr>
          <w:ilvl w:val="1"/>
          <w:numId w:val="13"/>
        </w:numPr>
        <w:spacing w:after="0"/>
        <w:ind w:left="0" w:firstLine="709"/>
        <w:jc w:val="both"/>
        <w:rPr>
          <w:b w:val="0"/>
          <w:sz w:val="28"/>
          <w:szCs w:val="28"/>
        </w:rPr>
      </w:pPr>
      <w:r w:rsidRPr="002F7EDC">
        <w:rPr>
          <w:sz w:val="28"/>
          <w:szCs w:val="28"/>
        </w:rPr>
        <w:t>Цель педагогической</w:t>
      </w:r>
      <w:r w:rsidRPr="002F7EDC">
        <w:rPr>
          <w:b w:val="0"/>
          <w:sz w:val="28"/>
          <w:szCs w:val="28"/>
        </w:rPr>
        <w:t xml:space="preserve"> практики заключается в формировании у аспиранта</w:t>
      </w:r>
      <w:r w:rsidRPr="002F7EDC">
        <w:rPr>
          <w:rFonts w:eastAsia="Calibri"/>
          <w:b w:val="0"/>
          <w:sz w:val="28"/>
          <w:szCs w:val="28"/>
        </w:rPr>
        <w:t xml:space="preserve"> компетенций преподавателя высшей школы, включая учебно- и организационно-методическую, воспитательную, научно-исследовательскую составляющую, необходимые для преподавательской деятельности в высшей школе.</w:t>
      </w:r>
    </w:p>
    <w:p w:rsidR="00221106" w:rsidRPr="00693771" w:rsidRDefault="00221106" w:rsidP="00221106">
      <w:pPr>
        <w:pStyle w:val="aff"/>
        <w:spacing w:after="0"/>
        <w:ind w:left="1414"/>
        <w:rPr>
          <w:b w:val="0"/>
          <w:sz w:val="28"/>
          <w:szCs w:val="28"/>
        </w:rPr>
      </w:pPr>
    </w:p>
    <w:p w:rsidR="00582D79" w:rsidRDefault="00582D79" w:rsidP="00A41BFC">
      <w:pPr>
        <w:pStyle w:val="aff"/>
        <w:numPr>
          <w:ilvl w:val="1"/>
          <w:numId w:val="13"/>
        </w:numPr>
        <w:spacing w:after="0"/>
        <w:rPr>
          <w:sz w:val="28"/>
          <w:szCs w:val="28"/>
        </w:rPr>
      </w:pPr>
      <w:r w:rsidRPr="00067576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практики</w:t>
      </w:r>
      <w:r w:rsidR="007656B4">
        <w:rPr>
          <w:sz w:val="28"/>
          <w:szCs w:val="28"/>
        </w:rPr>
        <w:t>:</w:t>
      </w:r>
    </w:p>
    <w:p w:rsid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формирование педагогического мировоззрения, осмысления места профессии «педагог» в ряду других сфер деятельности преподавателя университета;</w:t>
      </w:r>
    </w:p>
    <w:p w:rsid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освоение профессионально-педагогической деятельности будущего преподавателя;</w:t>
      </w:r>
    </w:p>
    <w:p w:rsid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изучение психолого-педагогических проблем, актуальных на данном этапе развития высшего образования;</w:t>
      </w:r>
    </w:p>
    <w:p w:rsid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формирование навыков принятия педагогически целесообразных решений с учетом индивидуально-психологических особенностей студентов;</w:t>
      </w:r>
    </w:p>
    <w:p w:rsid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развитие творческих способностей, индивидуального стиля профессиональной деятельности и исследовательского отношения к ней;</w:t>
      </w:r>
    </w:p>
    <w:p w:rsid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развитие умений создавать и поддерживать благоприятную учебную среду, способствующую достижению целей обучения; развитию интереса студентов и мотивации обучения; формированию и поддержке обратной связи;</w:t>
      </w:r>
    </w:p>
    <w:p w:rsidR="002F7EDC" w:rsidRPr="002F7EDC" w:rsidRDefault="008063D1" w:rsidP="008063D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F7EDC" w:rsidRPr="002F7EDC">
        <w:rPr>
          <w:rFonts w:ascii="Times New Roman" w:hAnsi="Times New Roman"/>
          <w:sz w:val="28"/>
          <w:szCs w:val="28"/>
          <w:lang w:eastAsia="ru-RU"/>
        </w:rPr>
        <w:t>изучение достижений педагогики высшей школы, современного состояния образовательного процесса университета, передовых образовательных технологий.</w:t>
      </w:r>
    </w:p>
    <w:p w:rsidR="00221106" w:rsidRPr="00693771" w:rsidRDefault="00221106" w:rsidP="00221106">
      <w:pPr>
        <w:rPr>
          <w:sz w:val="28"/>
          <w:szCs w:val="28"/>
        </w:rPr>
      </w:pPr>
    </w:p>
    <w:p w:rsidR="00582D79" w:rsidRPr="008063D1" w:rsidRDefault="008063D1" w:rsidP="008063D1">
      <w:pPr>
        <w:jc w:val="center"/>
        <w:rPr>
          <w:b/>
          <w:sz w:val="28"/>
          <w:szCs w:val="28"/>
        </w:rPr>
      </w:pPr>
      <w:r w:rsidRPr="008063D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582D79" w:rsidRPr="008063D1">
        <w:rPr>
          <w:b/>
          <w:sz w:val="28"/>
          <w:szCs w:val="28"/>
        </w:rPr>
        <w:t xml:space="preserve">МЕСТО </w:t>
      </w:r>
      <w:r w:rsidR="00582D79" w:rsidRPr="008063D1">
        <w:rPr>
          <w:b/>
          <w:caps/>
          <w:sz w:val="28"/>
          <w:szCs w:val="28"/>
        </w:rPr>
        <w:t xml:space="preserve">практики </w:t>
      </w:r>
      <w:r w:rsidR="00582D79" w:rsidRPr="008063D1">
        <w:rPr>
          <w:b/>
          <w:sz w:val="28"/>
          <w:szCs w:val="28"/>
        </w:rPr>
        <w:t xml:space="preserve">В СТРУКТУРЕ </w:t>
      </w:r>
      <w:r w:rsidR="00221106" w:rsidRPr="008063D1">
        <w:rPr>
          <w:b/>
          <w:sz w:val="28"/>
          <w:szCs w:val="28"/>
        </w:rPr>
        <w:t>ПРОГРАММЫ АСПИРАНТУРЫ</w:t>
      </w:r>
    </w:p>
    <w:p w:rsidR="00582D79" w:rsidRDefault="00582D79" w:rsidP="00621970">
      <w:pPr>
        <w:ind w:firstLine="720"/>
        <w:jc w:val="both"/>
        <w:rPr>
          <w:sz w:val="28"/>
          <w:szCs w:val="28"/>
        </w:rPr>
      </w:pPr>
    </w:p>
    <w:p w:rsidR="00221106" w:rsidRPr="0020259B" w:rsidRDefault="00221106" w:rsidP="00221106">
      <w:pPr>
        <w:tabs>
          <w:tab w:val="left" w:pos="851"/>
          <w:tab w:val="left" w:pos="900"/>
        </w:tabs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Педагогическая практика</w:t>
      </w:r>
      <w:r w:rsidRPr="0020259B">
        <w:rPr>
          <w:color w:val="000000"/>
          <w:sz w:val="28"/>
          <w:szCs w:val="24"/>
        </w:rPr>
        <w:t xml:space="preserve"> </w:t>
      </w:r>
      <w:r w:rsidRPr="0020259B">
        <w:rPr>
          <w:sz w:val="28"/>
          <w:szCs w:val="24"/>
        </w:rPr>
        <w:t>относится к Образовательному компоненту</w:t>
      </w:r>
      <w:r>
        <w:rPr>
          <w:sz w:val="28"/>
          <w:szCs w:val="24"/>
        </w:rPr>
        <w:t xml:space="preserve"> «Практики</w:t>
      </w:r>
      <w:r w:rsidRPr="0020259B">
        <w:rPr>
          <w:sz w:val="28"/>
          <w:szCs w:val="24"/>
        </w:rPr>
        <w:t xml:space="preserve">» программы аспирантуры по </w:t>
      </w:r>
      <w:r>
        <w:rPr>
          <w:sz w:val="28"/>
          <w:szCs w:val="24"/>
        </w:rPr>
        <w:t xml:space="preserve">научной </w:t>
      </w:r>
      <w:r w:rsidRPr="0020259B">
        <w:rPr>
          <w:sz w:val="28"/>
          <w:szCs w:val="24"/>
        </w:rPr>
        <w:t xml:space="preserve">специальности </w:t>
      </w:r>
      <w:r>
        <w:rPr>
          <w:sz w:val="28"/>
          <w:szCs w:val="24"/>
        </w:rPr>
        <w:t>«</w:t>
      </w:r>
      <w:r w:rsidRPr="0020259B">
        <w:rPr>
          <w:sz w:val="28"/>
          <w:szCs w:val="24"/>
        </w:rPr>
        <w:t>_____________________</w:t>
      </w:r>
      <w:r>
        <w:rPr>
          <w:sz w:val="28"/>
          <w:szCs w:val="24"/>
        </w:rPr>
        <w:t>»</w:t>
      </w:r>
      <w:r w:rsidRPr="0020259B">
        <w:rPr>
          <w:sz w:val="28"/>
          <w:szCs w:val="24"/>
        </w:rPr>
        <w:t xml:space="preserve">. </w:t>
      </w:r>
    </w:p>
    <w:p w:rsidR="00582D79" w:rsidRPr="00621970" w:rsidRDefault="00582D79" w:rsidP="00621970">
      <w:pPr>
        <w:ind w:firstLine="709"/>
        <w:jc w:val="both"/>
        <w:rPr>
          <w:sz w:val="28"/>
          <w:szCs w:val="28"/>
        </w:rPr>
      </w:pPr>
      <w:r w:rsidRPr="00621970">
        <w:rPr>
          <w:color w:val="000000"/>
          <w:sz w:val="28"/>
          <w:szCs w:val="28"/>
        </w:rPr>
        <w:t xml:space="preserve">Форма проведения </w:t>
      </w:r>
      <w:r w:rsidR="00221106">
        <w:rPr>
          <w:color w:val="000000"/>
          <w:sz w:val="28"/>
          <w:szCs w:val="28"/>
        </w:rPr>
        <w:t>педагогической</w:t>
      </w:r>
      <w:r w:rsidRPr="00621970">
        <w:rPr>
          <w:color w:val="000000"/>
          <w:sz w:val="28"/>
          <w:szCs w:val="28"/>
        </w:rPr>
        <w:t xml:space="preserve"> практики: </w:t>
      </w:r>
      <w:r w:rsidRPr="002F7EDC">
        <w:rPr>
          <w:color w:val="000000"/>
          <w:sz w:val="28"/>
          <w:szCs w:val="28"/>
        </w:rPr>
        <w:t>дискретная.</w:t>
      </w:r>
    </w:p>
    <w:p w:rsidR="00582D79" w:rsidRDefault="00582D79" w:rsidP="00621970">
      <w:pPr>
        <w:shd w:val="clear" w:color="auto" w:fill="FFFFFF"/>
        <w:ind w:firstLine="709"/>
        <w:rPr>
          <w:i/>
          <w:color w:val="000000"/>
          <w:sz w:val="28"/>
          <w:szCs w:val="28"/>
        </w:rPr>
      </w:pPr>
      <w:r w:rsidRPr="00621970">
        <w:rPr>
          <w:color w:val="000000"/>
          <w:sz w:val="28"/>
          <w:szCs w:val="28"/>
        </w:rPr>
        <w:t xml:space="preserve">По способу проведения </w:t>
      </w:r>
      <w:r w:rsidR="00221106">
        <w:rPr>
          <w:color w:val="000000"/>
          <w:sz w:val="28"/>
          <w:szCs w:val="28"/>
        </w:rPr>
        <w:t>педагогическая</w:t>
      </w:r>
      <w:r w:rsidRPr="00621970">
        <w:rPr>
          <w:color w:val="000000"/>
          <w:sz w:val="28"/>
          <w:szCs w:val="28"/>
        </w:rPr>
        <w:t xml:space="preserve"> практика определяется </w:t>
      </w:r>
      <w:r w:rsidRPr="002F7EDC">
        <w:rPr>
          <w:color w:val="000000"/>
          <w:sz w:val="28"/>
          <w:szCs w:val="28"/>
        </w:rPr>
        <w:t xml:space="preserve">как </w:t>
      </w:r>
      <w:r w:rsidRPr="002F7EDC">
        <w:rPr>
          <w:i/>
          <w:color w:val="000000"/>
          <w:sz w:val="28"/>
          <w:szCs w:val="28"/>
        </w:rPr>
        <w:t>стационарная</w:t>
      </w:r>
      <w:r w:rsidR="002F7EDC" w:rsidRPr="002F7EDC">
        <w:rPr>
          <w:i/>
          <w:color w:val="000000"/>
          <w:sz w:val="28"/>
          <w:szCs w:val="28"/>
        </w:rPr>
        <w:t>/выездная</w:t>
      </w:r>
      <w:r w:rsidR="002F7EDC" w:rsidRPr="002F7EDC">
        <w:rPr>
          <w:color w:val="000000"/>
          <w:sz w:val="28"/>
          <w:szCs w:val="28"/>
        </w:rPr>
        <w:t xml:space="preserve"> </w:t>
      </w:r>
      <w:r w:rsidR="002F7EDC" w:rsidRPr="002F7EDC">
        <w:rPr>
          <w:i/>
          <w:color w:val="000000"/>
          <w:sz w:val="28"/>
          <w:szCs w:val="28"/>
        </w:rPr>
        <w:t>(выбрать нужное)</w:t>
      </w:r>
      <w:r w:rsidRPr="002F7EDC">
        <w:rPr>
          <w:i/>
          <w:color w:val="000000"/>
          <w:sz w:val="28"/>
          <w:szCs w:val="28"/>
        </w:rPr>
        <w:t>.</w:t>
      </w:r>
    </w:p>
    <w:p w:rsidR="002F7EDC" w:rsidRPr="00621970" w:rsidRDefault="002F7EDC" w:rsidP="00621970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7656B4" w:rsidRDefault="007656B4" w:rsidP="00621970">
      <w:pPr>
        <w:jc w:val="center"/>
        <w:rPr>
          <w:b/>
          <w:sz w:val="28"/>
          <w:szCs w:val="28"/>
        </w:rPr>
      </w:pPr>
    </w:p>
    <w:p w:rsidR="00582D79" w:rsidRPr="004B4D39" w:rsidRDefault="004B4D39" w:rsidP="004B4D39">
      <w:pPr>
        <w:jc w:val="center"/>
        <w:rPr>
          <w:b/>
          <w:sz w:val="28"/>
          <w:szCs w:val="28"/>
        </w:rPr>
      </w:pPr>
      <w:r w:rsidRPr="004B4D3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="002F7EDC" w:rsidRPr="004B4D39">
        <w:rPr>
          <w:b/>
          <w:sz w:val="28"/>
          <w:szCs w:val="28"/>
        </w:rPr>
        <w:t>ПЕРЕЧЕНЬ ПЛАНИРУЕМЫХ РЕЗУЛЬТАТОВ ОБУЧЕНИЯ ПО ПРАКТИКЕ</w:t>
      </w:r>
    </w:p>
    <w:p w:rsidR="00582D79" w:rsidRDefault="00582D79" w:rsidP="004B4D39">
      <w:pPr>
        <w:ind w:firstLine="708"/>
        <w:jc w:val="both"/>
        <w:rPr>
          <w:sz w:val="28"/>
          <w:szCs w:val="28"/>
        </w:rPr>
      </w:pPr>
    </w:p>
    <w:p w:rsidR="00221106" w:rsidRPr="0020259B" w:rsidRDefault="00221106" w:rsidP="004B4D39">
      <w:pPr>
        <w:pStyle w:val="af4"/>
        <w:spacing w:after="0" w:line="240" w:lineRule="auto"/>
        <w:ind w:left="0" w:firstLine="502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результате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прохождения педагогической практики </w:t>
      </w: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аспирант должен:</w:t>
      </w:r>
    </w:p>
    <w:p w:rsidR="00221106" w:rsidRDefault="00221106" w:rsidP="004B4D39">
      <w:pPr>
        <w:pStyle w:val="af4"/>
        <w:spacing w:after="0" w:line="240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221106" w:rsidRPr="0020259B" w:rsidRDefault="00221106" w:rsidP="004B4D39">
      <w:pPr>
        <w:pStyle w:val="af4"/>
        <w:spacing w:after="0" w:line="240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Знать: </w:t>
      </w:r>
    </w:p>
    <w:p w:rsidR="00221106" w:rsidRPr="0020259B" w:rsidRDefault="00221106" w:rsidP="004B4D39">
      <w:pPr>
        <w:pStyle w:val="af4"/>
        <w:spacing w:after="0" w:line="240" w:lineRule="auto"/>
        <w:ind w:left="502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21106" w:rsidRPr="0020259B" w:rsidRDefault="00221106" w:rsidP="004B4D39">
      <w:pPr>
        <w:pStyle w:val="af4"/>
        <w:spacing w:after="0" w:line="240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lastRenderedPageBreak/>
        <w:t>Уметь:</w:t>
      </w:r>
    </w:p>
    <w:p w:rsidR="00221106" w:rsidRPr="0020259B" w:rsidRDefault="00221106" w:rsidP="004B4D39">
      <w:pPr>
        <w:pStyle w:val="af4"/>
        <w:spacing w:after="0" w:line="240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221106" w:rsidRPr="0020259B" w:rsidRDefault="00221106" w:rsidP="004B4D39">
      <w:pPr>
        <w:pStyle w:val="af4"/>
        <w:spacing w:after="0" w:line="240" w:lineRule="auto"/>
        <w:ind w:left="502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Владеть:</w:t>
      </w:r>
    </w:p>
    <w:p w:rsidR="00221106" w:rsidRPr="00621970" w:rsidRDefault="00221106" w:rsidP="004B4D39">
      <w:pPr>
        <w:ind w:firstLine="708"/>
        <w:jc w:val="both"/>
        <w:rPr>
          <w:sz w:val="28"/>
          <w:szCs w:val="28"/>
        </w:rPr>
      </w:pPr>
    </w:p>
    <w:p w:rsidR="00582D79" w:rsidRPr="004B4D39" w:rsidRDefault="004B4D39" w:rsidP="00693771">
      <w:pPr>
        <w:jc w:val="center"/>
        <w:rPr>
          <w:b/>
          <w:sz w:val="28"/>
          <w:szCs w:val="28"/>
        </w:rPr>
      </w:pPr>
      <w:r w:rsidRPr="004B4D3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="00582D79" w:rsidRPr="004B4D39">
        <w:rPr>
          <w:b/>
          <w:sz w:val="28"/>
          <w:szCs w:val="28"/>
        </w:rPr>
        <w:t xml:space="preserve">ОБЪЕМ </w:t>
      </w:r>
      <w:r w:rsidR="00582D79" w:rsidRPr="004B4D39">
        <w:rPr>
          <w:b/>
          <w:caps/>
          <w:sz w:val="28"/>
          <w:szCs w:val="28"/>
        </w:rPr>
        <w:t>практики</w:t>
      </w:r>
    </w:p>
    <w:p w:rsidR="00582D79" w:rsidRPr="00621970" w:rsidRDefault="00582D79" w:rsidP="004B4D39">
      <w:pPr>
        <w:ind w:firstLine="709"/>
        <w:jc w:val="both"/>
        <w:rPr>
          <w:sz w:val="28"/>
          <w:szCs w:val="28"/>
        </w:rPr>
      </w:pPr>
      <w:r w:rsidRPr="00621970">
        <w:rPr>
          <w:sz w:val="28"/>
          <w:szCs w:val="28"/>
        </w:rPr>
        <w:t xml:space="preserve">Общая трудоемкость </w:t>
      </w:r>
      <w:r w:rsidR="002F7EDC">
        <w:rPr>
          <w:sz w:val="28"/>
          <w:szCs w:val="28"/>
        </w:rPr>
        <w:t>педагогической практики</w:t>
      </w:r>
      <w:r w:rsidRPr="00621970">
        <w:rPr>
          <w:sz w:val="28"/>
          <w:szCs w:val="28"/>
        </w:rPr>
        <w:t xml:space="preserve"> составляет ____ зачетных(е) единиц(ы).</w:t>
      </w:r>
    </w:p>
    <w:p w:rsidR="00582D79" w:rsidRPr="00621970" w:rsidRDefault="00582D79" w:rsidP="004B4D39">
      <w:pPr>
        <w:ind w:firstLine="709"/>
        <w:jc w:val="both"/>
        <w:rPr>
          <w:sz w:val="28"/>
          <w:szCs w:val="28"/>
        </w:rPr>
      </w:pPr>
      <w:r w:rsidRPr="00621970">
        <w:rPr>
          <w:sz w:val="28"/>
          <w:szCs w:val="28"/>
        </w:rPr>
        <w:t xml:space="preserve">Распределение трудоемкости дисциплины по видам занятий </w:t>
      </w:r>
    </w:p>
    <w:p w:rsidR="00582D79" w:rsidRPr="00621970" w:rsidRDefault="00582D79" w:rsidP="004B4D39">
      <w:pPr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094"/>
        <w:gridCol w:w="1883"/>
        <w:gridCol w:w="2409"/>
      </w:tblGrid>
      <w:tr w:rsidR="00582D79" w:rsidRPr="00621970" w:rsidTr="0063306A">
        <w:trPr>
          <w:trHeight w:val="219"/>
        </w:trPr>
        <w:tc>
          <w:tcPr>
            <w:tcW w:w="5489" w:type="dxa"/>
            <w:gridSpan w:val="2"/>
            <w:vMerge w:val="restart"/>
            <w:shd w:val="clear" w:color="auto" w:fill="auto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Вид учебной работы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Всего</w:t>
            </w:r>
          </w:p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 xml:space="preserve"> часов</w:t>
            </w:r>
          </w:p>
        </w:tc>
        <w:tc>
          <w:tcPr>
            <w:tcW w:w="2409" w:type="dxa"/>
            <w:shd w:val="clear" w:color="auto" w:fill="auto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Семестры</w:t>
            </w:r>
          </w:p>
        </w:tc>
      </w:tr>
      <w:tr w:rsidR="00582D79" w:rsidRPr="00621970" w:rsidTr="0063306A">
        <w:trPr>
          <w:trHeight w:val="234"/>
        </w:trPr>
        <w:tc>
          <w:tcPr>
            <w:tcW w:w="5489" w:type="dxa"/>
            <w:gridSpan w:val="2"/>
            <w:vMerge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</w:p>
        </w:tc>
      </w:tr>
      <w:tr w:rsidR="00582D79" w:rsidRPr="00621970" w:rsidTr="0063306A">
        <w:trPr>
          <w:trHeight w:val="424"/>
        </w:trPr>
        <w:tc>
          <w:tcPr>
            <w:tcW w:w="5489" w:type="dxa"/>
            <w:gridSpan w:val="2"/>
            <w:shd w:val="clear" w:color="auto" w:fill="auto"/>
          </w:tcPr>
          <w:p w:rsidR="00582D79" w:rsidRPr="00621970" w:rsidRDefault="00582D79" w:rsidP="00582D79">
            <w:pPr>
              <w:pStyle w:val="aff0"/>
              <w:ind w:left="-407" w:firstLine="407"/>
              <w:rPr>
                <w:szCs w:val="18"/>
              </w:rPr>
            </w:pPr>
            <w:r w:rsidRPr="00621970">
              <w:rPr>
                <w:b/>
                <w:szCs w:val="18"/>
              </w:rPr>
              <w:t>Аудиторные занятия (всего)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</w:tr>
      <w:tr w:rsidR="00582D79" w:rsidRPr="00621970" w:rsidTr="0063306A">
        <w:tc>
          <w:tcPr>
            <w:tcW w:w="5489" w:type="dxa"/>
            <w:gridSpan w:val="2"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  <w:r w:rsidRPr="00621970">
              <w:rPr>
                <w:szCs w:val="18"/>
              </w:rPr>
              <w:t>В том числе: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</w:tr>
      <w:tr w:rsidR="00582D79" w:rsidRPr="00621970" w:rsidTr="0063306A">
        <w:tc>
          <w:tcPr>
            <w:tcW w:w="5489" w:type="dxa"/>
            <w:gridSpan w:val="2"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  <w:r w:rsidRPr="00621970">
              <w:rPr>
                <w:szCs w:val="18"/>
              </w:rPr>
              <w:t>Лекции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</w:tr>
      <w:tr w:rsidR="00582D79" w:rsidRPr="00621970" w:rsidTr="0063306A">
        <w:tc>
          <w:tcPr>
            <w:tcW w:w="5489" w:type="dxa"/>
            <w:gridSpan w:val="2"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  <w:r w:rsidRPr="00621970">
              <w:rPr>
                <w:szCs w:val="18"/>
              </w:rPr>
              <w:t>Практические занятия (ПЗ)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-</w:t>
            </w:r>
          </w:p>
        </w:tc>
      </w:tr>
      <w:tr w:rsidR="00582D79" w:rsidRPr="00621970" w:rsidTr="0063306A">
        <w:tc>
          <w:tcPr>
            <w:tcW w:w="5489" w:type="dxa"/>
            <w:gridSpan w:val="2"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b/>
                <w:szCs w:val="18"/>
              </w:rPr>
            </w:pPr>
            <w:r w:rsidRPr="00621970">
              <w:rPr>
                <w:b/>
                <w:szCs w:val="18"/>
              </w:rPr>
              <w:t>Самостоятельная работа</w:t>
            </w:r>
          </w:p>
        </w:tc>
        <w:tc>
          <w:tcPr>
            <w:tcW w:w="1883" w:type="dxa"/>
            <w:shd w:val="clear" w:color="auto" w:fill="auto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  <w:highlight w:val="green"/>
              </w:rPr>
            </w:pPr>
          </w:p>
        </w:tc>
        <w:tc>
          <w:tcPr>
            <w:tcW w:w="2409" w:type="dxa"/>
            <w:shd w:val="clear" w:color="auto" w:fill="auto"/>
          </w:tcPr>
          <w:p w:rsidR="00582D79" w:rsidRPr="00621970" w:rsidRDefault="00582D79" w:rsidP="00582D79">
            <w:pPr>
              <w:pStyle w:val="aff0"/>
              <w:jc w:val="center"/>
              <w:rPr>
                <w:szCs w:val="18"/>
                <w:highlight w:val="green"/>
              </w:rPr>
            </w:pPr>
          </w:p>
        </w:tc>
      </w:tr>
      <w:tr w:rsidR="00582D79" w:rsidRPr="00621970" w:rsidTr="0063306A">
        <w:tc>
          <w:tcPr>
            <w:tcW w:w="5489" w:type="dxa"/>
            <w:gridSpan w:val="2"/>
            <w:shd w:val="clear" w:color="auto" w:fill="auto"/>
          </w:tcPr>
          <w:p w:rsidR="00582D79" w:rsidRPr="00621970" w:rsidRDefault="00582D79" w:rsidP="00582D79">
            <w:pPr>
              <w:pStyle w:val="aff0"/>
              <w:rPr>
                <w:szCs w:val="18"/>
              </w:rPr>
            </w:pPr>
            <w:r w:rsidRPr="00621970">
              <w:rPr>
                <w:szCs w:val="18"/>
              </w:rPr>
              <w:t>Вид промежуточной аттестации (зачет с оценкой)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ind w:left="-68" w:right="-142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Зачет с оценкой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2D79" w:rsidRPr="00621970" w:rsidRDefault="00582D79" w:rsidP="00582D79">
            <w:pPr>
              <w:pStyle w:val="aff0"/>
              <w:ind w:left="-68" w:right="-142"/>
              <w:jc w:val="center"/>
              <w:rPr>
                <w:szCs w:val="18"/>
              </w:rPr>
            </w:pPr>
            <w:r w:rsidRPr="00621970">
              <w:rPr>
                <w:szCs w:val="18"/>
              </w:rPr>
              <w:t>Зачет с оценкой</w:t>
            </w:r>
          </w:p>
        </w:tc>
      </w:tr>
      <w:tr w:rsidR="00621970" w:rsidRPr="00621970" w:rsidTr="0063306A">
        <w:trPr>
          <w:trHeight w:val="271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621970" w:rsidRPr="00621970" w:rsidRDefault="00621970" w:rsidP="00621970">
            <w:pPr>
              <w:pStyle w:val="aff0"/>
              <w:rPr>
                <w:szCs w:val="18"/>
              </w:rPr>
            </w:pPr>
            <w:r w:rsidRPr="00621970">
              <w:rPr>
                <w:szCs w:val="18"/>
              </w:rPr>
              <w:t xml:space="preserve">Общая трудоемкость 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621970" w:rsidRDefault="00621970" w:rsidP="00621970">
            <w:pPr>
              <w:pStyle w:val="aff0"/>
              <w:jc w:val="both"/>
              <w:rPr>
                <w:szCs w:val="18"/>
              </w:rPr>
            </w:pPr>
            <w:r w:rsidRPr="00621970">
              <w:rPr>
                <w:szCs w:val="18"/>
              </w:rPr>
              <w:t>час</w:t>
            </w:r>
          </w:p>
          <w:p w:rsidR="00621970" w:rsidRPr="00621970" w:rsidRDefault="00621970" w:rsidP="00621970">
            <w:pPr>
              <w:pStyle w:val="aff0"/>
              <w:jc w:val="both"/>
              <w:rPr>
                <w:szCs w:val="18"/>
              </w:rPr>
            </w:pPr>
            <w:r w:rsidRPr="00621970">
              <w:rPr>
                <w:szCs w:val="18"/>
              </w:rPr>
              <w:t>зач. ед.</w:t>
            </w:r>
          </w:p>
        </w:tc>
        <w:tc>
          <w:tcPr>
            <w:tcW w:w="1883" w:type="dxa"/>
            <w:shd w:val="clear" w:color="auto" w:fill="auto"/>
          </w:tcPr>
          <w:p w:rsidR="00621970" w:rsidRPr="00621970" w:rsidRDefault="00621970" w:rsidP="00582D79">
            <w:pPr>
              <w:pStyle w:val="aff0"/>
              <w:jc w:val="center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1970" w:rsidRPr="00621970" w:rsidRDefault="00621970" w:rsidP="00582D79">
            <w:pPr>
              <w:pStyle w:val="aff0"/>
              <w:jc w:val="center"/>
              <w:rPr>
                <w:szCs w:val="18"/>
              </w:rPr>
            </w:pPr>
          </w:p>
        </w:tc>
      </w:tr>
      <w:tr w:rsidR="00621970" w:rsidRPr="00621970" w:rsidTr="0063306A">
        <w:trPr>
          <w:trHeight w:val="345"/>
        </w:trPr>
        <w:tc>
          <w:tcPr>
            <w:tcW w:w="4395" w:type="dxa"/>
            <w:vMerge/>
            <w:shd w:val="clear" w:color="auto" w:fill="auto"/>
          </w:tcPr>
          <w:p w:rsidR="00621970" w:rsidRPr="00621970" w:rsidRDefault="00621970" w:rsidP="00582D79">
            <w:pPr>
              <w:pStyle w:val="aff0"/>
              <w:rPr>
                <w:szCs w:val="18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621970" w:rsidRPr="00621970" w:rsidRDefault="00621970" w:rsidP="00582D79">
            <w:pPr>
              <w:pStyle w:val="aff0"/>
              <w:rPr>
                <w:szCs w:val="18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21970" w:rsidRPr="00621970" w:rsidRDefault="00621970" w:rsidP="00582D79">
            <w:pPr>
              <w:pStyle w:val="aff0"/>
              <w:jc w:val="center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1970" w:rsidRPr="00621970" w:rsidRDefault="00621970" w:rsidP="00582D79">
            <w:pPr>
              <w:pStyle w:val="aff0"/>
              <w:jc w:val="center"/>
              <w:rPr>
                <w:szCs w:val="18"/>
              </w:rPr>
            </w:pPr>
          </w:p>
        </w:tc>
      </w:tr>
    </w:tbl>
    <w:p w:rsidR="00621970" w:rsidRDefault="00621970">
      <w:pPr>
        <w:rPr>
          <w:b/>
          <w:bCs/>
          <w:sz w:val="28"/>
          <w:szCs w:val="28"/>
        </w:rPr>
      </w:pPr>
    </w:p>
    <w:p w:rsidR="00582D79" w:rsidRPr="002F7EDC" w:rsidRDefault="0063306A" w:rsidP="002F7EDC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ab/>
      </w:r>
      <w:r w:rsidR="00582D79" w:rsidRPr="002F7EDC">
        <w:rPr>
          <w:b/>
          <w:bCs/>
          <w:sz w:val="28"/>
          <w:szCs w:val="28"/>
        </w:rPr>
        <w:t xml:space="preserve">СОДЕРЖАНИЕ </w:t>
      </w:r>
      <w:r w:rsidR="00582D79" w:rsidRPr="002F7EDC">
        <w:rPr>
          <w:b/>
          <w:bCs/>
          <w:caps/>
          <w:sz w:val="28"/>
          <w:szCs w:val="28"/>
        </w:rPr>
        <w:t>практики</w:t>
      </w:r>
    </w:p>
    <w:p w:rsidR="00582D79" w:rsidRPr="00621970" w:rsidRDefault="002D59E2" w:rsidP="00582D79">
      <w:pPr>
        <w:ind w:firstLine="709"/>
        <w:jc w:val="both"/>
        <w:rPr>
          <w:b/>
          <w:bCs/>
          <w:sz w:val="28"/>
          <w:szCs w:val="28"/>
        </w:rPr>
      </w:pPr>
      <w:r w:rsidRPr="002F7EDC">
        <w:rPr>
          <w:b/>
          <w:bCs/>
          <w:sz w:val="28"/>
          <w:szCs w:val="28"/>
        </w:rPr>
        <w:t>5</w:t>
      </w:r>
      <w:r w:rsidR="00582D79" w:rsidRPr="002F7EDC">
        <w:rPr>
          <w:b/>
          <w:bCs/>
          <w:sz w:val="28"/>
          <w:szCs w:val="28"/>
        </w:rPr>
        <w:t>.1</w:t>
      </w:r>
      <w:r w:rsidR="00582D79" w:rsidRPr="00621970">
        <w:rPr>
          <w:b/>
          <w:bCs/>
          <w:sz w:val="28"/>
          <w:szCs w:val="28"/>
        </w:rPr>
        <w:tab/>
        <w:t>Содержание разделов практики и распределени</w:t>
      </w:r>
      <w:r w:rsidR="00621970">
        <w:rPr>
          <w:b/>
          <w:bCs/>
          <w:sz w:val="28"/>
          <w:szCs w:val="28"/>
        </w:rPr>
        <w:t>е трудоемкости по видам занятий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5137"/>
        <w:gridCol w:w="2092"/>
      </w:tblGrid>
      <w:tr w:rsidR="006B7C1D" w:rsidRPr="0063306A" w:rsidTr="0063306A">
        <w:tc>
          <w:tcPr>
            <w:tcW w:w="534" w:type="dxa"/>
          </w:tcPr>
          <w:p w:rsidR="006B7C1D" w:rsidRPr="0063306A" w:rsidRDefault="006B7C1D" w:rsidP="00582D79">
            <w:pPr>
              <w:jc w:val="center"/>
              <w:rPr>
                <w:b/>
                <w:bCs/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6B7C1D" w:rsidRPr="0063306A" w:rsidRDefault="006B7C1D" w:rsidP="00582D79">
            <w:pPr>
              <w:jc w:val="center"/>
              <w:rPr>
                <w:b/>
                <w:bCs/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5137" w:type="dxa"/>
          </w:tcPr>
          <w:p w:rsidR="006B7C1D" w:rsidRPr="0063306A" w:rsidRDefault="006B7C1D" w:rsidP="00582D79">
            <w:pPr>
              <w:jc w:val="center"/>
              <w:rPr>
                <w:b/>
                <w:bCs/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Содержание раздела</w:t>
            </w:r>
          </w:p>
        </w:tc>
        <w:tc>
          <w:tcPr>
            <w:tcW w:w="2092" w:type="dxa"/>
          </w:tcPr>
          <w:p w:rsidR="006B7C1D" w:rsidRPr="0063306A" w:rsidRDefault="006B7C1D" w:rsidP="006B7C1D">
            <w:pPr>
              <w:jc w:val="center"/>
              <w:rPr>
                <w:sz w:val="24"/>
                <w:szCs w:val="24"/>
                <w:highlight w:val="yellow"/>
              </w:rPr>
            </w:pPr>
            <w:r w:rsidRPr="0063306A">
              <w:rPr>
                <w:sz w:val="24"/>
                <w:szCs w:val="24"/>
              </w:rPr>
              <w:t>Трудоемкость (всего, час)</w:t>
            </w:r>
          </w:p>
        </w:tc>
      </w:tr>
      <w:tr w:rsidR="006B7C1D" w:rsidRPr="0063306A" w:rsidTr="0063306A">
        <w:tc>
          <w:tcPr>
            <w:tcW w:w="534" w:type="dxa"/>
          </w:tcPr>
          <w:p w:rsidR="006B7C1D" w:rsidRPr="0063306A" w:rsidRDefault="006B7C1D" w:rsidP="00582D79">
            <w:pPr>
              <w:jc w:val="center"/>
              <w:rPr>
                <w:bCs/>
                <w:sz w:val="24"/>
                <w:szCs w:val="24"/>
              </w:rPr>
            </w:pPr>
            <w:r w:rsidRPr="0063306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B7C1D" w:rsidRPr="0063306A" w:rsidRDefault="006B7C1D" w:rsidP="00582D79">
            <w:pPr>
              <w:jc w:val="both"/>
              <w:rPr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Вводный этап</w:t>
            </w:r>
          </w:p>
        </w:tc>
        <w:tc>
          <w:tcPr>
            <w:tcW w:w="5137" w:type="dxa"/>
          </w:tcPr>
          <w:p w:rsidR="006B7C1D" w:rsidRPr="0063306A" w:rsidRDefault="006B7C1D" w:rsidP="00582D79">
            <w:pPr>
              <w:jc w:val="both"/>
              <w:rPr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Установочная конференция о задачах педагогической практики: общий инструктаж, инструктаж по использованию форм рабочих и отчетных документов. Выдача аспирантам форм рабочих и отчетных документов по практике. Встреча аспирантов с руководителями практики, обсуждение и утверждение тем предстоящих учебных занятий и рефератов.</w:t>
            </w:r>
          </w:p>
        </w:tc>
        <w:tc>
          <w:tcPr>
            <w:tcW w:w="2092" w:type="dxa"/>
            <w:vAlign w:val="center"/>
          </w:tcPr>
          <w:p w:rsidR="006B7C1D" w:rsidRPr="0063306A" w:rsidRDefault="006B7C1D" w:rsidP="00582D79">
            <w:pPr>
              <w:jc w:val="center"/>
              <w:rPr>
                <w:sz w:val="24"/>
                <w:szCs w:val="24"/>
              </w:rPr>
            </w:pPr>
          </w:p>
        </w:tc>
      </w:tr>
      <w:tr w:rsidR="006B7C1D" w:rsidRPr="0063306A" w:rsidTr="0063306A">
        <w:tc>
          <w:tcPr>
            <w:tcW w:w="534" w:type="dxa"/>
          </w:tcPr>
          <w:p w:rsidR="006B7C1D" w:rsidRPr="0063306A" w:rsidRDefault="006B7C1D" w:rsidP="00582D79">
            <w:pPr>
              <w:jc w:val="center"/>
              <w:rPr>
                <w:bCs/>
                <w:sz w:val="24"/>
                <w:szCs w:val="24"/>
              </w:rPr>
            </w:pPr>
            <w:r w:rsidRPr="0063306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B7C1D" w:rsidRPr="0063306A" w:rsidRDefault="006B7C1D" w:rsidP="00582D79">
            <w:pPr>
              <w:jc w:val="both"/>
              <w:rPr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5137" w:type="dxa"/>
          </w:tcPr>
          <w:p w:rsidR="006B7C1D" w:rsidRPr="0063306A" w:rsidRDefault="006B7C1D" w:rsidP="00582D79">
            <w:pPr>
              <w:jc w:val="both"/>
              <w:rPr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Выполнение своих обязанностей аспирантами, определенными программой практики. Обсуждение и анализ проведенных занятий с руководителем практики, коллегами-практикантами. Подготовка отчета о педагогической практике</w:t>
            </w:r>
          </w:p>
        </w:tc>
        <w:tc>
          <w:tcPr>
            <w:tcW w:w="2092" w:type="dxa"/>
            <w:vAlign w:val="center"/>
          </w:tcPr>
          <w:p w:rsidR="006B7C1D" w:rsidRPr="0063306A" w:rsidRDefault="006B7C1D" w:rsidP="00582D79">
            <w:pPr>
              <w:jc w:val="center"/>
              <w:rPr>
                <w:sz w:val="24"/>
                <w:szCs w:val="24"/>
              </w:rPr>
            </w:pPr>
          </w:p>
        </w:tc>
      </w:tr>
      <w:tr w:rsidR="006B7C1D" w:rsidRPr="0063306A" w:rsidTr="0063306A">
        <w:tc>
          <w:tcPr>
            <w:tcW w:w="534" w:type="dxa"/>
          </w:tcPr>
          <w:p w:rsidR="006B7C1D" w:rsidRPr="0063306A" w:rsidRDefault="006B7C1D" w:rsidP="00582D79">
            <w:pPr>
              <w:jc w:val="center"/>
              <w:rPr>
                <w:bCs/>
                <w:sz w:val="24"/>
                <w:szCs w:val="24"/>
              </w:rPr>
            </w:pPr>
            <w:r w:rsidRPr="0063306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B7C1D" w:rsidRPr="0063306A" w:rsidRDefault="006B7C1D" w:rsidP="00582D79">
            <w:pPr>
              <w:jc w:val="both"/>
              <w:rPr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Заключительный этап</w:t>
            </w:r>
          </w:p>
        </w:tc>
        <w:tc>
          <w:tcPr>
            <w:tcW w:w="5137" w:type="dxa"/>
          </w:tcPr>
          <w:p w:rsidR="006B7C1D" w:rsidRPr="0063306A" w:rsidRDefault="006B7C1D" w:rsidP="00582D79">
            <w:pPr>
              <w:jc w:val="both"/>
              <w:rPr>
                <w:sz w:val="24"/>
                <w:szCs w:val="24"/>
              </w:rPr>
            </w:pPr>
            <w:r w:rsidRPr="0063306A">
              <w:rPr>
                <w:sz w:val="24"/>
                <w:szCs w:val="24"/>
              </w:rPr>
              <w:t>Самостоятельный анализ итогов работы в ходе педагогической практики, написание и оформление отчетных материалов. Оформление отчета о педагогической практике и его представление. Защита отчета о педагогической практике перед научным руководителем</w:t>
            </w:r>
          </w:p>
        </w:tc>
        <w:tc>
          <w:tcPr>
            <w:tcW w:w="2092" w:type="dxa"/>
            <w:vAlign w:val="center"/>
          </w:tcPr>
          <w:p w:rsidR="006B7C1D" w:rsidRPr="0063306A" w:rsidRDefault="006B7C1D" w:rsidP="00582D79">
            <w:pPr>
              <w:jc w:val="center"/>
              <w:rPr>
                <w:sz w:val="24"/>
                <w:szCs w:val="24"/>
              </w:rPr>
            </w:pPr>
          </w:p>
        </w:tc>
      </w:tr>
      <w:tr w:rsidR="006B7C1D" w:rsidRPr="0063306A" w:rsidTr="0063306A">
        <w:tc>
          <w:tcPr>
            <w:tcW w:w="7655" w:type="dxa"/>
            <w:gridSpan w:val="3"/>
          </w:tcPr>
          <w:p w:rsidR="006B7C1D" w:rsidRPr="0063306A" w:rsidRDefault="006B7C1D" w:rsidP="00582D79">
            <w:pPr>
              <w:jc w:val="right"/>
              <w:rPr>
                <w:b/>
                <w:sz w:val="24"/>
                <w:szCs w:val="24"/>
              </w:rPr>
            </w:pPr>
            <w:r w:rsidRPr="0063306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6B7C1D" w:rsidRPr="0063306A" w:rsidRDefault="006B7C1D" w:rsidP="00582D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2D79" w:rsidRPr="0063306A" w:rsidRDefault="0063306A" w:rsidP="0063306A">
      <w:pPr>
        <w:ind w:left="142" w:right="58"/>
        <w:jc w:val="center"/>
        <w:rPr>
          <w:b/>
          <w:caps/>
          <w:sz w:val="28"/>
          <w:szCs w:val="28"/>
        </w:rPr>
      </w:pPr>
      <w:r w:rsidRPr="0063306A">
        <w:rPr>
          <w:b/>
          <w:caps/>
          <w:sz w:val="28"/>
          <w:szCs w:val="28"/>
        </w:rPr>
        <w:lastRenderedPageBreak/>
        <w:t>6.</w:t>
      </w:r>
      <w:r>
        <w:rPr>
          <w:b/>
          <w:caps/>
          <w:sz w:val="28"/>
          <w:szCs w:val="28"/>
        </w:rPr>
        <w:tab/>
      </w:r>
      <w:r w:rsidR="00582D79" w:rsidRPr="0063306A">
        <w:rPr>
          <w:b/>
          <w:caps/>
          <w:sz w:val="28"/>
          <w:szCs w:val="28"/>
        </w:rPr>
        <w:t xml:space="preserve">оценочные материалы для проведения промежуточной аттестации обучающихся по практике </w:t>
      </w:r>
    </w:p>
    <w:p w:rsidR="00582D79" w:rsidRDefault="00582D79" w:rsidP="00582D79">
      <w:pPr>
        <w:ind w:left="19" w:right="58" w:firstLine="586"/>
        <w:jc w:val="both"/>
        <w:rPr>
          <w:sz w:val="28"/>
          <w:szCs w:val="28"/>
        </w:rPr>
      </w:pPr>
    </w:p>
    <w:p w:rsidR="006B7C1D" w:rsidRDefault="0063306A" w:rsidP="00582D79">
      <w:pPr>
        <w:ind w:left="19" w:right="58" w:firstLine="586"/>
        <w:jc w:val="both"/>
        <w:rPr>
          <w:b/>
          <w:sz w:val="28"/>
        </w:rPr>
      </w:pPr>
      <w:r>
        <w:rPr>
          <w:b/>
          <w:sz w:val="28"/>
        </w:rPr>
        <w:t>6.1</w:t>
      </w:r>
      <w:r>
        <w:rPr>
          <w:b/>
          <w:sz w:val="28"/>
        </w:rPr>
        <w:tab/>
      </w:r>
      <w:r w:rsidR="006B7C1D" w:rsidRPr="006B7C1D">
        <w:rPr>
          <w:b/>
          <w:sz w:val="28"/>
        </w:rPr>
        <w:t xml:space="preserve">Подготовка отчета о прохождении практики </w:t>
      </w:r>
    </w:p>
    <w:p w:rsidR="006B7C1D" w:rsidRDefault="006B7C1D" w:rsidP="00582D79">
      <w:pPr>
        <w:ind w:left="19" w:right="58" w:firstLine="586"/>
        <w:jc w:val="both"/>
        <w:rPr>
          <w:sz w:val="28"/>
        </w:rPr>
      </w:pPr>
      <w:r w:rsidRPr="006B7C1D">
        <w:rPr>
          <w:sz w:val="28"/>
        </w:rPr>
        <w:t xml:space="preserve">Аттестация по итогам практики проводится в виде зачета с оценкой на основе выполнения индивидуального плана работы аспиранта и защиты отчета о практике. По завершении практики аспиранты в последний день практики представляют на выпускающую кафедру дневник практики и отчет по практике, включающий текстовые, табличные и графические материалы, отражающие решение предусмотренных заданием на практику задач и т.п. В отчете приводится анализ поставленных задач; выбор необходимых методов и инструментальных средств для решения поставленных задач; результаты решения задач практики; общие выводы по практике. Типовая структура отчета: </w:t>
      </w:r>
    </w:p>
    <w:p w:rsidR="006B7C1D" w:rsidRDefault="006B7C1D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 w:rsidRPr="006B7C1D">
        <w:rPr>
          <w:sz w:val="28"/>
        </w:rPr>
        <w:t>1</w:t>
      </w:r>
      <w:r>
        <w:rPr>
          <w:sz w:val="28"/>
        </w:rPr>
        <w:t>.</w:t>
      </w:r>
      <w:r w:rsidR="0063306A">
        <w:rPr>
          <w:sz w:val="28"/>
        </w:rPr>
        <w:tab/>
      </w:r>
      <w:r>
        <w:rPr>
          <w:sz w:val="28"/>
        </w:rPr>
        <w:t>Т</w:t>
      </w:r>
      <w:r w:rsidRPr="006B7C1D">
        <w:rPr>
          <w:sz w:val="28"/>
        </w:rPr>
        <w:t xml:space="preserve">итульный лист; </w:t>
      </w:r>
    </w:p>
    <w:p w:rsidR="006B7C1D" w:rsidRDefault="0063306A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B7C1D">
        <w:rPr>
          <w:sz w:val="28"/>
        </w:rPr>
        <w:t>С</w:t>
      </w:r>
      <w:r w:rsidR="006B7C1D" w:rsidRPr="006B7C1D">
        <w:rPr>
          <w:sz w:val="28"/>
        </w:rPr>
        <w:t xml:space="preserve">одержание; </w:t>
      </w:r>
    </w:p>
    <w:p w:rsidR="006B7C1D" w:rsidRDefault="0063306A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B7C1D">
        <w:rPr>
          <w:sz w:val="28"/>
        </w:rPr>
        <w:t>В</w:t>
      </w:r>
      <w:r w:rsidR="006B7C1D" w:rsidRPr="006B7C1D">
        <w:rPr>
          <w:sz w:val="28"/>
        </w:rPr>
        <w:t>ведение (цель практики, задачи практики);</w:t>
      </w:r>
    </w:p>
    <w:p w:rsidR="006B7C1D" w:rsidRDefault="0063306A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 w:rsidR="006B7C1D">
        <w:rPr>
          <w:sz w:val="28"/>
        </w:rPr>
        <w:t>П</w:t>
      </w:r>
      <w:r w:rsidR="006B7C1D" w:rsidRPr="006B7C1D">
        <w:rPr>
          <w:sz w:val="28"/>
        </w:rPr>
        <w:t xml:space="preserve">рактические результаты прохождения практики; </w:t>
      </w:r>
    </w:p>
    <w:p w:rsidR="006B7C1D" w:rsidRDefault="0063306A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 w:rsidR="006B7C1D">
        <w:rPr>
          <w:sz w:val="28"/>
        </w:rPr>
        <w:t>З</w:t>
      </w:r>
      <w:r w:rsidR="006B7C1D" w:rsidRPr="006B7C1D">
        <w:rPr>
          <w:sz w:val="28"/>
        </w:rPr>
        <w:t xml:space="preserve">аключение; </w:t>
      </w:r>
    </w:p>
    <w:p w:rsidR="006B7C1D" w:rsidRDefault="0063306A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 w:rsidR="006B7C1D">
        <w:rPr>
          <w:sz w:val="28"/>
        </w:rPr>
        <w:t>С</w:t>
      </w:r>
      <w:r w:rsidR="006B7C1D" w:rsidRPr="006B7C1D">
        <w:rPr>
          <w:sz w:val="28"/>
        </w:rPr>
        <w:t xml:space="preserve">писок использованных источников и литературы; </w:t>
      </w:r>
    </w:p>
    <w:p w:rsidR="006B7C1D" w:rsidRPr="006B7C1D" w:rsidRDefault="0063306A" w:rsidP="0063306A">
      <w:pPr>
        <w:tabs>
          <w:tab w:val="left" w:pos="993"/>
        </w:tabs>
        <w:ind w:left="19" w:right="58" w:firstLine="586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r w:rsidR="006B7C1D">
        <w:rPr>
          <w:sz w:val="28"/>
        </w:rPr>
        <w:t>П</w:t>
      </w:r>
      <w:r w:rsidR="006B7C1D" w:rsidRPr="006B7C1D">
        <w:rPr>
          <w:sz w:val="28"/>
        </w:rPr>
        <w:t>риложения (при наличии).</w:t>
      </w:r>
    </w:p>
    <w:p w:rsidR="006B7C1D" w:rsidRPr="00EE1F60" w:rsidRDefault="006B7C1D" w:rsidP="00DE46AD">
      <w:pPr>
        <w:tabs>
          <w:tab w:val="left" w:pos="1701"/>
        </w:tabs>
        <w:ind w:left="19" w:right="57" w:firstLine="690"/>
        <w:jc w:val="both"/>
        <w:rPr>
          <w:sz w:val="28"/>
          <w:szCs w:val="28"/>
        </w:rPr>
      </w:pPr>
    </w:p>
    <w:p w:rsidR="006B7C1D" w:rsidRPr="006B7C1D" w:rsidRDefault="002D59E2" w:rsidP="006B7C1D">
      <w:pPr>
        <w:tabs>
          <w:tab w:val="left" w:pos="1701"/>
        </w:tabs>
        <w:ind w:left="19" w:right="57" w:firstLine="690"/>
        <w:jc w:val="both"/>
        <w:rPr>
          <w:b/>
          <w:sz w:val="28"/>
          <w:szCs w:val="28"/>
        </w:rPr>
      </w:pPr>
      <w:r w:rsidRPr="006B7C1D">
        <w:rPr>
          <w:b/>
          <w:sz w:val="28"/>
          <w:szCs w:val="28"/>
        </w:rPr>
        <w:t>6</w:t>
      </w:r>
      <w:r w:rsidR="00582D79" w:rsidRPr="006B7C1D">
        <w:rPr>
          <w:b/>
          <w:sz w:val="28"/>
          <w:szCs w:val="28"/>
        </w:rPr>
        <w:t>.1.1</w:t>
      </w:r>
      <w:r w:rsidR="00DE46AD">
        <w:rPr>
          <w:b/>
          <w:sz w:val="28"/>
          <w:szCs w:val="28"/>
        </w:rPr>
        <w:tab/>
      </w:r>
      <w:r w:rsidR="00582D79" w:rsidRPr="00DE46AD">
        <w:rPr>
          <w:b/>
          <w:sz w:val="28"/>
          <w:szCs w:val="28"/>
        </w:rPr>
        <w:t>Этап текущего контроля</w:t>
      </w:r>
    </w:p>
    <w:p w:rsidR="00582D79" w:rsidRPr="00DE46AD" w:rsidRDefault="00582D79" w:rsidP="00582D79">
      <w:pPr>
        <w:ind w:left="19" w:right="57" w:firstLine="690"/>
        <w:jc w:val="both"/>
        <w:rPr>
          <w:sz w:val="28"/>
          <w:szCs w:val="28"/>
        </w:rPr>
      </w:pPr>
      <w:r w:rsidRPr="00DE46AD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</w:p>
    <w:p w:rsidR="00582D79" w:rsidRPr="00DE46AD" w:rsidRDefault="00582D79" w:rsidP="00582D79">
      <w:pPr>
        <w:ind w:left="19" w:right="57" w:firstLine="690"/>
        <w:jc w:val="both"/>
        <w:rPr>
          <w:sz w:val="28"/>
          <w:szCs w:val="28"/>
        </w:rPr>
      </w:pPr>
      <w:r w:rsidRPr="00DE46AD">
        <w:rPr>
          <w:sz w:val="28"/>
          <w:szCs w:val="28"/>
        </w:rPr>
        <w:t>«аттестован»;</w:t>
      </w:r>
    </w:p>
    <w:p w:rsidR="00582D79" w:rsidRPr="00DE46AD" w:rsidRDefault="00582D79" w:rsidP="00EE1F60">
      <w:pPr>
        <w:spacing w:after="120"/>
        <w:ind w:left="17" w:right="57" w:firstLine="692"/>
        <w:jc w:val="both"/>
        <w:rPr>
          <w:sz w:val="28"/>
          <w:szCs w:val="28"/>
        </w:rPr>
      </w:pPr>
      <w:r w:rsidRPr="00DE46AD">
        <w:rPr>
          <w:sz w:val="28"/>
          <w:szCs w:val="28"/>
        </w:rPr>
        <w:t>«не аттестован».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2917"/>
        <w:gridCol w:w="2864"/>
      </w:tblGrid>
      <w:tr w:rsidR="006B7C1D" w:rsidRPr="0063306A" w:rsidTr="006B7C1D">
        <w:tc>
          <w:tcPr>
            <w:tcW w:w="2067" w:type="pct"/>
          </w:tcPr>
          <w:p w:rsidR="006B7C1D" w:rsidRPr="0063306A" w:rsidRDefault="006B7C1D" w:rsidP="00582D79">
            <w:pPr>
              <w:ind w:left="-146" w:right="-147" w:firstLine="4"/>
              <w:jc w:val="center"/>
              <w:rPr>
                <w:b/>
                <w:sz w:val="22"/>
              </w:rPr>
            </w:pPr>
            <w:r w:rsidRPr="0063306A">
              <w:rPr>
                <w:b/>
                <w:sz w:val="22"/>
              </w:rPr>
              <w:t>Критерии</w:t>
            </w:r>
          </w:p>
          <w:p w:rsidR="006B7C1D" w:rsidRPr="0063306A" w:rsidRDefault="006B7C1D" w:rsidP="00582D79">
            <w:pPr>
              <w:ind w:left="-146" w:right="-147" w:firstLine="4"/>
              <w:jc w:val="center"/>
              <w:rPr>
                <w:b/>
                <w:sz w:val="22"/>
              </w:rPr>
            </w:pPr>
            <w:r w:rsidRPr="0063306A">
              <w:rPr>
                <w:b/>
                <w:sz w:val="22"/>
              </w:rPr>
              <w:t>оценивания</w:t>
            </w:r>
          </w:p>
        </w:tc>
        <w:tc>
          <w:tcPr>
            <w:tcW w:w="1480" w:type="pct"/>
          </w:tcPr>
          <w:p w:rsidR="006B7C1D" w:rsidRPr="0063306A" w:rsidRDefault="006B7C1D" w:rsidP="00582D79">
            <w:pPr>
              <w:ind w:left="-146" w:right="-147" w:firstLine="4"/>
              <w:jc w:val="center"/>
              <w:rPr>
                <w:b/>
                <w:sz w:val="22"/>
              </w:rPr>
            </w:pPr>
            <w:r w:rsidRPr="0063306A">
              <w:rPr>
                <w:b/>
                <w:sz w:val="22"/>
              </w:rPr>
              <w:t>Аттестован</w:t>
            </w:r>
          </w:p>
        </w:tc>
        <w:tc>
          <w:tcPr>
            <w:tcW w:w="1453" w:type="pct"/>
          </w:tcPr>
          <w:p w:rsidR="006B7C1D" w:rsidRPr="0063306A" w:rsidRDefault="006B7C1D" w:rsidP="00582D79">
            <w:pPr>
              <w:ind w:left="-146" w:right="-147" w:firstLine="4"/>
              <w:jc w:val="center"/>
              <w:rPr>
                <w:b/>
                <w:sz w:val="22"/>
              </w:rPr>
            </w:pPr>
            <w:r w:rsidRPr="0063306A">
              <w:rPr>
                <w:b/>
                <w:sz w:val="22"/>
              </w:rPr>
              <w:t>Не аттестован</w:t>
            </w:r>
          </w:p>
        </w:tc>
      </w:tr>
      <w:tr w:rsidR="006B7C1D" w:rsidRPr="0063306A" w:rsidTr="0063306A">
        <w:trPr>
          <w:trHeight w:val="1108"/>
        </w:trPr>
        <w:tc>
          <w:tcPr>
            <w:tcW w:w="2067" w:type="pct"/>
            <w:tcMar>
              <w:left w:w="28" w:type="dxa"/>
              <w:right w:w="57" w:type="dxa"/>
            </w:tcMar>
          </w:tcPr>
          <w:p w:rsidR="006B7C1D" w:rsidRPr="0063306A" w:rsidRDefault="006B7C1D" w:rsidP="00EE1F6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306A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П</w:t>
            </w:r>
            <w:r w:rsidRPr="0063306A">
              <w:rPr>
                <w:sz w:val="22"/>
              </w:rPr>
              <w:t xml:space="preserve">ланирование и согласование с научным руководителем </w:t>
            </w:r>
          </w:p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>видов и форм деятельности аспиранта в ходе прохождения практики.</w:t>
            </w:r>
          </w:p>
        </w:tc>
        <w:tc>
          <w:tcPr>
            <w:tcW w:w="1480" w:type="pct"/>
            <w:tcMar>
              <w:left w:w="28" w:type="dxa"/>
              <w:right w:w="57" w:type="dxa"/>
            </w:tcMar>
          </w:tcPr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>Выполнение работ в срок, предусмотренный в рабочих программах</w:t>
            </w:r>
          </w:p>
        </w:tc>
        <w:tc>
          <w:tcPr>
            <w:tcW w:w="1453" w:type="pct"/>
            <w:tcMar>
              <w:left w:w="28" w:type="dxa"/>
              <w:right w:w="57" w:type="dxa"/>
            </w:tcMar>
          </w:tcPr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>Невыполнение работ в срок, предусмотренный в рабочих программах</w:t>
            </w:r>
          </w:p>
        </w:tc>
      </w:tr>
      <w:tr w:rsidR="006B7C1D" w:rsidRPr="0063306A" w:rsidTr="0063306A">
        <w:trPr>
          <w:trHeight w:val="871"/>
        </w:trPr>
        <w:tc>
          <w:tcPr>
            <w:tcW w:w="2067" w:type="pct"/>
          </w:tcPr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 xml:space="preserve">Контроль </w:t>
            </w:r>
          </w:p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>самостоятельной работы</w:t>
            </w:r>
          </w:p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1480" w:type="pct"/>
          </w:tcPr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>Выполнение работ в срок, предусмотренный в рабочих программах</w:t>
            </w:r>
          </w:p>
        </w:tc>
        <w:tc>
          <w:tcPr>
            <w:tcW w:w="1453" w:type="pct"/>
          </w:tcPr>
          <w:p w:rsidR="006B7C1D" w:rsidRPr="0063306A" w:rsidRDefault="006B7C1D" w:rsidP="00EE1F60">
            <w:pPr>
              <w:rPr>
                <w:sz w:val="22"/>
              </w:rPr>
            </w:pPr>
            <w:r w:rsidRPr="0063306A">
              <w:rPr>
                <w:sz w:val="22"/>
              </w:rPr>
              <w:t>Невыполнение работ в срок, предусмотренный в рабочих программах</w:t>
            </w:r>
          </w:p>
        </w:tc>
      </w:tr>
    </w:tbl>
    <w:p w:rsidR="00EE1F60" w:rsidRDefault="00EE1F60" w:rsidP="006B7C1D">
      <w:pPr>
        <w:ind w:firstLine="709"/>
      </w:pPr>
    </w:p>
    <w:p w:rsidR="00582D79" w:rsidRPr="006B7C1D" w:rsidRDefault="00DE46AD" w:rsidP="006B7C1D">
      <w:pPr>
        <w:ind w:firstLine="709"/>
      </w:pPr>
      <w:r>
        <w:br w:type="page"/>
      </w:r>
      <w:r w:rsidR="0030604E" w:rsidRPr="006B7C1D">
        <w:rPr>
          <w:b/>
          <w:sz w:val="28"/>
          <w:szCs w:val="28"/>
        </w:rPr>
        <w:lastRenderedPageBreak/>
        <w:t>6</w:t>
      </w:r>
      <w:r w:rsidR="00582D79" w:rsidRPr="006B7C1D">
        <w:rPr>
          <w:b/>
          <w:sz w:val="28"/>
          <w:szCs w:val="28"/>
        </w:rPr>
        <w:t>.1.2</w:t>
      </w:r>
      <w:r w:rsidR="00582D79"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582D79" w:rsidRPr="00067576" w:rsidRDefault="00582D79" w:rsidP="00582D79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промежуточного</w:t>
      </w:r>
      <w:r>
        <w:rPr>
          <w:sz w:val="28"/>
          <w:szCs w:val="28"/>
        </w:rPr>
        <w:t xml:space="preserve"> контроля знаний оцениваются в __</w:t>
      </w:r>
      <w:r w:rsidRPr="00067576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 xml:space="preserve">е </w:t>
      </w:r>
      <w:r w:rsidRPr="00067576">
        <w:rPr>
          <w:sz w:val="28"/>
          <w:szCs w:val="28"/>
        </w:rPr>
        <w:t>по системе:</w:t>
      </w:r>
    </w:p>
    <w:p w:rsidR="00582D79" w:rsidRPr="00067576" w:rsidRDefault="00582D79" w:rsidP="00582D79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«отлично»;</w:t>
      </w:r>
    </w:p>
    <w:p w:rsidR="00582D79" w:rsidRPr="00067576" w:rsidRDefault="00582D79" w:rsidP="00582D79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«хорошо»;</w:t>
      </w:r>
    </w:p>
    <w:p w:rsidR="00582D79" w:rsidRPr="00067576" w:rsidRDefault="00582D79" w:rsidP="00582D79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«удовлетворительно»;</w:t>
      </w:r>
    </w:p>
    <w:p w:rsidR="00582D79" w:rsidRPr="00067576" w:rsidRDefault="00582D79" w:rsidP="00582D79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«неудовлетворительно»</w:t>
      </w:r>
    </w:p>
    <w:p w:rsidR="00582D79" w:rsidRPr="00067576" w:rsidRDefault="00582D79" w:rsidP="00DE46AD">
      <w:pPr>
        <w:ind w:left="19" w:right="57" w:firstLine="690"/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987"/>
        <w:gridCol w:w="1987"/>
        <w:gridCol w:w="1985"/>
        <w:gridCol w:w="2127"/>
      </w:tblGrid>
      <w:tr w:rsidR="00693771" w:rsidRPr="00067576" w:rsidTr="00693771">
        <w:tc>
          <w:tcPr>
            <w:tcW w:w="853" w:type="pct"/>
          </w:tcPr>
          <w:p w:rsidR="00693771" w:rsidRPr="00067576" w:rsidRDefault="00693771" w:rsidP="00693771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Критерии</w:t>
            </w:r>
          </w:p>
          <w:p w:rsidR="00693771" w:rsidRPr="00067576" w:rsidRDefault="00693771" w:rsidP="00693771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оценивания</w:t>
            </w:r>
          </w:p>
        </w:tc>
        <w:tc>
          <w:tcPr>
            <w:tcW w:w="1019" w:type="pct"/>
          </w:tcPr>
          <w:p w:rsidR="00693771" w:rsidRPr="00067576" w:rsidRDefault="00693771" w:rsidP="00693771">
            <w:pPr>
              <w:ind w:left="-67" w:right="-80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019" w:type="pct"/>
          </w:tcPr>
          <w:p w:rsidR="00693771" w:rsidRPr="00067576" w:rsidRDefault="00693771" w:rsidP="00693771">
            <w:pPr>
              <w:ind w:right="-8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018" w:type="pct"/>
          </w:tcPr>
          <w:p w:rsidR="00693771" w:rsidRPr="00067576" w:rsidRDefault="00693771" w:rsidP="00693771">
            <w:pPr>
              <w:ind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Удовл</w:t>
            </w:r>
            <w:r>
              <w:rPr>
                <w:b/>
                <w:sz w:val="18"/>
                <w:szCs w:val="18"/>
              </w:rPr>
              <w:t>етворительно</w:t>
            </w:r>
          </w:p>
        </w:tc>
        <w:tc>
          <w:tcPr>
            <w:tcW w:w="1091" w:type="pct"/>
          </w:tcPr>
          <w:p w:rsidR="00693771" w:rsidRPr="00067576" w:rsidRDefault="00693771" w:rsidP="00693771">
            <w:pPr>
              <w:ind w:right="-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Неудовл</w:t>
            </w:r>
            <w:r>
              <w:rPr>
                <w:b/>
                <w:sz w:val="18"/>
                <w:szCs w:val="18"/>
              </w:rPr>
              <w:t>етворительно</w:t>
            </w:r>
          </w:p>
        </w:tc>
      </w:tr>
      <w:tr w:rsidR="006B7C1D" w:rsidRPr="0063306A" w:rsidTr="00693771">
        <w:trPr>
          <w:trHeight w:val="1266"/>
        </w:trPr>
        <w:tc>
          <w:tcPr>
            <w:tcW w:w="853" w:type="pct"/>
            <w:tcMar>
              <w:left w:w="28" w:type="dxa"/>
              <w:right w:w="57" w:type="dxa"/>
            </w:tcMar>
          </w:tcPr>
          <w:p w:rsidR="006B7C1D" w:rsidRPr="0063306A" w:rsidRDefault="006B7C1D" w:rsidP="00582D79">
            <w:pPr>
              <w:jc w:val="center"/>
              <w:rPr>
                <w:color w:val="000000"/>
                <w:szCs w:val="18"/>
              </w:rPr>
            </w:pPr>
            <w:r w:rsidRPr="0063306A">
              <w:rPr>
                <w:color w:val="000000"/>
                <w:szCs w:val="18"/>
              </w:rPr>
              <w:t>Индивидуальный план работы аспиранта</w:t>
            </w:r>
          </w:p>
          <w:p w:rsidR="006B7C1D" w:rsidRPr="0063306A" w:rsidRDefault="006B7C1D" w:rsidP="00582D79">
            <w:pPr>
              <w:jc w:val="center"/>
              <w:rPr>
                <w:color w:val="000000"/>
                <w:szCs w:val="18"/>
              </w:rPr>
            </w:pPr>
          </w:p>
          <w:p w:rsidR="006B7C1D" w:rsidRPr="0063306A" w:rsidRDefault="006B7C1D" w:rsidP="00582D79">
            <w:pPr>
              <w:jc w:val="center"/>
              <w:rPr>
                <w:color w:val="000000"/>
                <w:szCs w:val="18"/>
              </w:rPr>
            </w:pPr>
            <w:r w:rsidRPr="0063306A">
              <w:rPr>
                <w:color w:val="000000"/>
                <w:szCs w:val="18"/>
              </w:rPr>
              <w:t>Дневник практики</w:t>
            </w:r>
          </w:p>
          <w:p w:rsidR="006B7C1D" w:rsidRPr="0063306A" w:rsidRDefault="006B7C1D" w:rsidP="00582D79">
            <w:pPr>
              <w:jc w:val="center"/>
              <w:rPr>
                <w:color w:val="000000"/>
                <w:szCs w:val="18"/>
              </w:rPr>
            </w:pPr>
          </w:p>
          <w:p w:rsidR="006B7C1D" w:rsidRPr="0063306A" w:rsidRDefault="006B7C1D" w:rsidP="00582D79">
            <w:pPr>
              <w:jc w:val="center"/>
              <w:rPr>
                <w:color w:val="000000"/>
                <w:szCs w:val="18"/>
              </w:rPr>
            </w:pPr>
            <w:r w:rsidRPr="0063306A">
              <w:rPr>
                <w:color w:val="000000"/>
                <w:szCs w:val="18"/>
              </w:rPr>
              <w:t>Отчет о научно-исследовательской практике</w:t>
            </w:r>
          </w:p>
          <w:p w:rsidR="006B7C1D" w:rsidRPr="0063306A" w:rsidRDefault="006B7C1D" w:rsidP="00582D79">
            <w:pPr>
              <w:jc w:val="center"/>
              <w:rPr>
                <w:color w:val="000000"/>
                <w:szCs w:val="18"/>
              </w:rPr>
            </w:pPr>
          </w:p>
          <w:p w:rsidR="006B7C1D" w:rsidRPr="0063306A" w:rsidRDefault="006B7C1D" w:rsidP="00582D79">
            <w:pPr>
              <w:jc w:val="center"/>
              <w:rPr>
                <w:szCs w:val="18"/>
              </w:rPr>
            </w:pPr>
            <w:r w:rsidRPr="0063306A">
              <w:rPr>
                <w:color w:val="000000"/>
                <w:szCs w:val="18"/>
              </w:rPr>
              <w:t>Зачет с оценкой</w:t>
            </w:r>
          </w:p>
        </w:tc>
        <w:tc>
          <w:tcPr>
            <w:tcW w:w="1019" w:type="pct"/>
            <w:tcMar>
              <w:left w:w="28" w:type="dxa"/>
              <w:right w:w="57" w:type="dxa"/>
            </w:tcMar>
          </w:tcPr>
          <w:p w:rsidR="006B7C1D" w:rsidRPr="0063306A" w:rsidRDefault="006B7C1D" w:rsidP="00582D79">
            <w:pPr>
              <w:ind w:left="-67" w:right="-80"/>
              <w:jc w:val="center"/>
              <w:rPr>
                <w:szCs w:val="18"/>
              </w:rPr>
            </w:pPr>
            <w:r w:rsidRPr="0063306A">
              <w:rPr>
                <w:color w:val="000000"/>
                <w:szCs w:val="18"/>
              </w:rPr>
              <w:t>Уровень знаний в объёме, соответствующем программе подготовки. 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  <w:r w:rsidR="00C777A1" w:rsidRPr="0063306A">
              <w:rPr>
                <w:color w:val="000000"/>
                <w:szCs w:val="18"/>
              </w:rPr>
              <w:t>. Продемонстрирован творческий подход к решению нестандартных задач.</w:t>
            </w:r>
          </w:p>
        </w:tc>
        <w:tc>
          <w:tcPr>
            <w:tcW w:w="1019" w:type="pct"/>
            <w:tcMar>
              <w:left w:w="28" w:type="dxa"/>
              <w:right w:w="57" w:type="dxa"/>
            </w:tcMar>
          </w:tcPr>
          <w:p w:rsidR="006B7C1D" w:rsidRPr="0063306A" w:rsidRDefault="006B7C1D" w:rsidP="00582D79">
            <w:pPr>
              <w:pStyle w:val="Default"/>
              <w:jc w:val="center"/>
              <w:rPr>
                <w:sz w:val="20"/>
                <w:szCs w:val="18"/>
              </w:rPr>
            </w:pPr>
            <w:r w:rsidRPr="0063306A">
              <w:rPr>
                <w:sz w:val="20"/>
                <w:szCs w:val="18"/>
              </w:rPr>
              <w:t>Уровень знаний в объёме, соответствующем программе подготовки. Допущены некоторые погрешности. 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018" w:type="pct"/>
            <w:tcMar>
              <w:left w:w="28" w:type="dxa"/>
              <w:right w:w="57" w:type="dxa"/>
            </w:tcMar>
          </w:tcPr>
          <w:p w:rsidR="006B7C1D" w:rsidRPr="0063306A" w:rsidRDefault="006B7C1D" w:rsidP="00582D79">
            <w:pPr>
              <w:jc w:val="center"/>
              <w:rPr>
                <w:szCs w:val="18"/>
              </w:rPr>
            </w:pPr>
            <w:r w:rsidRPr="0063306A">
              <w:rPr>
                <w:color w:val="000000"/>
                <w:szCs w:val="18"/>
              </w:rPr>
              <w:t>Минимально допустимый уровень знаний. Допущены не грубые ошибки. 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091" w:type="pct"/>
            <w:tcMar>
              <w:left w:w="28" w:type="dxa"/>
              <w:right w:w="57" w:type="dxa"/>
            </w:tcMar>
          </w:tcPr>
          <w:p w:rsidR="006B7C1D" w:rsidRPr="0063306A" w:rsidRDefault="006B7C1D" w:rsidP="00693771">
            <w:pPr>
              <w:tabs>
                <w:tab w:val="left" w:pos="180"/>
              </w:tabs>
              <w:ind w:right="-1"/>
              <w:contextualSpacing/>
              <w:jc w:val="center"/>
              <w:rPr>
                <w:szCs w:val="18"/>
              </w:rPr>
            </w:pPr>
            <w:r w:rsidRPr="0063306A">
              <w:rPr>
                <w:color w:val="000000"/>
                <w:szCs w:val="18"/>
              </w:rPr>
              <w:t>Уровень знаний ниже минимальных требований. Имели место грубые ошибки. При выполнении стандартных заданий не продемонстрированы основные умения. Имели место грубые ошибки.</w:t>
            </w:r>
          </w:p>
        </w:tc>
      </w:tr>
    </w:tbl>
    <w:p w:rsidR="009C68BB" w:rsidRDefault="009C68BB"/>
    <w:p w:rsidR="00582D79" w:rsidRPr="00C777A1" w:rsidRDefault="0030604E" w:rsidP="00C777A1">
      <w:pPr>
        <w:ind w:firstLine="709"/>
        <w:jc w:val="both"/>
      </w:pPr>
      <w:r w:rsidRPr="00C777A1">
        <w:rPr>
          <w:b/>
          <w:sz w:val="28"/>
          <w:szCs w:val="28"/>
        </w:rPr>
        <w:t>6</w:t>
      </w:r>
      <w:r w:rsidR="00582D79" w:rsidRPr="00C777A1">
        <w:rPr>
          <w:b/>
          <w:sz w:val="28"/>
          <w:szCs w:val="28"/>
        </w:rPr>
        <w:t>.2</w:t>
      </w:r>
      <w:r w:rsidR="00582D79"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582D79" w:rsidRDefault="00582D79" w:rsidP="00582D79">
      <w:pPr>
        <w:ind w:left="19" w:right="58" w:firstLine="690"/>
        <w:jc w:val="both"/>
        <w:rPr>
          <w:sz w:val="28"/>
        </w:rPr>
      </w:pPr>
      <w:r w:rsidRPr="00B3524F">
        <w:rPr>
          <w:sz w:val="28"/>
        </w:rPr>
        <w:t xml:space="preserve">Аттестация по итогам практики проводится в виде зачета с оценкой на основе </w:t>
      </w:r>
      <w:r w:rsidRPr="00ED04CC">
        <w:rPr>
          <w:sz w:val="28"/>
        </w:rPr>
        <w:t>выполнения индивидуального плана работы аспиранта</w:t>
      </w:r>
      <w:r w:rsidRPr="00B3524F">
        <w:rPr>
          <w:sz w:val="28"/>
        </w:rPr>
        <w:t xml:space="preserve"> и защиты отчета</w:t>
      </w:r>
      <w:r>
        <w:rPr>
          <w:sz w:val="28"/>
        </w:rPr>
        <w:t xml:space="preserve"> о практике</w:t>
      </w:r>
      <w:r w:rsidRPr="00B3524F">
        <w:rPr>
          <w:sz w:val="28"/>
        </w:rPr>
        <w:t>.</w:t>
      </w:r>
      <w:r>
        <w:rPr>
          <w:sz w:val="28"/>
        </w:rPr>
        <w:t xml:space="preserve"> </w:t>
      </w:r>
    </w:p>
    <w:p w:rsidR="00582D79" w:rsidRDefault="00582D79" w:rsidP="00582D79">
      <w:pPr>
        <w:ind w:left="19" w:right="58" w:firstLine="690"/>
        <w:jc w:val="both"/>
        <w:rPr>
          <w:sz w:val="28"/>
        </w:rPr>
      </w:pPr>
      <w:r>
        <w:rPr>
          <w:sz w:val="28"/>
        </w:rPr>
        <w:t>По завершении практики аспиранты</w:t>
      </w:r>
      <w:r w:rsidRPr="00B3524F">
        <w:rPr>
          <w:sz w:val="28"/>
        </w:rPr>
        <w:t xml:space="preserve"> в последний день практики представляют на выпускающую кафедру </w:t>
      </w:r>
      <w:r>
        <w:rPr>
          <w:sz w:val="28"/>
        </w:rPr>
        <w:t xml:space="preserve">дневник практики и </w:t>
      </w:r>
      <w:r w:rsidRPr="00B3524F">
        <w:rPr>
          <w:sz w:val="28"/>
        </w:rPr>
        <w:t xml:space="preserve">отчет по практике, включающий текстовые, табличные и графические материалы, отражающие решение предусмотренных заданием на практику задач. В отчете приводится анализ поставленных задач; выбор необходимых методов и инструментальных средств для решения поставленных задач; результаты решения задач практики; общие выводы по практике. </w:t>
      </w:r>
    </w:p>
    <w:p w:rsidR="00EE1F60" w:rsidRDefault="00EE1F60">
      <w:pPr>
        <w:rPr>
          <w:b/>
          <w:sz w:val="28"/>
        </w:rPr>
      </w:pPr>
      <w:r>
        <w:rPr>
          <w:b/>
          <w:sz w:val="28"/>
        </w:rPr>
        <w:br w:type="page"/>
      </w:r>
    </w:p>
    <w:p w:rsidR="00C777A1" w:rsidRDefault="0030604E" w:rsidP="009C68BB">
      <w:pPr>
        <w:ind w:firstLine="709"/>
        <w:jc w:val="both"/>
        <w:rPr>
          <w:b/>
          <w:sz w:val="28"/>
        </w:rPr>
      </w:pPr>
      <w:r w:rsidRPr="00C777A1">
        <w:rPr>
          <w:b/>
          <w:sz w:val="28"/>
        </w:rPr>
        <w:lastRenderedPageBreak/>
        <w:t>6</w:t>
      </w:r>
      <w:r w:rsidR="00582D79" w:rsidRPr="00C777A1">
        <w:rPr>
          <w:b/>
          <w:sz w:val="28"/>
        </w:rPr>
        <w:t>.2.1</w:t>
      </w:r>
      <w:r w:rsidR="00582D79" w:rsidRPr="009C68BB">
        <w:rPr>
          <w:b/>
          <w:sz w:val="28"/>
        </w:rPr>
        <w:t>.Перечень вопросов для подготовки к отчету по практике</w:t>
      </w:r>
      <w:r w:rsidR="00582D79" w:rsidRPr="009C68BB">
        <w:rPr>
          <w:rStyle w:val="afe"/>
          <w:b/>
          <w:sz w:val="28"/>
        </w:rPr>
        <w:footnoteReference w:id="1"/>
      </w:r>
    </w:p>
    <w:p w:rsidR="00C777A1" w:rsidRDefault="00C777A1" w:rsidP="009C68BB">
      <w:pPr>
        <w:ind w:firstLine="709"/>
        <w:jc w:val="both"/>
        <w:rPr>
          <w:sz w:val="28"/>
        </w:rPr>
      </w:pPr>
    </w:p>
    <w:p w:rsidR="00C777A1" w:rsidRDefault="00C777A1" w:rsidP="009C68BB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3306A">
        <w:rPr>
          <w:sz w:val="28"/>
        </w:rPr>
        <w:tab/>
      </w:r>
      <w:r w:rsidRPr="00C777A1">
        <w:rPr>
          <w:sz w:val="28"/>
        </w:rPr>
        <w:t>Уровневость образования. Основные принципы реализации уровневой системы высшего образования в Р</w:t>
      </w:r>
      <w:r w:rsidR="0063306A">
        <w:rPr>
          <w:sz w:val="28"/>
        </w:rPr>
        <w:t xml:space="preserve">оссийской </w:t>
      </w:r>
      <w:r w:rsidRPr="00C777A1">
        <w:rPr>
          <w:sz w:val="28"/>
        </w:rPr>
        <w:t>Ф</w:t>
      </w:r>
      <w:r w:rsidR="0063306A">
        <w:rPr>
          <w:sz w:val="28"/>
        </w:rPr>
        <w:t>едерации</w:t>
      </w:r>
      <w:r w:rsidRPr="00C777A1">
        <w:rPr>
          <w:sz w:val="28"/>
        </w:rPr>
        <w:t>.</w:t>
      </w:r>
    </w:p>
    <w:p w:rsidR="00C777A1" w:rsidRDefault="00C777A1" w:rsidP="009C68BB">
      <w:pPr>
        <w:ind w:firstLine="709"/>
        <w:jc w:val="both"/>
        <w:rPr>
          <w:sz w:val="28"/>
        </w:rPr>
      </w:pPr>
      <w:r w:rsidRPr="00C777A1">
        <w:rPr>
          <w:sz w:val="28"/>
        </w:rPr>
        <w:t>2.</w:t>
      </w:r>
      <w:r w:rsidR="0063306A">
        <w:rPr>
          <w:sz w:val="28"/>
        </w:rPr>
        <w:tab/>
      </w:r>
      <w:r w:rsidRPr="00C777A1">
        <w:rPr>
          <w:sz w:val="28"/>
        </w:rPr>
        <w:t xml:space="preserve">Федеральный государственный образовательный стандарт: содержание, функции. Компетентностный подход в образовании. </w:t>
      </w:r>
    </w:p>
    <w:p w:rsidR="00C777A1" w:rsidRDefault="00C777A1" w:rsidP="009C68BB">
      <w:pPr>
        <w:ind w:firstLine="709"/>
        <w:jc w:val="both"/>
        <w:rPr>
          <w:sz w:val="28"/>
        </w:rPr>
      </w:pPr>
      <w:r w:rsidRPr="00C777A1">
        <w:rPr>
          <w:sz w:val="28"/>
        </w:rPr>
        <w:t>3.</w:t>
      </w:r>
      <w:r w:rsidR="0063306A">
        <w:rPr>
          <w:sz w:val="28"/>
        </w:rPr>
        <w:tab/>
      </w:r>
      <w:r w:rsidRPr="00C777A1">
        <w:rPr>
          <w:sz w:val="28"/>
        </w:rPr>
        <w:t xml:space="preserve">Рабочая программа дисциплины: содержание, особенности составления и обновления. </w:t>
      </w:r>
    </w:p>
    <w:p w:rsidR="00C777A1" w:rsidRDefault="00C777A1" w:rsidP="009C68BB">
      <w:pPr>
        <w:ind w:firstLine="709"/>
        <w:jc w:val="both"/>
        <w:rPr>
          <w:sz w:val="28"/>
        </w:rPr>
      </w:pPr>
      <w:r w:rsidRPr="00C777A1">
        <w:rPr>
          <w:sz w:val="28"/>
        </w:rPr>
        <w:t>4.</w:t>
      </w:r>
      <w:r w:rsidR="0063306A">
        <w:rPr>
          <w:sz w:val="28"/>
        </w:rPr>
        <w:tab/>
      </w:r>
      <w:r w:rsidRPr="00C777A1">
        <w:rPr>
          <w:sz w:val="28"/>
        </w:rPr>
        <w:t xml:space="preserve">Педагогические средства и формы организации учебного процесса. Организация образовательного процесса в </w:t>
      </w:r>
      <w:r w:rsidR="0063306A">
        <w:rPr>
          <w:sz w:val="28"/>
        </w:rPr>
        <w:t>у</w:t>
      </w:r>
      <w:r w:rsidRPr="00C777A1">
        <w:rPr>
          <w:sz w:val="28"/>
        </w:rPr>
        <w:t xml:space="preserve">ниверситете. </w:t>
      </w:r>
    </w:p>
    <w:p w:rsidR="00C777A1" w:rsidRDefault="0063306A" w:rsidP="009C68BB">
      <w:pPr>
        <w:ind w:firstLine="709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 w:rsidR="00C777A1" w:rsidRPr="00C777A1">
        <w:rPr>
          <w:sz w:val="28"/>
        </w:rPr>
        <w:t xml:space="preserve">Современные информационные технологии в образовании. </w:t>
      </w:r>
    </w:p>
    <w:p w:rsidR="00C777A1" w:rsidRDefault="0063306A" w:rsidP="009C68BB">
      <w:pPr>
        <w:ind w:firstLine="709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 w:rsidR="00C777A1" w:rsidRPr="00C777A1">
        <w:rPr>
          <w:sz w:val="28"/>
        </w:rPr>
        <w:t xml:space="preserve">Учебный процесс: структура, содержание, функции. </w:t>
      </w:r>
    </w:p>
    <w:p w:rsidR="00C777A1" w:rsidRDefault="0063306A" w:rsidP="009C68BB">
      <w:pPr>
        <w:ind w:firstLine="709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r w:rsidR="00C777A1" w:rsidRPr="00C777A1">
        <w:rPr>
          <w:sz w:val="28"/>
        </w:rPr>
        <w:t xml:space="preserve">Формы и методы организации самостоятельной работы студентов. </w:t>
      </w:r>
    </w:p>
    <w:p w:rsidR="00C777A1" w:rsidRDefault="0063306A" w:rsidP="009C68BB">
      <w:pPr>
        <w:ind w:firstLine="709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Воспитательный процесс в у</w:t>
      </w:r>
      <w:r w:rsidR="00C777A1" w:rsidRPr="00C777A1">
        <w:rPr>
          <w:sz w:val="28"/>
        </w:rPr>
        <w:t xml:space="preserve">ниверситете. </w:t>
      </w:r>
    </w:p>
    <w:p w:rsidR="00C777A1" w:rsidRDefault="0063306A" w:rsidP="009C68BB">
      <w:pPr>
        <w:ind w:firstLine="709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r w:rsidR="00C777A1" w:rsidRPr="00C777A1">
        <w:rPr>
          <w:sz w:val="28"/>
        </w:rPr>
        <w:t xml:space="preserve">Системы учета и оценки успеваемости студентов. Виды контроля: текущий контроль, промежуточная аттестация, государственная итоговая аттестация. Методика проведения экзамена и зачета. </w:t>
      </w:r>
    </w:p>
    <w:p w:rsidR="00582D79" w:rsidRDefault="00C777A1" w:rsidP="009C68BB">
      <w:pPr>
        <w:ind w:firstLine="709"/>
        <w:jc w:val="both"/>
        <w:rPr>
          <w:sz w:val="28"/>
        </w:rPr>
      </w:pPr>
      <w:r w:rsidRPr="00C777A1">
        <w:rPr>
          <w:sz w:val="28"/>
        </w:rPr>
        <w:t>10.</w:t>
      </w:r>
      <w:r w:rsidR="0063306A">
        <w:rPr>
          <w:sz w:val="28"/>
        </w:rPr>
        <w:tab/>
      </w:r>
      <w:r w:rsidRPr="00C777A1">
        <w:rPr>
          <w:sz w:val="28"/>
        </w:rPr>
        <w:t>Примеры методических разработок лекционного, семинарского или практического з</w:t>
      </w:r>
      <w:r w:rsidR="0063306A">
        <w:rPr>
          <w:sz w:val="28"/>
        </w:rPr>
        <w:t>анятий.</w:t>
      </w:r>
    </w:p>
    <w:p w:rsidR="00C777A1" w:rsidRPr="00C777A1" w:rsidRDefault="00C777A1" w:rsidP="009C68BB">
      <w:pPr>
        <w:ind w:firstLine="709"/>
        <w:jc w:val="both"/>
        <w:rPr>
          <w:sz w:val="28"/>
        </w:rPr>
      </w:pPr>
    </w:p>
    <w:p w:rsidR="00582D79" w:rsidRPr="009C68BB" w:rsidRDefault="0030604E" w:rsidP="00F50133">
      <w:pPr>
        <w:tabs>
          <w:tab w:val="left" w:pos="1843"/>
        </w:tabs>
        <w:ind w:firstLine="709"/>
        <w:jc w:val="both"/>
        <w:rPr>
          <w:i/>
          <w:sz w:val="28"/>
        </w:rPr>
      </w:pPr>
      <w:r w:rsidRPr="00C777A1">
        <w:rPr>
          <w:b/>
          <w:sz w:val="28"/>
        </w:rPr>
        <w:t>6</w:t>
      </w:r>
      <w:r w:rsidR="00582D79" w:rsidRPr="00C777A1">
        <w:rPr>
          <w:b/>
          <w:sz w:val="28"/>
        </w:rPr>
        <w:t>.2.2.</w:t>
      </w:r>
      <w:r w:rsidR="00F50133">
        <w:rPr>
          <w:b/>
          <w:sz w:val="28"/>
        </w:rPr>
        <w:tab/>
      </w:r>
      <w:r w:rsidR="00582D79" w:rsidRPr="009C68BB">
        <w:rPr>
          <w:b/>
          <w:sz w:val="28"/>
        </w:rPr>
        <w:t>Перечень заданий для решения стандартных задач</w:t>
      </w:r>
    </w:p>
    <w:p w:rsidR="00C777A1" w:rsidRPr="00EE1F60" w:rsidRDefault="00C777A1" w:rsidP="009C68BB">
      <w:pPr>
        <w:ind w:firstLine="709"/>
        <w:jc w:val="both"/>
        <w:rPr>
          <w:sz w:val="28"/>
          <w:szCs w:val="28"/>
        </w:rPr>
      </w:pPr>
    </w:p>
    <w:p w:rsidR="00582D79" w:rsidRPr="009C68BB" w:rsidRDefault="0030604E" w:rsidP="00F50133">
      <w:pPr>
        <w:tabs>
          <w:tab w:val="left" w:pos="1843"/>
        </w:tabs>
        <w:ind w:firstLine="709"/>
        <w:jc w:val="both"/>
        <w:rPr>
          <w:i/>
          <w:sz w:val="28"/>
        </w:rPr>
      </w:pPr>
      <w:r w:rsidRPr="00C777A1">
        <w:rPr>
          <w:b/>
          <w:sz w:val="28"/>
        </w:rPr>
        <w:t>6</w:t>
      </w:r>
      <w:r w:rsidR="00582D79" w:rsidRPr="00C777A1">
        <w:rPr>
          <w:b/>
          <w:sz w:val="28"/>
        </w:rPr>
        <w:t>.2.3.</w:t>
      </w:r>
      <w:r w:rsidR="00F50133">
        <w:rPr>
          <w:b/>
          <w:sz w:val="28"/>
        </w:rPr>
        <w:tab/>
      </w:r>
      <w:r w:rsidR="00582D79" w:rsidRPr="009C68BB">
        <w:rPr>
          <w:b/>
          <w:sz w:val="28"/>
        </w:rPr>
        <w:t>Перечень нестандартных заданий для решения прикладных задач</w:t>
      </w:r>
    </w:p>
    <w:p w:rsidR="00C777A1" w:rsidRPr="00EE1F60" w:rsidRDefault="00C777A1" w:rsidP="009C68BB">
      <w:pPr>
        <w:ind w:firstLine="709"/>
        <w:jc w:val="both"/>
        <w:rPr>
          <w:sz w:val="28"/>
          <w:szCs w:val="28"/>
        </w:rPr>
      </w:pPr>
    </w:p>
    <w:p w:rsidR="00582D79" w:rsidRPr="009C68BB" w:rsidRDefault="0030604E" w:rsidP="00F50133">
      <w:pPr>
        <w:tabs>
          <w:tab w:val="left" w:pos="1843"/>
        </w:tabs>
        <w:ind w:firstLine="709"/>
        <w:jc w:val="both"/>
        <w:rPr>
          <w:b/>
          <w:sz w:val="28"/>
          <w:szCs w:val="28"/>
        </w:rPr>
      </w:pPr>
      <w:r w:rsidRPr="00C777A1">
        <w:rPr>
          <w:b/>
          <w:sz w:val="28"/>
          <w:szCs w:val="28"/>
        </w:rPr>
        <w:t>6</w:t>
      </w:r>
      <w:r w:rsidR="00582D79" w:rsidRPr="00C777A1">
        <w:rPr>
          <w:b/>
          <w:sz w:val="28"/>
          <w:szCs w:val="28"/>
        </w:rPr>
        <w:t>.2.4</w:t>
      </w:r>
      <w:r w:rsidR="00582D79" w:rsidRPr="009C68BB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582D79" w:rsidRDefault="00582D79" w:rsidP="009C68BB">
      <w:pPr>
        <w:ind w:firstLine="709"/>
        <w:jc w:val="both"/>
        <w:rPr>
          <w:sz w:val="28"/>
          <w:szCs w:val="28"/>
        </w:rPr>
      </w:pPr>
      <w:r w:rsidRPr="009C68BB">
        <w:rPr>
          <w:sz w:val="28"/>
          <w:szCs w:val="28"/>
        </w:rPr>
        <w:t xml:space="preserve">Промежуточная аттестация осуществляется в форме зачета с оценкой по </w:t>
      </w:r>
      <w:r w:rsidR="00C777A1">
        <w:rPr>
          <w:sz w:val="28"/>
          <w:szCs w:val="28"/>
        </w:rPr>
        <w:t>педагогической практике</w:t>
      </w:r>
      <w:r w:rsidRPr="009C68BB">
        <w:rPr>
          <w:sz w:val="28"/>
          <w:szCs w:val="28"/>
        </w:rPr>
        <w:t xml:space="preserve">, выставляемого руководителем практики, на основании защиты отчета по </w:t>
      </w:r>
      <w:r w:rsidR="00C777A1">
        <w:rPr>
          <w:sz w:val="28"/>
          <w:szCs w:val="28"/>
        </w:rPr>
        <w:t xml:space="preserve">педагогической </w:t>
      </w:r>
      <w:r w:rsidRPr="009C68BB">
        <w:rPr>
          <w:sz w:val="28"/>
          <w:szCs w:val="28"/>
        </w:rPr>
        <w:t xml:space="preserve"> практике.</w:t>
      </w:r>
    </w:p>
    <w:p w:rsidR="00C777A1" w:rsidRPr="009C68BB" w:rsidRDefault="00C777A1" w:rsidP="009C68BB">
      <w:pPr>
        <w:ind w:firstLine="709"/>
        <w:jc w:val="both"/>
      </w:pPr>
    </w:p>
    <w:p w:rsidR="00582D79" w:rsidRPr="00067576" w:rsidRDefault="0030604E" w:rsidP="00F50133">
      <w:pPr>
        <w:tabs>
          <w:tab w:val="left" w:pos="1843"/>
        </w:tabs>
        <w:ind w:left="19" w:right="58" w:firstLine="690"/>
        <w:jc w:val="both"/>
        <w:rPr>
          <w:b/>
          <w:sz w:val="28"/>
          <w:szCs w:val="28"/>
        </w:rPr>
      </w:pPr>
      <w:r w:rsidRPr="00C777A1">
        <w:rPr>
          <w:b/>
          <w:sz w:val="28"/>
          <w:szCs w:val="28"/>
        </w:rPr>
        <w:t>6</w:t>
      </w:r>
      <w:r w:rsidR="00582D79" w:rsidRPr="00C777A1">
        <w:rPr>
          <w:b/>
          <w:sz w:val="28"/>
          <w:szCs w:val="28"/>
        </w:rPr>
        <w:t>.2.5</w:t>
      </w:r>
      <w:r w:rsidR="00582D79"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377"/>
        <w:gridCol w:w="5529"/>
      </w:tblGrid>
      <w:tr w:rsidR="00C777A1" w:rsidRPr="00067576" w:rsidTr="00193C89">
        <w:tc>
          <w:tcPr>
            <w:tcW w:w="432" w:type="pct"/>
          </w:tcPr>
          <w:p w:rsidR="00C777A1" w:rsidRPr="00F50133" w:rsidRDefault="00C777A1" w:rsidP="00582D79">
            <w:pPr>
              <w:ind w:left="19"/>
              <w:jc w:val="both"/>
              <w:rPr>
                <w:sz w:val="22"/>
                <w:szCs w:val="28"/>
              </w:rPr>
            </w:pPr>
            <w:r w:rsidRPr="00F50133">
              <w:rPr>
                <w:sz w:val="22"/>
                <w:szCs w:val="28"/>
              </w:rPr>
              <w:t>№ п/п</w:t>
            </w:r>
          </w:p>
        </w:tc>
        <w:tc>
          <w:tcPr>
            <w:tcW w:w="1732" w:type="pct"/>
          </w:tcPr>
          <w:p w:rsidR="00C777A1" w:rsidRPr="00F50133" w:rsidRDefault="00C777A1" w:rsidP="00582D79">
            <w:pPr>
              <w:jc w:val="both"/>
              <w:rPr>
                <w:sz w:val="22"/>
                <w:szCs w:val="28"/>
              </w:rPr>
            </w:pPr>
            <w:r w:rsidRPr="00F50133">
              <w:rPr>
                <w:sz w:val="22"/>
                <w:szCs w:val="28"/>
              </w:rPr>
              <w:t>Контролируемые разделы (темы) дисциплины</w:t>
            </w:r>
          </w:p>
        </w:tc>
        <w:tc>
          <w:tcPr>
            <w:tcW w:w="2836" w:type="pct"/>
          </w:tcPr>
          <w:p w:rsidR="00C777A1" w:rsidRPr="00F50133" w:rsidRDefault="00C777A1" w:rsidP="00582D79">
            <w:pPr>
              <w:ind w:left="19"/>
              <w:jc w:val="both"/>
              <w:rPr>
                <w:sz w:val="22"/>
                <w:szCs w:val="28"/>
              </w:rPr>
            </w:pPr>
            <w:r w:rsidRPr="00F50133">
              <w:rPr>
                <w:sz w:val="22"/>
                <w:szCs w:val="28"/>
              </w:rPr>
              <w:t>Наименование оценочного средства</w:t>
            </w:r>
          </w:p>
        </w:tc>
      </w:tr>
      <w:tr w:rsidR="00C777A1" w:rsidRPr="00067576" w:rsidTr="00193C89">
        <w:tc>
          <w:tcPr>
            <w:tcW w:w="432" w:type="pct"/>
          </w:tcPr>
          <w:p w:rsidR="00C777A1" w:rsidRPr="00067576" w:rsidRDefault="00C777A1" w:rsidP="00582D79">
            <w:pPr>
              <w:jc w:val="both"/>
            </w:pPr>
            <w:r w:rsidRPr="00067576">
              <w:t>1</w:t>
            </w:r>
          </w:p>
        </w:tc>
        <w:tc>
          <w:tcPr>
            <w:tcW w:w="1732" w:type="pct"/>
          </w:tcPr>
          <w:p w:rsidR="00C777A1" w:rsidRPr="008E3280" w:rsidRDefault="00C777A1" w:rsidP="00202ADC">
            <w:pPr>
              <w:jc w:val="both"/>
              <w:rPr>
                <w:szCs w:val="18"/>
              </w:rPr>
            </w:pPr>
            <w:r w:rsidRPr="008E3280">
              <w:t>Вводный этап</w:t>
            </w:r>
          </w:p>
        </w:tc>
        <w:tc>
          <w:tcPr>
            <w:tcW w:w="2836" w:type="pct"/>
          </w:tcPr>
          <w:p w:rsidR="00C777A1" w:rsidRPr="00C777A1" w:rsidRDefault="00C777A1" w:rsidP="00C777A1">
            <w:pPr>
              <w:ind w:left="7"/>
              <w:jc w:val="both"/>
            </w:pPr>
            <w:r>
              <w:rPr>
                <w:color w:val="000000"/>
              </w:rPr>
              <w:t xml:space="preserve">Индивидуальный план работы аспиранта, </w:t>
            </w:r>
          </w:p>
          <w:p w:rsidR="00C777A1" w:rsidRDefault="00C777A1" w:rsidP="00582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Дневник практики,</w:t>
            </w:r>
          </w:p>
          <w:p w:rsidR="00C777A1" w:rsidRDefault="00C777A1" w:rsidP="00582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 о педагогической практике,</w:t>
            </w:r>
          </w:p>
          <w:p w:rsidR="00C777A1" w:rsidRPr="00067576" w:rsidRDefault="00C777A1" w:rsidP="00582D79">
            <w:pPr>
              <w:jc w:val="both"/>
            </w:pPr>
            <w:r>
              <w:rPr>
                <w:color w:val="000000"/>
              </w:rPr>
              <w:t>Зачет с оценкой</w:t>
            </w:r>
          </w:p>
        </w:tc>
      </w:tr>
      <w:tr w:rsidR="00C777A1" w:rsidRPr="00067576" w:rsidTr="00193C89">
        <w:tc>
          <w:tcPr>
            <w:tcW w:w="432" w:type="pct"/>
          </w:tcPr>
          <w:p w:rsidR="00C777A1" w:rsidRPr="00F50133" w:rsidRDefault="00C777A1" w:rsidP="00582D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2" w:type="pct"/>
          </w:tcPr>
          <w:p w:rsidR="00C777A1" w:rsidRPr="008E3280" w:rsidRDefault="00C777A1" w:rsidP="00202ADC">
            <w:pPr>
              <w:jc w:val="both"/>
              <w:rPr>
                <w:szCs w:val="18"/>
              </w:rPr>
            </w:pPr>
            <w:r w:rsidRPr="008E3280">
              <w:t>Основной этап</w:t>
            </w:r>
          </w:p>
        </w:tc>
        <w:tc>
          <w:tcPr>
            <w:tcW w:w="2836" w:type="pct"/>
          </w:tcPr>
          <w:p w:rsidR="00C777A1" w:rsidRPr="00C777A1" w:rsidRDefault="00C777A1" w:rsidP="00C777A1">
            <w:pPr>
              <w:ind w:left="7"/>
              <w:jc w:val="both"/>
            </w:pPr>
            <w:r>
              <w:rPr>
                <w:color w:val="000000"/>
              </w:rPr>
              <w:t xml:space="preserve">Индивидуальный план работы аспиранта, </w:t>
            </w:r>
          </w:p>
          <w:p w:rsidR="00C777A1" w:rsidRDefault="00C777A1" w:rsidP="00C77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Дневник практики,</w:t>
            </w:r>
          </w:p>
          <w:p w:rsidR="00C777A1" w:rsidRDefault="00C777A1" w:rsidP="00C77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 о педагогической практике,</w:t>
            </w:r>
          </w:p>
          <w:p w:rsidR="00C777A1" w:rsidRPr="00067576" w:rsidRDefault="00C777A1" w:rsidP="00C777A1">
            <w:pPr>
              <w:jc w:val="both"/>
            </w:pPr>
            <w:r>
              <w:rPr>
                <w:color w:val="000000"/>
              </w:rPr>
              <w:t>Зачет с оценкой</w:t>
            </w:r>
          </w:p>
        </w:tc>
      </w:tr>
      <w:tr w:rsidR="00C777A1" w:rsidRPr="00067576" w:rsidTr="00193C89">
        <w:tc>
          <w:tcPr>
            <w:tcW w:w="432" w:type="pct"/>
          </w:tcPr>
          <w:p w:rsidR="00C777A1" w:rsidRPr="00C777A1" w:rsidRDefault="00C777A1" w:rsidP="00582D79">
            <w:pPr>
              <w:jc w:val="both"/>
            </w:pPr>
            <w:r>
              <w:t>3</w:t>
            </w:r>
          </w:p>
        </w:tc>
        <w:tc>
          <w:tcPr>
            <w:tcW w:w="1732" w:type="pct"/>
          </w:tcPr>
          <w:p w:rsidR="00C777A1" w:rsidRPr="008E3280" w:rsidRDefault="00C777A1" w:rsidP="00202ADC">
            <w:pPr>
              <w:jc w:val="both"/>
            </w:pPr>
            <w:r w:rsidRPr="008E3280">
              <w:t>Заключительный этап</w:t>
            </w:r>
          </w:p>
        </w:tc>
        <w:tc>
          <w:tcPr>
            <w:tcW w:w="2836" w:type="pct"/>
          </w:tcPr>
          <w:p w:rsidR="00C777A1" w:rsidRPr="00C777A1" w:rsidRDefault="00C777A1" w:rsidP="00C777A1">
            <w:pPr>
              <w:ind w:left="7"/>
              <w:jc w:val="both"/>
            </w:pPr>
            <w:r>
              <w:rPr>
                <w:color w:val="000000"/>
              </w:rPr>
              <w:t xml:space="preserve">Индивидуальный план работы аспиранта, </w:t>
            </w:r>
          </w:p>
          <w:p w:rsidR="00C777A1" w:rsidRDefault="00C777A1" w:rsidP="00C77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Дневник практики,</w:t>
            </w:r>
          </w:p>
          <w:p w:rsidR="00C777A1" w:rsidRDefault="00C777A1" w:rsidP="00C77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 о педагогической практике,</w:t>
            </w:r>
          </w:p>
          <w:p w:rsidR="00C777A1" w:rsidRPr="00067576" w:rsidRDefault="00C777A1" w:rsidP="00C777A1">
            <w:pPr>
              <w:jc w:val="both"/>
            </w:pPr>
            <w:r>
              <w:rPr>
                <w:color w:val="000000"/>
              </w:rPr>
              <w:t>Зачет с оценкой</w:t>
            </w:r>
          </w:p>
        </w:tc>
      </w:tr>
    </w:tbl>
    <w:p w:rsidR="00B25858" w:rsidRPr="00B150AF" w:rsidRDefault="0030604E" w:rsidP="00F50133">
      <w:pPr>
        <w:ind w:hanging="19"/>
        <w:jc w:val="center"/>
        <w:rPr>
          <w:b/>
          <w:caps/>
          <w:sz w:val="28"/>
          <w:szCs w:val="28"/>
        </w:rPr>
      </w:pPr>
      <w:r w:rsidRPr="00C777A1">
        <w:rPr>
          <w:b/>
          <w:caps/>
          <w:sz w:val="28"/>
          <w:szCs w:val="28"/>
        </w:rPr>
        <w:t>7</w:t>
      </w:r>
      <w:r w:rsidR="00582D79" w:rsidRPr="00C777A1">
        <w:rPr>
          <w:b/>
          <w:caps/>
          <w:sz w:val="28"/>
          <w:szCs w:val="28"/>
        </w:rPr>
        <w:t>.</w:t>
      </w:r>
      <w:r w:rsidR="00C777A1">
        <w:rPr>
          <w:b/>
          <w:caps/>
          <w:sz w:val="28"/>
          <w:szCs w:val="28"/>
        </w:rPr>
        <w:tab/>
        <w:t>Учебно-</w:t>
      </w:r>
      <w:r w:rsidR="00582D79" w:rsidRPr="00F50133">
        <w:rPr>
          <w:b/>
          <w:caps/>
          <w:sz w:val="28"/>
          <w:szCs w:val="28"/>
        </w:rPr>
        <w:t>методическое и информационное</w:t>
      </w:r>
      <w:r w:rsidR="00F50133" w:rsidRPr="00F50133">
        <w:rPr>
          <w:b/>
          <w:caps/>
          <w:sz w:val="28"/>
          <w:szCs w:val="28"/>
        </w:rPr>
        <w:t xml:space="preserve"> </w:t>
      </w:r>
    </w:p>
    <w:p w:rsidR="00582D79" w:rsidRDefault="00582D79" w:rsidP="00F50133">
      <w:pPr>
        <w:ind w:hanging="19"/>
        <w:jc w:val="center"/>
        <w:rPr>
          <w:b/>
          <w:caps/>
          <w:sz w:val="28"/>
          <w:szCs w:val="28"/>
        </w:rPr>
      </w:pPr>
      <w:r w:rsidRPr="00F50133">
        <w:rPr>
          <w:b/>
          <w:caps/>
          <w:sz w:val="28"/>
          <w:szCs w:val="28"/>
        </w:rPr>
        <w:lastRenderedPageBreak/>
        <w:t>обеспечение практики</w:t>
      </w:r>
    </w:p>
    <w:p w:rsidR="00C777A1" w:rsidRPr="00EE1F60" w:rsidRDefault="00C777A1" w:rsidP="00F50133">
      <w:pPr>
        <w:ind w:hanging="19"/>
        <w:jc w:val="center"/>
        <w:rPr>
          <w:caps/>
          <w:sz w:val="28"/>
          <w:szCs w:val="28"/>
        </w:rPr>
      </w:pPr>
    </w:p>
    <w:p w:rsidR="00582D79" w:rsidRDefault="00582D79" w:rsidP="00F50133">
      <w:pPr>
        <w:ind w:firstLine="690"/>
        <w:jc w:val="both"/>
        <w:rPr>
          <w:b/>
          <w:sz w:val="28"/>
          <w:szCs w:val="28"/>
        </w:rPr>
      </w:pPr>
      <w:r w:rsidRPr="00C777A1">
        <w:rPr>
          <w:b/>
          <w:sz w:val="28"/>
          <w:szCs w:val="28"/>
        </w:rPr>
        <w:t>7.1</w:t>
      </w:r>
      <w:r w:rsidRPr="00C777A1">
        <w:rPr>
          <w:b/>
          <w:sz w:val="28"/>
          <w:szCs w:val="28"/>
        </w:rPr>
        <w:tab/>
        <w:t>Перечень учебной литературы, необходимой для прохождения практики</w:t>
      </w:r>
    </w:p>
    <w:p w:rsidR="00C777A1" w:rsidRPr="00EE1F60" w:rsidRDefault="00C777A1" w:rsidP="00F50133">
      <w:pPr>
        <w:ind w:firstLine="690"/>
        <w:jc w:val="both"/>
        <w:rPr>
          <w:sz w:val="28"/>
          <w:szCs w:val="28"/>
        </w:rPr>
      </w:pPr>
    </w:p>
    <w:p w:rsidR="00582D79" w:rsidRPr="00C777A1" w:rsidRDefault="00582D79" w:rsidP="00F50133">
      <w:pPr>
        <w:ind w:firstLine="690"/>
        <w:jc w:val="both"/>
        <w:rPr>
          <w:b/>
          <w:sz w:val="28"/>
          <w:szCs w:val="28"/>
        </w:rPr>
      </w:pPr>
      <w:r w:rsidRPr="00C777A1">
        <w:rPr>
          <w:b/>
          <w:sz w:val="28"/>
          <w:szCs w:val="28"/>
        </w:rPr>
        <w:t>7.2</w:t>
      </w:r>
      <w:r w:rsidRPr="00C777A1">
        <w:rPr>
          <w:b/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 по практике,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582D79" w:rsidRPr="00EE1F60" w:rsidRDefault="00582D79" w:rsidP="00F50133">
      <w:pPr>
        <w:ind w:firstLine="690"/>
        <w:jc w:val="both"/>
        <w:rPr>
          <w:bCs/>
          <w:iCs/>
          <w:sz w:val="28"/>
          <w:szCs w:val="28"/>
        </w:rPr>
      </w:pPr>
    </w:p>
    <w:p w:rsidR="00582D79" w:rsidRPr="00F50133" w:rsidRDefault="0030604E" w:rsidP="00F50133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777A1">
        <w:rPr>
          <w:rFonts w:ascii="Times New Roman" w:hAnsi="Times New Roman"/>
          <w:b/>
          <w:caps/>
          <w:sz w:val="28"/>
          <w:szCs w:val="28"/>
        </w:rPr>
        <w:t>8</w:t>
      </w:r>
      <w:r w:rsidR="00F50133" w:rsidRPr="00C777A1">
        <w:rPr>
          <w:rFonts w:ascii="Times New Roman" w:hAnsi="Times New Roman"/>
          <w:b/>
          <w:caps/>
          <w:sz w:val="28"/>
          <w:szCs w:val="28"/>
        </w:rPr>
        <w:t>.</w:t>
      </w:r>
      <w:r w:rsidR="0063306A" w:rsidRPr="0063306A">
        <w:t xml:space="preserve"> </w:t>
      </w:r>
      <w:r w:rsidR="0063306A">
        <w:tab/>
      </w:r>
      <w:r w:rsidR="00582D79" w:rsidRPr="00F50133">
        <w:rPr>
          <w:rFonts w:ascii="Times New Roman" w:hAnsi="Times New Roman"/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C777A1" w:rsidRPr="00EE1F60" w:rsidRDefault="00C777A1" w:rsidP="00F50133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F50133" w:rsidRPr="00C53F26" w:rsidRDefault="0030604E" w:rsidP="0063306A">
      <w:pPr>
        <w:tabs>
          <w:tab w:val="left" w:pos="0"/>
          <w:tab w:val="left" w:leader="underscore" w:pos="709"/>
        </w:tabs>
        <w:jc w:val="center"/>
        <w:rPr>
          <w:b/>
          <w:bCs/>
          <w:spacing w:val="-3"/>
          <w:sz w:val="28"/>
          <w:szCs w:val="28"/>
        </w:rPr>
      </w:pPr>
      <w:r w:rsidRPr="00C777A1">
        <w:rPr>
          <w:b/>
          <w:bCs/>
          <w:spacing w:val="-3"/>
          <w:sz w:val="28"/>
          <w:szCs w:val="28"/>
        </w:rPr>
        <w:t>9</w:t>
      </w:r>
      <w:r w:rsidR="00F50133" w:rsidRPr="00C777A1">
        <w:rPr>
          <w:b/>
          <w:bCs/>
          <w:spacing w:val="-3"/>
          <w:sz w:val="28"/>
          <w:szCs w:val="28"/>
        </w:rPr>
        <w:t>.</w:t>
      </w:r>
      <w:r w:rsidR="0063306A" w:rsidRPr="0063306A">
        <w:t xml:space="preserve"> </w:t>
      </w:r>
      <w:r w:rsidR="00582D79" w:rsidRPr="00F50133">
        <w:rPr>
          <w:b/>
          <w:bCs/>
          <w:spacing w:val="-3"/>
          <w:sz w:val="28"/>
          <w:szCs w:val="28"/>
        </w:rPr>
        <w:t xml:space="preserve">МЕТОДИЧЕСКИЕ УКАЗАНИЯ ДЛЯ ОБУЧАЮЩИХСЯ ПО </w:t>
      </w:r>
    </w:p>
    <w:p w:rsidR="00582D79" w:rsidRPr="00C53F26" w:rsidRDefault="00582D79" w:rsidP="00F50133">
      <w:pPr>
        <w:tabs>
          <w:tab w:val="left" w:pos="0"/>
          <w:tab w:val="left" w:leader="underscore" w:pos="9566"/>
        </w:tabs>
        <w:jc w:val="center"/>
        <w:rPr>
          <w:b/>
          <w:bCs/>
          <w:caps/>
          <w:spacing w:val="-3"/>
          <w:sz w:val="28"/>
          <w:szCs w:val="28"/>
        </w:rPr>
      </w:pPr>
      <w:r w:rsidRPr="00F50133">
        <w:rPr>
          <w:b/>
          <w:bCs/>
          <w:caps/>
          <w:spacing w:val="-3"/>
          <w:sz w:val="28"/>
          <w:szCs w:val="28"/>
        </w:rPr>
        <w:t>практике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941"/>
        <w:gridCol w:w="130"/>
      </w:tblGrid>
      <w:tr w:rsidR="00B25858" w:rsidRPr="00F50133" w:rsidTr="00B25858">
        <w:trPr>
          <w:gridAfter w:val="1"/>
          <w:wAfter w:w="130" w:type="dxa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858" w:rsidRPr="00F50133" w:rsidRDefault="00B25858" w:rsidP="0063306A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F50133">
              <w:rPr>
                <w:sz w:val="28"/>
                <w:szCs w:val="28"/>
              </w:rPr>
              <w:t xml:space="preserve">По </w:t>
            </w:r>
            <w:r w:rsidR="00C777A1">
              <w:rPr>
                <w:sz w:val="28"/>
                <w:szCs w:val="28"/>
              </w:rPr>
              <w:t xml:space="preserve">педагогической </w:t>
            </w:r>
            <w:r w:rsidRPr="00F50133">
              <w:rPr>
                <w:sz w:val="28"/>
                <w:szCs w:val="28"/>
              </w:rPr>
              <w:t>практике выполняется самостоятельная работа.</w:t>
            </w:r>
          </w:p>
        </w:tc>
      </w:tr>
      <w:tr w:rsidR="00B25858" w:rsidRPr="00F50133" w:rsidTr="00B25858">
        <w:trPr>
          <w:gridAfter w:val="1"/>
          <w:wAfter w:w="130" w:type="dxa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858" w:rsidRPr="00F50133" w:rsidRDefault="00B25858" w:rsidP="0063306A">
            <w:pPr>
              <w:ind w:firstLine="709"/>
              <w:jc w:val="both"/>
              <w:rPr>
                <w:sz w:val="28"/>
                <w:szCs w:val="28"/>
              </w:rPr>
            </w:pPr>
            <w:r w:rsidRPr="00F50133">
              <w:rPr>
                <w:sz w:val="28"/>
                <w:szCs w:val="28"/>
              </w:rPr>
              <w:t>Контроль результатов прохождения практики производится путем зачета с оценкой</w:t>
            </w:r>
            <w:r w:rsidRPr="00F50133">
              <w:rPr>
                <w:i/>
                <w:sz w:val="28"/>
                <w:szCs w:val="28"/>
              </w:rPr>
              <w:t>.</w:t>
            </w:r>
            <w:r w:rsidRPr="00F50133">
              <w:rPr>
                <w:sz w:val="28"/>
                <w:szCs w:val="28"/>
              </w:rPr>
              <w:t xml:space="preserve"> </w:t>
            </w:r>
          </w:p>
        </w:tc>
      </w:tr>
      <w:tr w:rsidR="00582D79" w:rsidRPr="00F50133" w:rsidTr="00B25858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858" w:rsidRPr="007656B4" w:rsidRDefault="00582D79" w:rsidP="00B25858">
            <w:pPr>
              <w:jc w:val="center"/>
              <w:rPr>
                <w:sz w:val="24"/>
                <w:szCs w:val="28"/>
                <w:lang w:val="en-US"/>
              </w:rPr>
            </w:pPr>
            <w:r w:rsidRPr="007656B4">
              <w:rPr>
                <w:sz w:val="24"/>
                <w:szCs w:val="28"/>
              </w:rPr>
              <w:t xml:space="preserve">Вид учебных </w:t>
            </w:r>
          </w:p>
          <w:p w:rsidR="00582D79" w:rsidRPr="007656B4" w:rsidRDefault="00582D79" w:rsidP="00B25858">
            <w:pPr>
              <w:jc w:val="center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занятий</w:t>
            </w:r>
          </w:p>
        </w:tc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Pr="007656B4" w:rsidRDefault="00582D79" w:rsidP="00B25858">
            <w:pPr>
              <w:jc w:val="center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Деятельность аспиранта</w:t>
            </w:r>
          </w:p>
        </w:tc>
      </w:tr>
      <w:tr w:rsidR="00582D79" w:rsidRPr="00F50133" w:rsidTr="00B25858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7656B4" w:rsidRDefault="00582D79" w:rsidP="00F50133">
            <w:pPr>
              <w:jc w:val="both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Самостоятельная работа</w:t>
            </w:r>
          </w:p>
        </w:tc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7656B4" w:rsidRDefault="00582D79" w:rsidP="00F50133">
            <w:pPr>
              <w:jc w:val="both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Самостоятельная работа способствует глубокому усвоения учебного материала и развитию навыков самообразования. Самостоятельная работа предполагает следующие составляющие:</w:t>
            </w:r>
          </w:p>
          <w:p w:rsidR="00582D79" w:rsidRPr="007656B4" w:rsidRDefault="00582D79" w:rsidP="00F50133">
            <w:pPr>
              <w:jc w:val="both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- работа с текстами: учебниками, справочниками, дополнительной литературой;</w:t>
            </w:r>
          </w:p>
          <w:p w:rsidR="00582D79" w:rsidRPr="007656B4" w:rsidRDefault="00582D79" w:rsidP="00F50133">
            <w:pPr>
              <w:jc w:val="both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- подготовка к промежуточной аттестации.</w:t>
            </w:r>
          </w:p>
        </w:tc>
      </w:tr>
      <w:tr w:rsidR="00582D79" w:rsidRPr="00F50133" w:rsidTr="00B25858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7656B4" w:rsidRDefault="00582D79" w:rsidP="00B25858">
            <w:pPr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>Подготовка к промежуточной аттестации</w:t>
            </w:r>
          </w:p>
        </w:tc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7656B4" w:rsidRDefault="00582D79" w:rsidP="00F50133">
            <w:pPr>
              <w:jc w:val="both"/>
              <w:rPr>
                <w:sz w:val="24"/>
                <w:szCs w:val="28"/>
              </w:rPr>
            </w:pPr>
            <w:r w:rsidRPr="007656B4">
              <w:rPr>
                <w:sz w:val="24"/>
                <w:szCs w:val="28"/>
              </w:rPr>
              <w:t xml:space="preserve">Готовиться к промежуточной аттестации следует систематически, в течение всего семестра. Интенсивная подготовка должна начаться не позднее, чем за месяц-полтора до промежуточной аттестации. </w:t>
            </w:r>
          </w:p>
        </w:tc>
      </w:tr>
    </w:tbl>
    <w:p w:rsidR="002170B2" w:rsidRDefault="002170B2" w:rsidP="00AF7B1E">
      <w:pPr>
        <w:tabs>
          <w:tab w:val="left" w:pos="864"/>
          <w:tab w:val="left" w:leader="underscore" w:pos="9566"/>
        </w:tabs>
        <w:ind w:hanging="272"/>
        <w:jc w:val="both"/>
      </w:pPr>
    </w:p>
    <w:sectPr w:rsidR="002170B2" w:rsidSect="00AF7B1E"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9B" w:rsidRDefault="0086189B">
      <w:r>
        <w:separator/>
      </w:r>
    </w:p>
  </w:endnote>
  <w:endnote w:type="continuationSeparator" w:id="0">
    <w:p w:rsidR="0086189B" w:rsidRDefault="0086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9B" w:rsidRDefault="0086189B">
      <w:r>
        <w:separator/>
      </w:r>
    </w:p>
  </w:footnote>
  <w:footnote w:type="continuationSeparator" w:id="0">
    <w:p w:rsidR="0086189B" w:rsidRDefault="0086189B">
      <w:r>
        <w:continuationSeparator/>
      </w:r>
    </w:p>
  </w:footnote>
  <w:footnote w:id="1">
    <w:p w:rsidR="00693771" w:rsidRDefault="00693771" w:rsidP="00582D79">
      <w:pPr>
        <w:pStyle w:val="afc"/>
      </w:pPr>
      <w:r>
        <w:rPr>
          <w:rStyle w:val="afe"/>
        </w:rPr>
        <w:footnoteRef/>
      </w:r>
      <w:r>
        <w:t xml:space="preserve"> Ф</w:t>
      </w:r>
      <w:r w:rsidRPr="00320D5D">
        <w:t>ормулировка</w:t>
      </w:r>
      <w:r>
        <w:t xml:space="preserve"> вопросов приведена для примера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5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3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4B"/>
    <w:rsid w:val="000474D8"/>
    <w:rsid w:val="00047AFD"/>
    <w:rsid w:val="00050CBB"/>
    <w:rsid w:val="00051F32"/>
    <w:rsid w:val="00052414"/>
    <w:rsid w:val="00052591"/>
    <w:rsid w:val="00056793"/>
    <w:rsid w:val="00060E35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1B9A"/>
    <w:rsid w:val="001724F2"/>
    <w:rsid w:val="00173CDA"/>
    <w:rsid w:val="00173E7D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2687D"/>
    <w:rsid w:val="0023047B"/>
    <w:rsid w:val="00232012"/>
    <w:rsid w:val="00233A1B"/>
    <w:rsid w:val="00234C74"/>
    <w:rsid w:val="00236905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4F24"/>
    <w:rsid w:val="00281852"/>
    <w:rsid w:val="00285514"/>
    <w:rsid w:val="002862DC"/>
    <w:rsid w:val="00287C55"/>
    <w:rsid w:val="00291028"/>
    <w:rsid w:val="00292BAC"/>
    <w:rsid w:val="00293830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2D9E"/>
    <w:rsid w:val="002C4FE0"/>
    <w:rsid w:val="002C62E9"/>
    <w:rsid w:val="002C6837"/>
    <w:rsid w:val="002D01F8"/>
    <w:rsid w:val="002D47ED"/>
    <w:rsid w:val="002D4E10"/>
    <w:rsid w:val="002D59E2"/>
    <w:rsid w:val="002D5AEF"/>
    <w:rsid w:val="002D7B75"/>
    <w:rsid w:val="002E056B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2410D"/>
    <w:rsid w:val="003248AD"/>
    <w:rsid w:val="00324952"/>
    <w:rsid w:val="00325B61"/>
    <w:rsid w:val="003265DF"/>
    <w:rsid w:val="00326EFF"/>
    <w:rsid w:val="00327873"/>
    <w:rsid w:val="00336A4F"/>
    <w:rsid w:val="00344673"/>
    <w:rsid w:val="00346DC0"/>
    <w:rsid w:val="00347035"/>
    <w:rsid w:val="003473ED"/>
    <w:rsid w:val="00347EAB"/>
    <w:rsid w:val="00351454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68F"/>
    <w:rsid w:val="00393342"/>
    <w:rsid w:val="00394BF2"/>
    <w:rsid w:val="00395388"/>
    <w:rsid w:val="00397849"/>
    <w:rsid w:val="003A08C0"/>
    <w:rsid w:val="003A366B"/>
    <w:rsid w:val="003A4FB6"/>
    <w:rsid w:val="003A517A"/>
    <w:rsid w:val="003A5634"/>
    <w:rsid w:val="003A5719"/>
    <w:rsid w:val="003A5D37"/>
    <w:rsid w:val="003A6A28"/>
    <w:rsid w:val="003B077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812"/>
    <w:rsid w:val="003F7E86"/>
    <w:rsid w:val="0040141A"/>
    <w:rsid w:val="00402C67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5936"/>
    <w:rsid w:val="00475B5C"/>
    <w:rsid w:val="004817B0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E67"/>
    <w:rsid w:val="004B4054"/>
    <w:rsid w:val="004B4D39"/>
    <w:rsid w:val="004B64A8"/>
    <w:rsid w:val="004B6C30"/>
    <w:rsid w:val="004C27E3"/>
    <w:rsid w:val="004C2BD3"/>
    <w:rsid w:val="004C54A1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6303"/>
    <w:rsid w:val="005675D3"/>
    <w:rsid w:val="0057083B"/>
    <w:rsid w:val="005712E5"/>
    <w:rsid w:val="0057210B"/>
    <w:rsid w:val="00572A0A"/>
    <w:rsid w:val="005775FD"/>
    <w:rsid w:val="0058036C"/>
    <w:rsid w:val="00582D79"/>
    <w:rsid w:val="00582EAF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B1180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1970"/>
    <w:rsid w:val="00622858"/>
    <w:rsid w:val="00626BBF"/>
    <w:rsid w:val="00626D14"/>
    <w:rsid w:val="00627F48"/>
    <w:rsid w:val="00632395"/>
    <w:rsid w:val="0063306A"/>
    <w:rsid w:val="00634E55"/>
    <w:rsid w:val="00635B8E"/>
    <w:rsid w:val="0064377B"/>
    <w:rsid w:val="0065250D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3D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B7B"/>
    <w:rsid w:val="0086189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BC0"/>
    <w:rsid w:val="00921D1C"/>
    <w:rsid w:val="00924DE0"/>
    <w:rsid w:val="0092503F"/>
    <w:rsid w:val="0092518B"/>
    <w:rsid w:val="009252E7"/>
    <w:rsid w:val="00925FE6"/>
    <w:rsid w:val="009263A5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4BD"/>
    <w:rsid w:val="009C233C"/>
    <w:rsid w:val="009C27AC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D1C"/>
    <w:rsid w:val="00A3490E"/>
    <w:rsid w:val="00A35D93"/>
    <w:rsid w:val="00A37B4A"/>
    <w:rsid w:val="00A41792"/>
    <w:rsid w:val="00A41BFC"/>
    <w:rsid w:val="00A42E63"/>
    <w:rsid w:val="00A44D39"/>
    <w:rsid w:val="00A45F88"/>
    <w:rsid w:val="00A4718E"/>
    <w:rsid w:val="00A53890"/>
    <w:rsid w:val="00A53CA6"/>
    <w:rsid w:val="00A5618D"/>
    <w:rsid w:val="00A562BA"/>
    <w:rsid w:val="00A56948"/>
    <w:rsid w:val="00A56E3F"/>
    <w:rsid w:val="00A643D1"/>
    <w:rsid w:val="00A72A43"/>
    <w:rsid w:val="00A74F6B"/>
    <w:rsid w:val="00A75DDA"/>
    <w:rsid w:val="00A76A1D"/>
    <w:rsid w:val="00A7795F"/>
    <w:rsid w:val="00A77A5A"/>
    <w:rsid w:val="00A81093"/>
    <w:rsid w:val="00A83207"/>
    <w:rsid w:val="00A84C6C"/>
    <w:rsid w:val="00A87D74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AF7B1E"/>
    <w:rsid w:val="00B02407"/>
    <w:rsid w:val="00B03B88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1F2F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224F6"/>
    <w:rsid w:val="00C24BF8"/>
    <w:rsid w:val="00C25B8E"/>
    <w:rsid w:val="00C26CEC"/>
    <w:rsid w:val="00C302E9"/>
    <w:rsid w:val="00C30E56"/>
    <w:rsid w:val="00C34B97"/>
    <w:rsid w:val="00C3622F"/>
    <w:rsid w:val="00C36DD1"/>
    <w:rsid w:val="00C3718C"/>
    <w:rsid w:val="00C37BB4"/>
    <w:rsid w:val="00C41D7C"/>
    <w:rsid w:val="00C4246D"/>
    <w:rsid w:val="00C42506"/>
    <w:rsid w:val="00C428A5"/>
    <w:rsid w:val="00C45986"/>
    <w:rsid w:val="00C47A6C"/>
    <w:rsid w:val="00C53F26"/>
    <w:rsid w:val="00C53F92"/>
    <w:rsid w:val="00C54733"/>
    <w:rsid w:val="00C574EB"/>
    <w:rsid w:val="00C61DBF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3D87"/>
    <w:rsid w:val="00C918B8"/>
    <w:rsid w:val="00CA07BB"/>
    <w:rsid w:val="00CA4DA3"/>
    <w:rsid w:val="00CA4EB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A37"/>
    <w:rsid w:val="00D05750"/>
    <w:rsid w:val="00D05E0F"/>
    <w:rsid w:val="00D05FE4"/>
    <w:rsid w:val="00D06AE3"/>
    <w:rsid w:val="00D07DE1"/>
    <w:rsid w:val="00D10525"/>
    <w:rsid w:val="00D114FE"/>
    <w:rsid w:val="00D13E96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46C"/>
    <w:rsid w:val="00DE7714"/>
    <w:rsid w:val="00DE771E"/>
    <w:rsid w:val="00DF05DB"/>
    <w:rsid w:val="00DF0D46"/>
    <w:rsid w:val="00DF307A"/>
    <w:rsid w:val="00DF34D1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9D7"/>
    <w:rsid w:val="00F02FA3"/>
    <w:rsid w:val="00F0323E"/>
    <w:rsid w:val="00F04772"/>
    <w:rsid w:val="00F054FA"/>
    <w:rsid w:val="00F10645"/>
    <w:rsid w:val="00F12114"/>
    <w:rsid w:val="00F13032"/>
    <w:rsid w:val="00F14944"/>
    <w:rsid w:val="00F14F43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18F9"/>
    <w:rsid w:val="00FD2DAE"/>
    <w:rsid w:val="00FD3611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54C23"/>
  <w15:docId w15:val="{9DC51470-63B4-4494-840F-37C52CE0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3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3A83-76E7-4BDA-9BEF-D12DD38E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11094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72</cp:revision>
  <cp:lastPrinted>2022-09-27T07:43:00Z</cp:lastPrinted>
  <dcterms:created xsi:type="dcterms:W3CDTF">2022-09-07T06:42:00Z</dcterms:created>
  <dcterms:modified xsi:type="dcterms:W3CDTF">2022-10-31T09:29:00Z</dcterms:modified>
</cp:coreProperties>
</file>