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72333">
      <w:pPr>
        <w:shd w:val="clear" w:color="auto" w:fill="FFFFFF" w:themeFill="background1"/>
        <w:spacing w:after="0" w:line="228" w:lineRule="auto"/>
        <w:jc w:val="center"/>
        <w:rPr>
          <w:rFonts w:ascii="Times New Roman" w:hAnsi="Times New Roman" w:cs="Times New Roman"/>
          <w:b/>
          <w:cap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aps/>
          <w:spacing w:val="-4"/>
          <w:sz w:val="28"/>
          <w:szCs w:val="28"/>
        </w:rPr>
        <w:t>перечень образовательных программ ВЫсшЕГО Образования ДЛЯ ПРОВЕДЕНИЯ</w:t>
      </w:r>
    </w:p>
    <w:p w14:paraId="77D17BB3">
      <w:pPr>
        <w:shd w:val="clear" w:color="auto" w:fill="FFFFFF" w:themeFill="background1"/>
        <w:spacing w:after="0" w:line="228" w:lineRule="auto"/>
        <w:jc w:val="center"/>
        <w:rPr>
          <w:rFonts w:ascii="Times New Roman" w:hAnsi="Times New Roman" w:cs="Times New Roman"/>
          <w:b/>
          <w:cap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aps/>
          <w:spacing w:val="-4"/>
          <w:sz w:val="28"/>
          <w:szCs w:val="28"/>
        </w:rPr>
        <w:t xml:space="preserve"> внутреннего АККРЕДИТАЦИОННОГО МОНИТОРИНГА 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b/>
          <w:caps/>
          <w:spacing w:val="-4"/>
          <w:sz w:val="28"/>
          <w:szCs w:val="28"/>
        </w:rPr>
        <w:t xml:space="preserve"> 2026 году</w:t>
      </w:r>
    </w:p>
    <w:p w14:paraId="3C9A3459">
      <w:pPr>
        <w:shd w:val="clear" w:color="auto" w:fill="FFFFFF" w:themeFill="background1"/>
        <w:spacing w:after="0" w:line="230" w:lineRule="auto"/>
        <w:jc w:val="center"/>
        <w:rPr>
          <w:rFonts w:ascii="Times New Roman" w:hAnsi="Times New Roman" w:cs="Times New Roman"/>
          <w:b/>
          <w:cap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aps/>
          <w:spacing w:val="-4"/>
          <w:sz w:val="28"/>
          <w:szCs w:val="28"/>
        </w:rPr>
        <w:t>(количество комплектов документов ПО ГОДАМ НАЧАЛА ПОДГОТОВКИ)</w:t>
      </w:r>
    </w:p>
    <w:p w14:paraId="31A57B2D">
      <w:pPr>
        <w:shd w:val="clear" w:color="auto" w:fill="FFFFFF" w:themeFill="background1"/>
        <w:spacing w:after="0" w:line="228" w:lineRule="auto"/>
        <w:rPr>
          <w:rFonts w:ascii="Times New Roman" w:hAnsi="Times New Roman" w:cs="Times New Roman"/>
          <w:b/>
          <w:caps/>
          <w:spacing w:val="-4"/>
          <w:sz w:val="28"/>
          <w:szCs w:val="28"/>
        </w:rPr>
      </w:pPr>
    </w:p>
    <w:tbl>
      <w:tblPr>
        <w:tblStyle w:val="5"/>
        <w:tblW w:w="1318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5102"/>
        <w:gridCol w:w="6095"/>
        <w:gridCol w:w="1420"/>
      </w:tblGrid>
      <w:tr w14:paraId="0EA35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37" w:hRule="atLeast"/>
          <w:tblHeader/>
        </w:trPr>
        <w:tc>
          <w:tcPr>
            <w:tcW w:w="564" w:type="dxa"/>
            <w:shd w:val="clear" w:color="auto" w:fill="FFFFFF" w:themeFill="background1"/>
          </w:tcPr>
          <w:p w14:paraId="062F8D3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Hlk210723680"/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102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138801EF">
            <w:pPr>
              <w:shd w:val="clear" w:color="auto" w:fill="FFFFFF" w:themeFill="background1"/>
              <w:spacing w:after="0" w:line="240" w:lineRule="auto"/>
              <w:ind w:right="-125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Код и наименование профессии, специальности, направления подготовки, группы научных специальностей</w:t>
            </w:r>
          </w:p>
        </w:tc>
        <w:tc>
          <w:tcPr>
            <w:tcW w:w="6095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15CFB0B1">
            <w:pPr>
              <w:shd w:val="clear" w:color="auto" w:fill="FFFFFF" w:themeFill="background1"/>
              <w:spacing w:after="0" w:line="240" w:lineRule="auto"/>
              <w:ind w:left="34" w:right="34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Наименование профиля, специализации, программы, направленности, научной специальности</w:t>
            </w:r>
          </w:p>
        </w:tc>
        <w:tc>
          <w:tcPr>
            <w:tcW w:w="1420" w:type="dxa"/>
            <w:shd w:val="clear" w:color="auto" w:fill="FFFFFF" w:themeFill="background1"/>
          </w:tcPr>
          <w:p w14:paraId="49323E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Комплекты</w:t>
            </w:r>
          </w:p>
          <w:p w14:paraId="2A635B8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документов по годам начала подготовки</w:t>
            </w:r>
          </w:p>
        </w:tc>
      </w:tr>
      <w:bookmarkEnd w:id="0"/>
      <w:tr w14:paraId="36FC4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6" w:hRule="atLeast"/>
        </w:trPr>
        <w:tc>
          <w:tcPr>
            <w:tcW w:w="13181" w:type="dxa"/>
            <w:gridSpan w:val="4"/>
            <w:shd w:val="clear" w:color="auto" w:fill="FFFFFF" w:themeFill="background1"/>
          </w:tcPr>
          <w:p w14:paraId="59B45051">
            <w:pPr>
              <w:shd w:val="clear" w:color="auto" w:fill="FFFFFF" w:themeFill="background1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БАКАЛАВРИАТ</w:t>
            </w:r>
          </w:p>
        </w:tc>
      </w:tr>
      <w:tr w14:paraId="7F7CB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" w:hRule="atLeast"/>
        </w:trPr>
        <w:tc>
          <w:tcPr>
            <w:tcW w:w="564" w:type="dxa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4844837F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04003AB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07.03.01 Архитектура</w:t>
            </w:r>
          </w:p>
        </w:tc>
        <w:tc>
          <w:tcPr>
            <w:tcW w:w="6095" w:type="dxa"/>
            <w:tcBorders>
              <w:top w:val="nil"/>
              <w:left w:val="nil"/>
              <w:right w:val="single" w:color="auto" w:sz="4" w:space="0"/>
            </w:tcBorders>
            <w:shd w:val="clear" w:color="auto" w:fill="FFFFFF" w:themeFill="background1"/>
          </w:tcPr>
          <w:p w14:paraId="4790A00D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Архитектура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E7A0A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0D8E3AF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14:paraId="7538595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002FB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733F8C73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06D8967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07.03.02 Реконструкция и реставрация архитектурного наследия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14:paraId="4954A966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Реконструкция и реставрация архитектурного наследия</w:t>
            </w:r>
          </w:p>
        </w:tc>
        <w:tc>
          <w:tcPr>
            <w:tcW w:w="1420" w:type="dxa"/>
            <w:shd w:val="clear" w:color="auto" w:fill="FFFFFF" w:themeFill="background1"/>
          </w:tcPr>
          <w:p w14:paraId="45FB39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14:paraId="192EED2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2CE08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69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05666D61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5A3DDCB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07.03.03 Дизайн архитектурной среды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14:paraId="6475BD40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Дизайн архитектурной среды</w:t>
            </w:r>
          </w:p>
        </w:tc>
        <w:tc>
          <w:tcPr>
            <w:tcW w:w="1420" w:type="dxa"/>
            <w:shd w:val="clear" w:color="auto" w:fill="FFFFFF" w:themeFill="background1"/>
          </w:tcPr>
          <w:p w14:paraId="2B28E2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14:paraId="15267B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45C72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1FF247B2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1E9A55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07.03.04 Градостроительство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14:paraId="0C4ECB0B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Градостроительное проектирование</w:t>
            </w:r>
          </w:p>
        </w:tc>
        <w:tc>
          <w:tcPr>
            <w:tcW w:w="1420" w:type="dxa"/>
            <w:shd w:val="clear" w:color="auto" w:fill="FFFFFF" w:themeFill="background1"/>
          </w:tcPr>
          <w:p w14:paraId="5B139C9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  <w:p w14:paraId="17C01AB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14:paraId="6F05E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" w:hRule="atLeast"/>
        </w:trPr>
        <w:tc>
          <w:tcPr>
            <w:tcW w:w="564" w:type="dxa"/>
            <w:shd w:val="clear" w:color="auto" w:fill="FFFFFF" w:themeFill="background1"/>
          </w:tcPr>
          <w:p w14:paraId="535F1A5A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  <w:shd w:val="clear" w:color="auto" w:fill="FFFFFF" w:themeFill="background1"/>
          </w:tcPr>
          <w:p w14:paraId="43396418">
            <w:pPr>
              <w:shd w:val="clear" w:color="auto" w:fill="FFFFFF" w:themeFill="background1"/>
              <w:spacing w:after="0" w:line="240" w:lineRule="auto"/>
              <w:ind w:left="-108" w:right="-122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shd w:val="clear" w:color="auto" w:fill="FFFFFF" w:themeFill="background1"/>
                <w:lang w:eastAsia="ru-RU"/>
              </w:rPr>
              <w:t>08.03.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01 Строительство</w:t>
            </w:r>
          </w:p>
        </w:tc>
        <w:tc>
          <w:tcPr>
            <w:tcW w:w="6095" w:type="dxa"/>
            <w:tcBorders>
              <w:left w:val="nil"/>
              <w:right w:val="single" w:color="auto" w:sz="8" w:space="0"/>
            </w:tcBorders>
            <w:shd w:val="clear" w:color="auto" w:fill="FFFFFF" w:themeFill="background1"/>
          </w:tcPr>
          <w:p w14:paraId="204B979D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Городское строительство и хозяйство</w:t>
            </w:r>
          </w:p>
        </w:tc>
        <w:tc>
          <w:tcPr>
            <w:tcW w:w="1420" w:type="dxa"/>
            <w:shd w:val="clear" w:color="auto" w:fill="FFFFFF" w:themeFill="background1"/>
          </w:tcPr>
          <w:p w14:paraId="5A069D6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128BB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0" w:hRule="atLeast"/>
        </w:trPr>
        <w:tc>
          <w:tcPr>
            <w:tcW w:w="564" w:type="dxa"/>
            <w:shd w:val="clear" w:color="auto" w:fill="FFFFFF" w:themeFill="background1"/>
          </w:tcPr>
          <w:p w14:paraId="243F5794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continue"/>
            <w:shd w:val="clear" w:color="auto" w:fill="FFFFFF" w:themeFill="background1"/>
          </w:tcPr>
          <w:p w14:paraId="719EE0DC">
            <w:pPr>
              <w:shd w:val="clear" w:color="auto" w:fill="FFFFFF" w:themeFill="background1"/>
              <w:spacing w:after="0" w:line="240" w:lineRule="auto"/>
              <w:ind w:left="-108" w:right="-122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left w:val="nil"/>
              <w:right w:val="single" w:color="auto" w:sz="8" w:space="0"/>
            </w:tcBorders>
            <w:shd w:val="clear" w:color="auto" w:fill="FFFFFF" w:themeFill="background1"/>
          </w:tcPr>
          <w:p w14:paraId="214AAA79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Промышленное и гражданское строительство</w:t>
            </w:r>
          </w:p>
        </w:tc>
        <w:tc>
          <w:tcPr>
            <w:tcW w:w="1420" w:type="dxa"/>
            <w:shd w:val="clear" w:color="auto" w:fill="FFFFFF" w:themeFill="background1"/>
          </w:tcPr>
          <w:p w14:paraId="10B461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1448DC2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5D630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0" w:hRule="atLeast"/>
        </w:trPr>
        <w:tc>
          <w:tcPr>
            <w:tcW w:w="564" w:type="dxa"/>
            <w:shd w:val="clear" w:color="auto" w:fill="FFFFFF" w:themeFill="background1"/>
          </w:tcPr>
          <w:p w14:paraId="1FD6C013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continue"/>
            <w:shd w:val="clear" w:color="auto" w:fill="FFFFFF" w:themeFill="background1"/>
          </w:tcPr>
          <w:p w14:paraId="7FC2EC1D">
            <w:pPr>
              <w:shd w:val="clear" w:color="auto" w:fill="FFFFFF" w:themeFill="background1"/>
              <w:spacing w:after="0" w:line="240" w:lineRule="auto"/>
              <w:ind w:left="-108" w:right="-122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200587B4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Проектирование зданий и сооружений</w:t>
            </w:r>
          </w:p>
        </w:tc>
        <w:tc>
          <w:tcPr>
            <w:tcW w:w="1420" w:type="dxa"/>
            <w:shd w:val="clear" w:color="auto" w:fill="FFFFFF" w:themeFill="background1"/>
          </w:tcPr>
          <w:p w14:paraId="337385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0AA41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shd w:val="clear" w:color="auto" w:fill="FFFFFF" w:themeFill="background1"/>
          </w:tcPr>
          <w:p w14:paraId="22BCEA55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continue"/>
            <w:shd w:val="clear" w:color="auto" w:fill="FFFFFF" w:themeFill="background1"/>
          </w:tcPr>
          <w:p w14:paraId="106042A1">
            <w:pPr>
              <w:shd w:val="clear" w:color="auto" w:fill="FFFFFF" w:themeFill="background1"/>
              <w:spacing w:after="0" w:line="240" w:lineRule="auto"/>
              <w:ind w:left="-108" w:right="-122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6D8C3E45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Производство и применение строительных материалов, изделий и конструкций</w:t>
            </w:r>
          </w:p>
        </w:tc>
        <w:tc>
          <w:tcPr>
            <w:tcW w:w="1420" w:type="dxa"/>
            <w:shd w:val="clear" w:color="auto" w:fill="FFFFFF" w:themeFill="background1"/>
          </w:tcPr>
          <w:p w14:paraId="5BF9835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11E74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0" w:hRule="atLeast"/>
        </w:trPr>
        <w:tc>
          <w:tcPr>
            <w:tcW w:w="564" w:type="dxa"/>
            <w:shd w:val="clear" w:color="auto" w:fill="FFFFFF" w:themeFill="background1"/>
          </w:tcPr>
          <w:p w14:paraId="6802DC5A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continue"/>
            <w:shd w:val="clear" w:color="auto" w:fill="FFFFFF" w:themeFill="background1"/>
          </w:tcPr>
          <w:p w14:paraId="6C39B9E2">
            <w:pPr>
              <w:shd w:val="clear" w:color="auto" w:fill="FFFFFF" w:themeFill="background1"/>
              <w:spacing w:after="0" w:line="240" w:lineRule="auto"/>
              <w:ind w:left="-108" w:right="-122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3ED1A85D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Менеджмент строительных организаций</w:t>
            </w:r>
          </w:p>
        </w:tc>
        <w:tc>
          <w:tcPr>
            <w:tcW w:w="1420" w:type="dxa"/>
            <w:shd w:val="clear" w:color="auto" w:fill="FFFFFF" w:themeFill="background1"/>
          </w:tcPr>
          <w:p w14:paraId="5C4DA85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58995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6A26ECC0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548C03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09.03.01 Информатика и вычислительная техника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636AF03F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Вычислительные машины, комплексы, системы и сети</w:t>
            </w:r>
          </w:p>
        </w:tc>
        <w:tc>
          <w:tcPr>
            <w:tcW w:w="1420" w:type="dxa"/>
            <w:shd w:val="clear" w:color="auto" w:fill="FFFFFF" w:themeFill="background1"/>
          </w:tcPr>
          <w:p w14:paraId="3A2701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45273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7C7F0527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1403619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09.03.02 Информационные системы и технологии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5F9DE6C6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Информационные системы и технологии цифровизации</w:t>
            </w:r>
          </w:p>
        </w:tc>
        <w:tc>
          <w:tcPr>
            <w:tcW w:w="1420" w:type="dxa"/>
            <w:shd w:val="clear" w:color="auto" w:fill="FFFFFF" w:themeFill="background1"/>
          </w:tcPr>
          <w:p w14:paraId="470EF1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6297C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33" w:hRule="atLeast"/>
        </w:trPr>
        <w:tc>
          <w:tcPr>
            <w:tcW w:w="564" w:type="dxa"/>
            <w:tcBorders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36346BDF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2BE65EDA">
            <w:pPr>
              <w:shd w:val="clear" w:color="auto" w:fill="FFFFFF" w:themeFill="background1"/>
              <w:spacing w:after="0" w:line="240" w:lineRule="auto"/>
              <w:ind w:left="-108" w:right="-122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55057D27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Информационные технологии в дизайне</w:t>
            </w:r>
          </w:p>
        </w:tc>
        <w:tc>
          <w:tcPr>
            <w:tcW w:w="1420" w:type="dxa"/>
            <w:shd w:val="clear" w:color="auto" w:fill="FFFFFF" w:themeFill="background1"/>
          </w:tcPr>
          <w:p w14:paraId="5DE55C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57A9BC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753C2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42E92EF0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702AE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11.03.01 Радиотехника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14:paraId="1FC55141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Радиотехнические средства передачи, приема и обработки сигналов</w:t>
            </w:r>
          </w:p>
        </w:tc>
        <w:tc>
          <w:tcPr>
            <w:tcW w:w="1420" w:type="dxa"/>
            <w:shd w:val="clear" w:color="auto" w:fill="FFFFFF" w:themeFill="background1"/>
          </w:tcPr>
          <w:p w14:paraId="1C782E2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2E3BD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70E70F58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1170971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11.03.03 Конструирование и технология электронных средств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FFFFFF" w:themeFill="background1"/>
          </w:tcPr>
          <w:p w14:paraId="7B5D86FA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Проектирование и технология радиоэлектронных средств</w:t>
            </w:r>
          </w:p>
        </w:tc>
        <w:tc>
          <w:tcPr>
            <w:tcW w:w="1420" w:type="dxa"/>
            <w:shd w:val="clear" w:color="auto" w:fill="FFFFFF" w:themeFill="background1"/>
          </w:tcPr>
          <w:p w14:paraId="0B24BEF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732BA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4FEC1EFE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0DEEBE4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11.03.04 Электроника и наноэлектроника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FFFFFF" w:themeFill="background1"/>
          </w:tcPr>
          <w:p w14:paraId="7E9E925F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Микроэлектроника и твердотельная электроника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FF9B6B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32276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2B06BC5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5214F8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12.03.01 Приборостроение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2884A412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Приборостроение</w:t>
            </w:r>
          </w:p>
        </w:tc>
        <w:tc>
          <w:tcPr>
            <w:tcW w:w="1420" w:type="dxa"/>
            <w:shd w:val="clear" w:color="auto" w:fill="FFFFFF" w:themeFill="background1"/>
          </w:tcPr>
          <w:p w14:paraId="4FA5DA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4F5E6F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28655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0AAFC1DD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690F07E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12.03.04 Биотехнические системы и технологии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15469AD7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Биотехнические и медицинские аппараты и системы</w:t>
            </w:r>
          </w:p>
        </w:tc>
        <w:tc>
          <w:tcPr>
            <w:tcW w:w="1420" w:type="dxa"/>
            <w:shd w:val="clear" w:color="auto" w:fill="FFFFFF" w:themeFill="background1"/>
          </w:tcPr>
          <w:p w14:paraId="7215ED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00AD3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99" w:hRule="atLeast"/>
        </w:trPr>
        <w:tc>
          <w:tcPr>
            <w:tcW w:w="564" w:type="dxa"/>
            <w:tcBorders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1C293067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3DE20EA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13.03.01 Теплоэнергетика и теплотехника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67642C36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Промышленная теплоэнергетика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A31D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2EF3002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3354E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3A589262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14B736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13.03.02 Электроэнергетика и электротехника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right w:val="single" w:color="auto" w:sz="8" w:space="0"/>
            </w:tcBorders>
            <w:shd w:val="clear" w:color="auto" w:fill="FFFFFF" w:themeFill="background1"/>
          </w:tcPr>
          <w:p w14:paraId="3EE51B7C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Электропривод и автоматика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53D3D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230BAE9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294D1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97" w:hRule="atLeast"/>
        </w:trPr>
        <w:tc>
          <w:tcPr>
            <w:tcW w:w="564" w:type="dxa"/>
            <w:tcBorders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7AF1B963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7BC583F2">
            <w:pPr>
              <w:shd w:val="clear" w:color="auto" w:fill="FFFFFF" w:themeFill="background1"/>
              <w:spacing w:after="0" w:line="240" w:lineRule="auto"/>
              <w:ind w:left="-108" w:right="-122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14:paraId="348A1C92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Электроснабжение</w:t>
            </w:r>
          </w:p>
        </w:tc>
        <w:tc>
          <w:tcPr>
            <w:tcW w:w="1420" w:type="dxa"/>
            <w:shd w:val="clear" w:color="auto" w:fill="FFFFFF" w:themeFill="background1"/>
          </w:tcPr>
          <w:p w14:paraId="6D41793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2403F2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34649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97" w:hRule="atLeast"/>
        </w:trPr>
        <w:tc>
          <w:tcPr>
            <w:tcW w:w="564" w:type="dxa"/>
            <w:tcBorders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714BB888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4B4C5C61">
            <w:pPr>
              <w:shd w:val="clear" w:color="auto" w:fill="FFFFFF" w:themeFill="background1"/>
              <w:spacing w:after="0" w:line="240" w:lineRule="auto"/>
              <w:ind w:left="-108" w:right="-122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15.03.01 Машиностроение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14:paraId="258C3980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Технологии, оборудование и автоматизация машиностроительных производств</w:t>
            </w:r>
          </w:p>
        </w:tc>
        <w:tc>
          <w:tcPr>
            <w:tcW w:w="1420" w:type="dxa"/>
            <w:shd w:val="clear" w:color="auto" w:fill="FFFFFF" w:themeFill="background1"/>
          </w:tcPr>
          <w:p w14:paraId="6390876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01949E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AD53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91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53293351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6B731A3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15.03.05 Конструкторско-технологическое обеспечение машиностроительных производств</w:t>
            </w:r>
          </w:p>
        </w:tc>
        <w:tc>
          <w:tcPr>
            <w:tcW w:w="6095" w:type="dxa"/>
            <w:tcBorders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25906AA6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Технология машиностроения</w:t>
            </w:r>
          </w:p>
        </w:tc>
        <w:tc>
          <w:tcPr>
            <w:tcW w:w="1420" w:type="dxa"/>
            <w:shd w:val="clear" w:color="auto" w:fill="FFFFFF" w:themeFill="background1"/>
          </w:tcPr>
          <w:p w14:paraId="454293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1F16B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0" w:hRule="atLeast"/>
        </w:trPr>
        <w:tc>
          <w:tcPr>
            <w:tcW w:w="564" w:type="dxa"/>
            <w:tcBorders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60A59BF4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798D97AD">
            <w:pPr>
              <w:shd w:val="clear" w:color="auto" w:fill="FFFFFF" w:themeFill="background1"/>
              <w:spacing w:after="0" w:line="240" w:lineRule="auto"/>
              <w:ind w:left="-108" w:right="-122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27F11E1C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Металлообрабатывающие станки и комплексы</w:t>
            </w:r>
          </w:p>
        </w:tc>
        <w:tc>
          <w:tcPr>
            <w:tcW w:w="1420" w:type="dxa"/>
            <w:shd w:val="clear" w:color="auto" w:fill="FFFFFF" w:themeFill="background1"/>
          </w:tcPr>
          <w:p w14:paraId="26BA125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21DA3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53" w:hRule="atLeast"/>
        </w:trPr>
        <w:tc>
          <w:tcPr>
            <w:tcW w:w="564" w:type="dxa"/>
            <w:tcBorders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03B8D7D7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538CE6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21.03.01 Нефтегазовое дело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010B449F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Эксплуатация и обслуживание объектов транспорта и хранения нефти, газа и продуктов переработки</w:t>
            </w:r>
          </w:p>
        </w:tc>
        <w:tc>
          <w:tcPr>
            <w:tcW w:w="1420" w:type="dxa"/>
            <w:shd w:val="clear" w:color="auto" w:fill="FFFFFF" w:themeFill="background1"/>
          </w:tcPr>
          <w:p w14:paraId="536B752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5A0BD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2EBBB873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32010D9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21.03.02 Землеустройство и кадастры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FFFFFF" w:themeFill="background1"/>
          </w:tcPr>
          <w:p w14:paraId="3899B9C0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Городской кадастр</w:t>
            </w:r>
          </w:p>
        </w:tc>
        <w:tc>
          <w:tcPr>
            <w:tcW w:w="1420" w:type="dxa"/>
            <w:shd w:val="clear" w:color="auto" w:fill="FFFFFF" w:themeFill="background1"/>
          </w:tcPr>
          <w:p w14:paraId="3F2C55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3DA9F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262A59D2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1A02563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21.03.03 Геодезия и дистанционное зондирование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14:paraId="22DD1A42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Геодезия</w:t>
            </w:r>
          </w:p>
        </w:tc>
        <w:tc>
          <w:tcPr>
            <w:tcW w:w="1420" w:type="dxa"/>
            <w:shd w:val="clear" w:color="auto" w:fill="FFFFFF" w:themeFill="background1"/>
          </w:tcPr>
          <w:p w14:paraId="117E44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7A36A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5A8A6920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271653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27.03.04 Управление в технических системах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14:paraId="59AB6C00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Управление и информатика в технических системах</w:t>
            </w:r>
          </w:p>
        </w:tc>
        <w:tc>
          <w:tcPr>
            <w:tcW w:w="1420" w:type="dxa"/>
            <w:shd w:val="clear" w:color="auto" w:fill="FFFFFF" w:themeFill="background1"/>
          </w:tcPr>
          <w:p w14:paraId="0834F1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345E2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7CA88F7C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00FEA16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27.03.05 Инноватика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14:paraId="0CFF6668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Инновационные технологии</w:t>
            </w:r>
          </w:p>
        </w:tc>
        <w:tc>
          <w:tcPr>
            <w:tcW w:w="1420" w:type="dxa"/>
            <w:shd w:val="clear" w:color="auto" w:fill="FFFFFF" w:themeFill="background1"/>
          </w:tcPr>
          <w:p w14:paraId="2E340C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3A35BB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3289C46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3F07B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61FBBE45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0B7ECF5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38.03.01 Экономика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54F1E896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Экономика предприятий и организаций</w:t>
            </w:r>
          </w:p>
        </w:tc>
        <w:tc>
          <w:tcPr>
            <w:tcW w:w="1420" w:type="dxa"/>
            <w:shd w:val="clear" w:color="auto" w:fill="FFFFFF" w:themeFill="background1"/>
          </w:tcPr>
          <w:p w14:paraId="3A2ADF4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104B1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FFFFFF" w:themeFill="background1"/>
          </w:tcPr>
          <w:p w14:paraId="28296EBC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FFFFFF" w:themeFill="background1"/>
          </w:tcPr>
          <w:p w14:paraId="56B9DDC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42.03.01 Реклама и связи с общественностью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14:paraId="62712A83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Реклама и связи с общественностью</w:t>
            </w:r>
          </w:p>
        </w:tc>
        <w:tc>
          <w:tcPr>
            <w:tcW w:w="1420" w:type="dxa"/>
            <w:shd w:val="clear" w:color="auto" w:fill="FFFFFF" w:themeFill="background1"/>
          </w:tcPr>
          <w:p w14:paraId="4D4187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09D69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FFFFFF" w:themeFill="background1"/>
          </w:tcPr>
          <w:p w14:paraId="0AC37AFA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FFFFFF" w:themeFill="background1"/>
          </w:tcPr>
          <w:p w14:paraId="3DE441E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42.03.02 Журналистика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0BDE75EC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Журналистика в производственно-технической сфере</w:t>
            </w:r>
          </w:p>
          <w:p w14:paraId="5EE58384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20FFD9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076BD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6" w:hRule="atLeast"/>
        </w:trPr>
        <w:tc>
          <w:tcPr>
            <w:tcW w:w="1318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69F70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СПЕЦИАЛИТЕТ</w:t>
            </w:r>
          </w:p>
        </w:tc>
      </w:tr>
      <w:tr w14:paraId="6F2E8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FE2791A">
            <w:pPr>
              <w:pStyle w:val="6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C4AE8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08.05.01 Строительство уникальных зданий и сооружений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16DEC3BE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Строительство автомагистралей, аэродромов и специальных сооружений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5EC6B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14:paraId="1770914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7C128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5B2D57E">
            <w:pPr>
              <w:pStyle w:val="6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8128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23595448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Строительство высотных и большепролетных зданий и сооружений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7C0A9F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14:paraId="6AA7C95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3477C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9067E16">
            <w:pPr>
              <w:pStyle w:val="6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DE66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20.05.01 Пожарная безопасность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59C815A0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Пожарная безопасность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84239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14:paraId="1E2F13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2E7D3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0C7D8F2">
            <w:pPr>
              <w:pStyle w:val="6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BFF5AB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24.05.02 Проектирование авиационных и ракетных двигателей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6109B553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Проектирование жидкостных ракетных двигателей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49302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14:paraId="2EF5AFC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5B745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792DD49">
            <w:pPr>
              <w:pStyle w:val="6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88F774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24.05.07 Самолето- и вертолетостроение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0A9AFFAE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Самолетостроение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F66C0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5C32B0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14:paraId="4DCDFF5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</w:tr>
      <w:tr w14:paraId="2C89D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CDCE088">
            <w:pPr>
              <w:pStyle w:val="6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7EA969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38.05.01 Экономическая безопасность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41EBFF67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Экономико-правовое обеспечение экономической безопасности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B5CC5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14:paraId="55235B5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14:paraId="469BE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318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ADC9D14">
            <w:pPr>
              <w:shd w:val="clear" w:color="auto" w:fill="FFFFFF" w:themeFill="background1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МАГИСТРАТУРА</w:t>
            </w:r>
          </w:p>
        </w:tc>
      </w:tr>
      <w:tr w14:paraId="643CA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1E31D332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3A03B2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07.04.01 Архитектура</w:t>
            </w:r>
          </w:p>
        </w:tc>
        <w:tc>
          <w:tcPr>
            <w:tcW w:w="609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14:paraId="5622C465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Актуальные направления теории и практики архитектуры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72D0BA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1D3F13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</w:tr>
      <w:tr w14:paraId="28E64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4A4FD585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6E9D4AE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07.04.02 Реконструкция и реставрация архитектурного наследия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14:paraId="3F2E9C8E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Реконструкция и реставрация архитектурного наследия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8D347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3E7ED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59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10E179A1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4AC1680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07.04.03 Дизайн архитектурной среды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14:paraId="1D22087F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Дизайн архитектурной среды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407AB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336B76A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6100F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10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4FAD6F8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23271E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07.04.04 Градостроительство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391D176A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Архитектурно-градостроительные исследования и проектирование экологических систем "население-среда"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E94D5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1BD5696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68C61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3" w:hRule="atLeast"/>
        </w:trPr>
        <w:tc>
          <w:tcPr>
            <w:tcW w:w="5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B567DC6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F666D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5A4EE8FD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Современные концепции и практика градостроительства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F346B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4F60BF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188AF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8" w:hRule="atLeast"/>
        </w:trPr>
        <w:tc>
          <w:tcPr>
            <w:tcW w:w="5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6493AB7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B0D623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6D56EB79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"Умный город" и комфортная городская среда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C89B3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08095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C76966B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6B818EE">
            <w:pPr>
              <w:shd w:val="clear" w:color="auto" w:fill="FFFFFF" w:themeFill="background1"/>
              <w:spacing w:after="0" w:line="240" w:lineRule="auto"/>
              <w:ind w:right="-125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08.04.01 Строительство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273521D9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Теория и практика организационно-технологических и экономических решений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D672A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</w:tc>
      </w:tr>
      <w:tr w14:paraId="08BF4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9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39280D0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6B6B5C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4F66DA5D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Контроль и надзор в строительстве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757FB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</w:tc>
      </w:tr>
      <w:tr w14:paraId="06C07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62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A354AD3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5C524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2D657F34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Системы обеспечения микроклимата зданий и сооружений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69D7C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</w:p>
        </w:tc>
      </w:tr>
      <w:tr w14:paraId="6057A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50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AEBC57C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B596F7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09.04.01 Информатика и вычислительная техника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62B373B7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Искусственный интеллект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6B197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575B29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</w:p>
        </w:tc>
      </w:tr>
      <w:tr w14:paraId="2A087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5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DA41860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6D04E7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19D3E30C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Управление программным инжинирингом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B2861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0C833E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</w:tc>
      </w:tr>
      <w:tr w14:paraId="756C8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FB5CB9C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11AB58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09.04.02 Информационные системы и технологии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1998B6B3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Информационный анализ и синтез объектов промышленного дизайна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0125D3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2146E3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</w:tc>
      </w:tr>
      <w:tr w14:paraId="6B165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835EE52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D19553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26ED50EF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Разработка Web-ориентированных информационных систем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C532F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</w:tc>
      </w:tr>
      <w:tr w14:paraId="3189F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3B2386B5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649AC8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11.04.01 Радиотехника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14:paraId="2E3B72F3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Радиотехнические средства обработки и защиты информации в каналах связи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96357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7D56B5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32225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79" w:hRule="atLeast"/>
        </w:trPr>
        <w:tc>
          <w:tcPr>
            <w:tcW w:w="5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547B111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20A01A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11.04.03 Конструирование и технология электронных средств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4D3645CB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Автоматизированное проектирование и технология радиоэлектронных средств специального назначения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ED82A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74A1E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8B855BB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51B5E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11.04.04 Электроника и наноэлектроника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48E9A0CF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Интегральные системы и устройства в микро- и наноэлектронике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E846E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75636E8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</w:tr>
      <w:tr w14:paraId="04DD7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FD5C2F0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099F0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14:paraId="42BE6FA5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Материалы и устройства функциональной электроники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DC9E6B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74C55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</w:tr>
      <w:tr w14:paraId="16E91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160CC0B9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299993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12.04.04 Биотехнические системы и технологии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14:paraId="12703B04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Интеллектуальные системы управления в здравоохранении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253115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39437BB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3E88F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8" w:hRule="atLeast"/>
        </w:trPr>
        <w:tc>
          <w:tcPr>
            <w:tcW w:w="5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0F54C4B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1D2EA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13.04.01 Теплоэнергетика и теплотехника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222D71DF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Промышленная теплоэнергетика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9CA82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1459E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10AE5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F3C57F3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66A8BD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13.04.02 Электроэнергетика и электротехника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4AC5143B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Электроприводы и системы управления электроприводов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B54EE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0A8ABB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6BC26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9" w:hRule="atLeast"/>
        </w:trPr>
        <w:tc>
          <w:tcPr>
            <w:tcW w:w="5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89625C6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2791C1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65BC8501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Электроэнергетические системы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99E901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5D63F0D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3B1C4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530E56F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88DAF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15.04.01 Машиностроение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8" w:space="0"/>
            </w:tcBorders>
            <w:shd w:val="clear" w:color="auto" w:fill="FFFFFF" w:themeFill="background1"/>
          </w:tcPr>
          <w:p w14:paraId="6D9E1A71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Современные технологии производства в машиностроении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33CAC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015B2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79" w:hRule="atLeast"/>
        </w:trPr>
        <w:tc>
          <w:tcPr>
            <w:tcW w:w="5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A83FB1F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E4656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14:paraId="082B37C8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Технологии сварочного производства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F3454F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36F16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E3A0C61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FDE88B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15.04.04 Автоматизация технологических процессов и производств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7FF7B746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Автоматизация производственно-технологических систем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45A13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1B7658A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6D923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3976070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C087C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20.04.01 Техносферная безопасность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63E5FD32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Пожарная безопасность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FC54E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7F05D2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2B0C2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80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F70E572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3A5E3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21.04.01 Нефтегазовое дело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6ECA60D3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Моделирование и оптимизация рабочих процессов в энергетических системах газонефтепроводов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B60310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3335A4C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7EA85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29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3763B6EC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44AB3C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21.04.02 Землеустройство и кадастры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FFFFFF" w:themeFill="background1"/>
          </w:tcPr>
          <w:p w14:paraId="61DB58DD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Городской кадастр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B7E6F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73964E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073A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0C4C10D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E83D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27.04.04 Управление в технических системах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14:paraId="72FDF672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Методы интеллектуального управления в технических системах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C737E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59C78AF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7567F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47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173C792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F28C93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38.04.01 Экономика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041FD9C0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Экономика предпринимательства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2478F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3640D8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142B5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6344E9DC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127C53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38.04.02 Менеджмент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FFFFFF" w:themeFill="background1"/>
          </w:tcPr>
          <w:p w14:paraId="65D653BD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Экономика и управление на предприятиях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B61CF0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710E99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01DB1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5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7F4D42A">
            <w:pPr>
              <w:pStyle w:val="6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A04F1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38.04.08 Финансы и кредит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51470D2B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Финансы и кредит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4402C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6DA3823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33F74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1318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14FC3D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8"/>
                <w:szCs w:val="28"/>
                <w:lang w:eastAsia="ru-RU"/>
              </w:rPr>
              <w:t>ФИЛИАЛ ВО</w:t>
            </w:r>
          </w:p>
        </w:tc>
      </w:tr>
      <w:tr w14:paraId="4170E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675D0F2F">
            <w:pPr>
              <w:pStyle w:val="6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</w:tcPr>
          <w:p w14:paraId="498FFFF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07.03.03 Дизайн архитектурной среды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14:paraId="4CD10414">
            <w:pPr>
              <w:shd w:val="clear" w:color="auto" w:fill="FFFFFF" w:themeFill="background1"/>
              <w:spacing w:after="0" w:line="240" w:lineRule="auto"/>
              <w:ind w:right="34"/>
              <w:jc w:val="both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Дизайн архитектурной среды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F19AB3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14:paraId="7B398F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14:paraId="41F24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9" w:hRule="atLeast"/>
        </w:trPr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11A2A56">
            <w:pPr>
              <w:pStyle w:val="6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9E852B1">
            <w:pPr>
              <w:shd w:val="clear" w:color="auto" w:fill="FFFFFF" w:themeFill="background1"/>
              <w:spacing w:after="0" w:line="240" w:lineRule="auto"/>
              <w:ind w:right="-122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08.03.01 Строительство</w:t>
            </w:r>
          </w:p>
        </w:tc>
        <w:tc>
          <w:tcPr>
            <w:tcW w:w="6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6AF597B7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trike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Промышленное и гражданское строительство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06ABB2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68066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D467286">
            <w:pPr>
              <w:pStyle w:val="6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071840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09.03.02 Информационные системы и технологии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63D2A4D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Информационные системы и технологии цифровизации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CEC2C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332A370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1F3F4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09C6E5F">
            <w:pPr>
              <w:pStyle w:val="6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C185A8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15.03.01 Машиностроение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80102D8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Технологии, оборудование и автоматизация машиностроительных производств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1761F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0487C26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</w:tbl>
    <w:p w14:paraId="63B4FE64">
      <w:pPr>
        <w:spacing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sectPr>
      <w:pgSz w:w="16838" w:h="11906" w:orient="landscape"/>
      <w:pgMar w:top="567" w:right="567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BA4A37"/>
    <w:multiLevelType w:val="multilevel"/>
    <w:tmpl w:val="14BA4A37"/>
    <w:lvl w:ilvl="0" w:tentative="0">
      <w:start w:val="1"/>
      <w:numFmt w:val="decimal"/>
      <w:lvlText w:val="%1."/>
      <w:lvlJc w:val="left"/>
      <w:pPr>
        <w:ind w:left="502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31BF0"/>
    <w:multiLevelType w:val="multilevel"/>
    <w:tmpl w:val="39331BF0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E442E"/>
    <w:multiLevelType w:val="multilevel"/>
    <w:tmpl w:val="55EE442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E2148"/>
    <w:multiLevelType w:val="multilevel"/>
    <w:tmpl w:val="668E2148"/>
    <w:lvl w:ilvl="0" w:tentative="0">
      <w:start w:val="1"/>
      <w:numFmt w:val="decimal"/>
      <w:lvlText w:val="%1."/>
      <w:lvlJc w:val="left"/>
      <w:pPr>
        <w:ind w:left="502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77B"/>
    <w:rsid w:val="00000F94"/>
    <w:rsid w:val="000143B4"/>
    <w:rsid w:val="00026898"/>
    <w:rsid w:val="00027154"/>
    <w:rsid w:val="00032EBD"/>
    <w:rsid w:val="00034DD2"/>
    <w:rsid w:val="00044E6C"/>
    <w:rsid w:val="00057B2C"/>
    <w:rsid w:val="00057D95"/>
    <w:rsid w:val="0006159E"/>
    <w:rsid w:val="00083C92"/>
    <w:rsid w:val="000B320A"/>
    <w:rsid w:val="000B3EE3"/>
    <w:rsid w:val="000D499D"/>
    <w:rsid w:val="000E332D"/>
    <w:rsid w:val="000E78B4"/>
    <w:rsid w:val="00134044"/>
    <w:rsid w:val="001363D4"/>
    <w:rsid w:val="001372A4"/>
    <w:rsid w:val="001406A1"/>
    <w:rsid w:val="00154098"/>
    <w:rsid w:val="00162472"/>
    <w:rsid w:val="00182C7F"/>
    <w:rsid w:val="00195880"/>
    <w:rsid w:val="001A1B67"/>
    <w:rsid w:val="001C3F01"/>
    <w:rsid w:val="001C6870"/>
    <w:rsid w:val="001D7395"/>
    <w:rsid w:val="001E1529"/>
    <w:rsid w:val="001E6A8D"/>
    <w:rsid w:val="001F48F4"/>
    <w:rsid w:val="001F585B"/>
    <w:rsid w:val="00204F44"/>
    <w:rsid w:val="00223D52"/>
    <w:rsid w:val="00227D53"/>
    <w:rsid w:val="0023578E"/>
    <w:rsid w:val="002368A7"/>
    <w:rsid w:val="00242B82"/>
    <w:rsid w:val="002513EB"/>
    <w:rsid w:val="002556CA"/>
    <w:rsid w:val="002666BC"/>
    <w:rsid w:val="00277458"/>
    <w:rsid w:val="0028385B"/>
    <w:rsid w:val="002C00E7"/>
    <w:rsid w:val="002C27F6"/>
    <w:rsid w:val="002C3B76"/>
    <w:rsid w:val="002D271C"/>
    <w:rsid w:val="002E7226"/>
    <w:rsid w:val="00307AFE"/>
    <w:rsid w:val="00312BA4"/>
    <w:rsid w:val="00351D51"/>
    <w:rsid w:val="003528BA"/>
    <w:rsid w:val="003542F3"/>
    <w:rsid w:val="00360FBF"/>
    <w:rsid w:val="00362895"/>
    <w:rsid w:val="00363B21"/>
    <w:rsid w:val="003657D3"/>
    <w:rsid w:val="0038356D"/>
    <w:rsid w:val="003860BC"/>
    <w:rsid w:val="00390FAC"/>
    <w:rsid w:val="0039188D"/>
    <w:rsid w:val="003A5D46"/>
    <w:rsid w:val="003A6977"/>
    <w:rsid w:val="003C3F0B"/>
    <w:rsid w:val="003D0EF2"/>
    <w:rsid w:val="003D418A"/>
    <w:rsid w:val="003E4127"/>
    <w:rsid w:val="004123A8"/>
    <w:rsid w:val="00413D4A"/>
    <w:rsid w:val="004202EB"/>
    <w:rsid w:val="0044024F"/>
    <w:rsid w:val="0045019F"/>
    <w:rsid w:val="00456090"/>
    <w:rsid w:val="004708FE"/>
    <w:rsid w:val="00470F9A"/>
    <w:rsid w:val="00473639"/>
    <w:rsid w:val="004A55B9"/>
    <w:rsid w:val="004A691E"/>
    <w:rsid w:val="004B17B8"/>
    <w:rsid w:val="004B5C56"/>
    <w:rsid w:val="004C2B8B"/>
    <w:rsid w:val="004D1706"/>
    <w:rsid w:val="004D4FCF"/>
    <w:rsid w:val="004E47F4"/>
    <w:rsid w:val="004F5DDA"/>
    <w:rsid w:val="004F6215"/>
    <w:rsid w:val="00501AA4"/>
    <w:rsid w:val="005140DB"/>
    <w:rsid w:val="005346F2"/>
    <w:rsid w:val="005470FF"/>
    <w:rsid w:val="00550E2A"/>
    <w:rsid w:val="00550FE4"/>
    <w:rsid w:val="0057483C"/>
    <w:rsid w:val="00590194"/>
    <w:rsid w:val="005C0A98"/>
    <w:rsid w:val="005C4312"/>
    <w:rsid w:val="005D520C"/>
    <w:rsid w:val="005D5ED9"/>
    <w:rsid w:val="005E3138"/>
    <w:rsid w:val="005F2E5D"/>
    <w:rsid w:val="005F4990"/>
    <w:rsid w:val="006109EA"/>
    <w:rsid w:val="006130F2"/>
    <w:rsid w:val="006136FC"/>
    <w:rsid w:val="006200A4"/>
    <w:rsid w:val="0062192C"/>
    <w:rsid w:val="006221B1"/>
    <w:rsid w:val="006263C1"/>
    <w:rsid w:val="00634D48"/>
    <w:rsid w:val="00637F89"/>
    <w:rsid w:val="00664565"/>
    <w:rsid w:val="00692A27"/>
    <w:rsid w:val="006A492B"/>
    <w:rsid w:val="006A7579"/>
    <w:rsid w:val="006B2259"/>
    <w:rsid w:val="006C0B26"/>
    <w:rsid w:val="006C60FC"/>
    <w:rsid w:val="006C649F"/>
    <w:rsid w:val="006D6035"/>
    <w:rsid w:val="006F48A3"/>
    <w:rsid w:val="006F648D"/>
    <w:rsid w:val="00703ACE"/>
    <w:rsid w:val="00705F7C"/>
    <w:rsid w:val="00726671"/>
    <w:rsid w:val="007270D0"/>
    <w:rsid w:val="00736979"/>
    <w:rsid w:val="00740F0A"/>
    <w:rsid w:val="00745DFB"/>
    <w:rsid w:val="00752E2C"/>
    <w:rsid w:val="00753CC0"/>
    <w:rsid w:val="00761DED"/>
    <w:rsid w:val="00762AF8"/>
    <w:rsid w:val="00763DB1"/>
    <w:rsid w:val="007710FF"/>
    <w:rsid w:val="007712B2"/>
    <w:rsid w:val="007719D8"/>
    <w:rsid w:val="00777876"/>
    <w:rsid w:val="007A0D24"/>
    <w:rsid w:val="007A5D1C"/>
    <w:rsid w:val="007B24BB"/>
    <w:rsid w:val="007B2801"/>
    <w:rsid w:val="007D1525"/>
    <w:rsid w:val="007D21D4"/>
    <w:rsid w:val="007E014B"/>
    <w:rsid w:val="00820DD0"/>
    <w:rsid w:val="008243D0"/>
    <w:rsid w:val="00827F96"/>
    <w:rsid w:val="0083146C"/>
    <w:rsid w:val="00842A9C"/>
    <w:rsid w:val="008550A6"/>
    <w:rsid w:val="00873802"/>
    <w:rsid w:val="0088116C"/>
    <w:rsid w:val="0088265E"/>
    <w:rsid w:val="008A36EE"/>
    <w:rsid w:val="008A5EAC"/>
    <w:rsid w:val="008C03AF"/>
    <w:rsid w:val="008C6125"/>
    <w:rsid w:val="008C7B9C"/>
    <w:rsid w:val="008D08E8"/>
    <w:rsid w:val="008D0947"/>
    <w:rsid w:val="008D1DD5"/>
    <w:rsid w:val="008F6153"/>
    <w:rsid w:val="00927214"/>
    <w:rsid w:val="009279DC"/>
    <w:rsid w:val="00937985"/>
    <w:rsid w:val="00943318"/>
    <w:rsid w:val="009763FB"/>
    <w:rsid w:val="009840C6"/>
    <w:rsid w:val="00990AA8"/>
    <w:rsid w:val="00991824"/>
    <w:rsid w:val="00993E3B"/>
    <w:rsid w:val="00994666"/>
    <w:rsid w:val="009A194D"/>
    <w:rsid w:val="009A438C"/>
    <w:rsid w:val="009B262D"/>
    <w:rsid w:val="009B5C61"/>
    <w:rsid w:val="009C6AFD"/>
    <w:rsid w:val="009D5CE2"/>
    <w:rsid w:val="009E4B54"/>
    <w:rsid w:val="009F0F61"/>
    <w:rsid w:val="00A03597"/>
    <w:rsid w:val="00A078AB"/>
    <w:rsid w:val="00A1194B"/>
    <w:rsid w:val="00A14FE5"/>
    <w:rsid w:val="00A5577D"/>
    <w:rsid w:val="00A85AAF"/>
    <w:rsid w:val="00A87F95"/>
    <w:rsid w:val="00A9281E"/>
    <w:rsid w:val="00A95A4D"/>
    <w:rsid w:val="00AA693D"/>
    <w:rsid w:val="00AB74A4"/>
    <w:rsid w:val="00AC1578"/>
    <w:rsid w:val="00AC15D1"/>
    <w:rsid w:val="00AD7805"/>
    <w:rsid w:val="00AE32C7"/>
    <w:rsid w:val="00B425DD"/>
    <w:rsid w:val="00B44487"/>
    <w:rsid w:val="00B66E78"/>
    <w:rsid w:val="00B7100D"/>
    <w:rsid w:val="00B752F9"/>
    <w:rsid w:val="00BA30C9"/>
    <w:rsid w:val="00BA7568"/>
    <w:rsid w:val="00BB1FCF"/>
    <w:rsid w:val="00BE78A1"/>
    <w:rsid w:val="00BF26B2"/>
    <w:rsid w:val="00BF7DA6"/>
    <w:rsid w:val="00C12669"/>
    <w:rsid w:val="00C1443F"/>
    <w:rsid w:val="00C233EF"/>
    <w:rsid w:val="00C267EC"/>
    <w:rsid w:val="00C26C67"/>
    <w:rsid w:val="00C421FA"/>
    <w:rsid w:val="00C66C08"/>
    <w:rsid w:val="00C674A8"/>
    <w:rsid w:val="00C7425C"/>
    <w:rsid w:val="00C849DA"/>
    <w:rsid w:val="00C84E8B"/>
    <w:rsid w:val="00C84F31"/>
    <w:rsid w:val="00CA3BAB"/>
    <w:rsid w:val="00CB0F67"/>
    <w:rsid w:val="00CB1928"/>
    <w:rsid w:val="00CB33A1"/>
    <w:rsid w:val="00CB69E3"/>
    <w:rsid w:val="00CB77B2"/>
    <w:rsid w:val="00CB77BA"/>
    <w:rsid w:val="00CC086E"/>
    <w:rsid w:val="00CC7546"/>
    <w:rsid w:val="00CC7D55"/>
    <w:rsid w:val="00CC7D96"/>
    <w:rsid w:val="00CD41C9"/>
    <w:rsid w:val="00CD7D44"/>
    <w:rsid w:val="00CF2E1A"/>
    <w:rsid w:val="00D05023"/>
    <w:rsid w:val="00D109F8"/>
    <w:rsid w:val="00D137BD"/>
    <w:rsid w:val="00D20147"/>
    <w:rsid w:val="00D648F6"/>
    <w:rsid w:val="00D64D7F"/>
    <w:rsid w:val="00D7407E"/>
    <w:rsid w:val="00D77D27"/>
    <w:rsid w:val="00D877E9"/>
    <w:rsid w:val="00D87861"/>
    <w:rsid w:val="00D903A3"/>
    <w:rsid w:val="00DA2420"/>
    <w:rsid w:val="00DA545E"/>
    <w:rsid w:val="00DA5D48"/>
    <w:rsid w:val="00DA7033"/>
    <w:rsid w:val="00DB177C"/>
    <w:rsid w:val="00DB24A6"/>
    <w:rsid w:val="00DD267F"/>
    <w:rsid w:val="00DE07DA"/>
    <w:rsid w:val="00E02AB1"/>
    <w:rsid w:val="00E0387B"/>
    <w:rsid w:val="00E075D8"/>
    <w:rsid w:val="00E11D48"/>
    <w:rsid w:val="00E17B54"/>
    <w:rsid w:val="00E23EC5"/>
    <w:rsid w:val="00E3333C"/>
    <w:rsid w:val="00E371B8"/>
    <w:rsid w:val="00E4306C"/>
    <w:rsid w:val="00E43B1F"/>
    <w:rsid w:val="00E63260"/>
    <w:rsid w:val="00E71C23"/>
    <w:rsid w:val="00E723D7"/>
    <w:rsid w:val="00E8577B"/>
    <w:rsid w:val="00E94882"/>
    <w:rsid w:val="00EA4B17"/>
    <w:rsid w:val="00EB365D"/>
    <w:rsid w:val="00EB5C74"/>
    <w:rsid w:val="00EC10A4"/>
    <w:rsid w:val="00EC321B"/>
    <w:rsid w:val="00ED0644"/>
    <w:rsid w:val="00EE4BBA"/>
    <w:rsid w:val="00F170AC"/>
    <w:rsid w:val="00F20F2B"/>
    <w:rsid w:val="00F36C26"/>
    <w:rsid w:val="00F7023D"/>
    <w:rsid w:val="00F71BF2"/>
    <w:rsid w:val="00F73C5D"/>
    <w:rsid w:val="00F7547A"/>
    <w:rsid w:val="00F81FF0"/>
    <w:rsid w:val="00F83DAD"/>
    <w:rsid w:val="00F879BD"/>
    <w:rsid w:val="00F927B5"/>
    <w:rsid w:val="00F97133"/>
    <w:rsid w:val="00FB0432"/>
    <w:rsid w:val="00FB1796"/>
    <w:rsid w:val="00FB3297"/>
    <w:rsid w:val="00FB4368"/>
    <w:rsid w:val="00FE36C9"/>
    <w:rsid w:val="00FE76A6"/>
    <w:rsid w:val="00FF456B"/>
    <w:rsid w:val="3A06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F57C7-44F1-4879-B8F5-81504731E4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690</Words>
  <Characters>5619</Characters>
  <Lines>46</Lines>
  <Paragraphs>12</Paragraphs>
  <TotalTime>1</TotalTime>
  <ScaleCrop>false</ScaleCrop>
  <LinksUpToDate>false</LinksUpToDate>
  <CharactersWithSpaces>6067</CharactersWithSpaces>
  <Application>WPS Office_12.1.0.26886_F1E327BC-269C-435d-A152-05C5408002CA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2026-08-24T10:28:00Z</dcterms:created>
  <dc:creator>Ольга Ледовская</dc:creator>
  <cp:lastModifiedBy>oledovskaya</cp:lastModifiedBy>
  <cp:lastPrinted>2025-12-05T06:22:00Z</cp:lastPrinted>
  <dcterms:modified xsi:type="dcterms:W3CDTF">2026-08-24T10:37:02Z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eyJoZGlkIjoiOTg1NDE2MzcwM2MwMjU4NmNmZDkyNjVjN2Q1OWJmNjcifQ==</vt:lpwstr>
  </property>
  <property fmtid="{D5CDD505-2E9C-101B-9397-08002B2CF9AE}" pid="3" name="KSOProductBuildVer">
    <vt:lpwstr>1049-12.1.0.26886</vt:lpwstr>
  </property>
  <property fmtid="{D5CDD505-2E9C-101B-9397-08002B2CF9AE}" pid="4" name="ICV">
    <vt:lpwstr>B8EE1065C309412EAFE1889626269C8E_12</vt:lpwstr>
  </property>
</Properties>
</file>