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B0" w:rsidRDefault="00FB54B0" w:rsidP="00FB5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784">
        <w:rPr>
          <w:rFonts w:ascii="Times New Roman" w:hAnsi="Times New Roman" w:cs="Times New Roman"/>
          <w:sz w:val="28"/>
          <w:szCs w:val="28"/>
        </w:rPr>
        <w:t>Перечень д</w:t>
      </w:r>
      <w:r>
        <w:rPr>
          <w:rFonts w:ascii="Times New Roman" w:hAnsi="Times New Roman" w:cs="Times New Roman"/>
          <w:sz w:val="28"/>
          <w:szCs w:val="28"/>
        </w:rPr>
        <w:t>оговоров электронно-библиотечных систем</w:t>
      </w:r>
      <w:r w:rsidRPr="00A94B18">
        <w:rPr>
          <w:rFonts w:ascii="Times New Roman" w:hAnsi="Times New Roman" w:cs="Times New Roman"/>
          <w:sz w:val="28"/>
          <w:szCs w:val="28"/>
        </w:rPr>
        <w:t xml:space="preserve"> </w:t>
      </w:r>
      <w:r w:rsidRPr="00B84AB4">
        <w:rPr>
          <w:rFonts w:ascii="Times New Roman" w:hAnsi="Times New Roman" w:cs="Times New Roman"/>
          <w:sz w:val="28"/>
          <w:szCs w:val="28"/>
        </w:rPr>
        <w:t>ФГБОУ ВО «ВГТУ»</w:t>
      </w:r>
    </w:p>
    <w:p w:rsidR="00FB54B0" w:rsidRPr="00397784" w:rsidRDefault="00FB54B0" w:rsidP="00FB54B0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397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996"/>
        <w:gridCol w:w="8935"/>
        <w:gridCol w:w="2981"/>
      </w:tblGrid>
      <w:tr w:rsidR="00FB54B0" w:rsidRPr="00B80B08" w:rsidTr="006A0EF4">
        <w:trPr>
          <w:jc w:val="center"/>
        </w:trPr>
        <w:tc>
          <w:tcPr>
            <w:tcW w:w="1648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96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</w:tr>
      <w:tr w:rsidR="00FB54B0" w:rsidRPr="00B80B08" w:rsidTr="006A0EF4">
        <w:trPr>
          <w:trHeight w:val="498"/>
          <w:jc w:val="center"/>
        </w:trPr>
        <w:tc>
          <w:tcPr>
            <w:tcW w:w="1648" w:type="dxa"/>
            <w:vMerge w:val="restart"/>
            <w:vAlign w:val="center"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электронной библиотеке ВГТУ от 31.08.2017, утверждено приказом ректора ВГТУ от 31. 08.2017 г. № 370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B0" w:rsidRPr="00B80B08" w:rsidTr="006A0EF4">
        <w:trPr>
          <w:trHeight w:val="27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12.03.2019 № 20-02/19 об оказании информационных услуг с ООО «НексМедиа» (Доступ к ЭБС «Университетская библиотека онлайн»)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16.03.2019 по 15.03.2020</w:t>
            </w:r>
          </w:p>
        </w:tc>
      </w:tr>
      <w:tr w:rsidR="00FB54B0" w:rsidRPr="00B80B08" w:rsidTr="006A0EF4">
        <w:trPr>
          <w:trHeight w:val="285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E128A3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A3">
              <w:rPr>
                <w:rFonts w:ascii="Times New Roman" w:hAnsi="Times New Roman" w:cs="Times New Roman"/>
                <w:sz w:val="24"/>
                <w:szCs w:val="24"/>
              </w:rPr>
              <w:t>Договор от 22.03.2019 № 5 с ООО «ЭБС ЛАНЬ» (Доступ к ЭБС Лань, коллекция «Инженерно-технические науки»)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22.03.2019 по 22.03.2020</w:t>
            </w:r>
          </w:p>
        </w:tc>
      </w:tr>
      <w:tr w:rsidR="00FB54B0" w:rsidRPr="00B80B08" w:rsidTr="006A0EF4">
        <w:trPr>
          <w:trHeight w:val="30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E128A3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A3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22.03.2019 № 7 с ООО «ЭБС ЛАНЬ» (Доступ к книге «Савельев И.В. Курс общей физики. В 5-ти тт.»)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22.03.2020 </w:t>
            </w:r>
          </w:p>
        </w:tc>
      </w:tr>
      <w:tr w:rsidR="00FB54B0" w:rsidRPr="00B80B08" w:rsidTr="006A0EF4">
        <w:trPr>
          <w:trHeight w:val="285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E128A3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A3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01.04.2019 № 095/04/0033 с ФГБУ «РГБ» (Доступ к полнотекстовой базе диссертаций «Электронная библиотека диссертаций Российской государственной библиотеки»)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06.05.2019 по 05.05.2020</w:t>
            </w:r>
          </w:p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B0" w:rsidRPr="00B80B08" w:rsidTr="006A0EF4">
        <w:trPr>
          <w:trHeight w:val="30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E128A3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8A3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22.04.2019 № 3907 на оказание услуг по предоставлению доступа к ЭБС с ООО «Электронное издательство ЮРАЙТ» (Доступ к «ЭБС ЮРАЙТ»)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22.04.2019 по 22.04.2020</w:t>
            </w:r>
          </w:p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54B0" w:rsidRPr="00B80B08" w:rsidTr="00FB54B0">
        <w:trPr>
          <w:trHeight w:val="27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E128A3" w:rsidRDefault="00FB54B0" w:rsidP="00FB54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28A3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от 29.04.2019 № 5139/19 на использование адаптированных технологий ЭБС (для лиц с ограниченными возможностями зрения) с ООО Компания «Ай Пи Ар Медиа»</w:t>
            </w:r>
            <w:r w:rsidR="000411C3" w:rsidRPr="00E128A3">
              <w:rPr>
                <w:rFonts w:ascii="Times New Roman" w:hAnsi="Times New Roman" w:cs="Times New Roman"/>
                <w:sz w:val="24"/>
                <w:szCs w:val="24"/>
              </w:rPr>
              <w:t xml:space="preserve"> (Доступ к ЭБС IP</w:t>
            </w:r>
            <w:r w:rsidR="000411C3" w:rsidRPr="00E12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Rbooks</w:t>
            </w:r>
            <w:r w:rsidR="000411C3" w:rsidRPr="00E12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29.04.2019 по 28.04.2020 </w:t>
            </w:r>
          </w:p>
        </w:tc>
      </w:tr>
      <w:tr w:rsidR="00FB54B0" w:rsidRPr="00B80B08" w:rsidTr="00FB54B0">
        <w:trPr>
          <w:trHeight w:val="300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от 29.08.2019 № 5393/19 на предоставление доступа к электронно-библиотечной системе IPRbooks с ООО Компания «Ай Пи Ар Медиа» (Доступ к ЭБС IPRbooks)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01.09.2019 по </w:t>
            </w:r>
            <w:r w:rsidR="00E0443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B54B0" w:rsidRPr="00B80B08" w:rsidTr="006A0EF4">
        <w:trPr>
          <w:trHeight w:val="237"/>
          <w:jc w:val="center"/>
        </w:trPr>
        <w:tc>
          <w:tcPr>
            <w:tcW w:w="1648" w:type="dxa"/>
            <w:vMerge/>
          </w:tcPr>
          <w:p w:rsidR="00FB54B0" w:rsidRPr="00FB54B0" w:rsidRDefault="00FB54B0" w:rsidP="00FB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FB54B0" w:rsidRPr="00FB54B0" w:rsidRDefault="00FB54B0" w:rsidP="00FB54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5" w:type="dxa"/>
            <w:tcBorders>
              <w:bottom w:val="single" w:sz="4" w:space="0" w:color="auto"/>
            </w:tcBorders>
          </w:tcPr>
          <w:p w:rsidR="00FB54B0" w:rsidRPr="00FB54B0" w:rsidRDefault="00FB54B0" w:rsidP="00FB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16.10.2019 № SU-02-10/2019-2 с ООО НАУЧНАЯ ЭЛЕКТРОННАЯ БИБЛИОТЕКА (Доступ к базе данных «НАУЧНАЯ ЭЛЕКТРОННАЯ БИБЛИОТЕКА </w:t>
            </w:r>
            <w:r w:rsidRPr="00FB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5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81" w:type="dxa"/>
          </w:tcPr>
          <w:p w:rsidR="00FB54B0" w:rsidRPr="00FB54B0" w:rsidRDefault="00FB54B0" w:rsidP="00FB5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</w:p>
        </w:tc>
      </w:tr>
    </w:tbl>
    <w:p w:rsidR="00FB54B0" w:rsidRPr="00397784" w:rsidRDefault="00FB54B0" w:rsidP="00FB54B0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FB54B0" w:rsidRDefault="00FB54B0" w:rsidP="00FB54B0"/>
    <w:p w:rsidR="001220C7" w:rsidRDefault="001220C7" w:rsidP="00FB54B0">
      <w:pPr>
        <w:ind w:firstLine="0"/>
      </w:pPr>
    </w:p>
    <w:sectPr w:rsidR="001220C7" w:rsidSect="006A0E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86B"/>
    <w:multiLevelType w:val="hybridMultilevel"/>
    <w:tmpl w:val="AB6A7714"/>
    <w:lvl w:ilvl="0" w:tplc="A67EA2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26DE"/>
    <w:multiLevelType w:val="hybridMultilevel"/>
    <w:tmpl w:val="30325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03ED"/>
    <w:rsid w:val="000411C3"/>
    <w:rsid w:val="001220C7"/>
    <w:rsid w:val="006A0EF4"/>
    <w:rsid w:val="00895948"/>
    <w:rsid w:val="00CB1F1F"/>
    <w:rsid w:val="00D1260D"/>
    <w:rsid w:val="00DB03ED"/>
    <w:rsid w:val="00E04439"/>
    <w:rsid w:val="00E128A3"/>
    <w:rsid w:val="00F51476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10F3-3A87-4A6C-86FE-44A9DE4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B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Ледовская</dc:creator>
  <cp:keywords/>
  <dc:description/>
  <cp:lastModifiedBy>Ольга Ледовская</cp:lastModifiedBy>
  <cp:revision>6</cp:revision>
  <cp:lastPrinted>2021-09-16T10:46:00Z</cp:lastPrinted>
  <dcterms:created xsi:type="dcterms:W3CDTF">2020-09-21T07:59:00Z</dcterms:created>
  <dcterms:modified xsi:type="dcterms:W3CDTF">2021-12-16T14:08:00Z</dcterms:modified>
</cp:coreProperties>
</file>