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25F2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25F20">
        <w:rPr>
          <w:rFonts w:ascii="Times New Roman" w:hAnsi="Times New Roman" w:cs="Times New Roman"/>
          <w:b/>
          <w:sz w:val="28"/>
          <w:szCs w:val="28"/>
        </w:rPr>
        <w:t>3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846111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доступа использования услуги</w:t>
            </w:r>
            <w:bookmarkStart w:id="0" w:name="_GoBack"/>
            <w:bookmarkEnd w:id="0"/>
          </w:p>
        </w:tc>
      </w:tr>
      <w:tr w:rsidR="00E36D3A" w:rsidRPr="00397784" w:rsidTr="00EA6930">
        <w:trPr>
          <w:trHeight w:val="294"/>
          <w:jc w:val="center"/>
        </w:trPr>
        <w:tc>
          <w:tcPr>
            <w:tcW w:w="1636" w:type="dxa"/>
            <w:vMerge w:val="restart"/>
            <w:vAlign w:val="center"/>
          </w:tcPr>
          <w:p w:rsidR="00E36D3A" w:rsidRPr="0041555F" w:rsidRDefault="00E36D3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FFFFFF" w:themeFill="background1"/>
          </w:tcPr>
          <w:p w:rsidR="00E36D3A" w:rsidRPr="0041555F" w:rsidRDefault="00E36D3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Pr="00FB54B0" w:rsidRDefault="00E36D3A" w:rsidP="00CD3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15.02.2022 № СЭБ НВ-377 на оказание услуг с ООО «ЭБС ЛАНЬ» (Доступ к ЭБС «ЛАНЬ»)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15.02.2022 по 31.12.2025</w:t>
            </w:r>
          </w:p>
        </w:tc>
      </w:tr>
      <w:tr w:rsidR="00E36D3A" w:rsidRPr="00397784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36D3A" w:rsidRPr="0041555F" w:rsidRDefault="00E36D3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41555F" w:rsidRDefault="00E36D3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Default="00E36D3A" w:rsidP="00CD3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29.03.2022 № 44-02/2022 об оказании информационных услуг с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(Доступ к базовой коллекции ЭБС «Университетской библиотеке онлайн») 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29.03.2022 по 29.03.2023</w:t>
            </w:r>
          </w:p>
        </w:tc>
      </w:tr>
      <w:tr w:rsidR="00E36D3A" w:rsidRPr="00397784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36D3A" w:rsidRPr="0041555F" w:rsidRDefault="00E36D3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41555F" w:rsidRDefault="00E36D3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Default="00E36D3A" w:rsidP="00D31C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11.04.2022 № 329 на предоставление права использования программного обеспечения с ООО «Издательство ЛАНЬ» (Доступ к коллекциям «Инженерно-технические науки», «Физика»)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24.04.2022 по 24.04.2023</w:t>
            </w:r>
          </w:p>
        </w:tc>
      </w:tr>
      <w:tr w:rsidR="00E36D3A" w:rsidRPr="00397784" w:rsidTr="003E1CD2">
        <w:trPr>
          <w:trHeight w:val="294"/>
          <w:jc w:val="center"/>
        </w:trPr>
        <w:tc>
          <w:tcPr>
            <w:tcW w:w="1636" w:type="dxa"/>
            <w:vMerge/>
          </w:tcPr>
          <w:p w:rsidR="00E36D3A" w:rsidRPr="0041555F" w:rsidRDefault="00E36D3A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41555F" w:rsidRDefault="00E36D3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Default="00E36D3A" w:rsidP="00D31C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11.04.2022 № 442 с ООО «ЭБС ЛАНЬ» (Доступ к ЭБС «ЛАНЬ»)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24.04.2022 по 24.04.2023</w:t>
            </w:r>
          </w:p>
        </w:tc>
      </w:tr>
      <w:tr w:rsidR="00E36D3A" w:rsidRPr="00397784" w:rsidTr="00D40C2A">
        <w:trPr>
          <w:trHeight w:val="207"/>
          <w:jc w:val="center"/>
        </w:trPr>
        <w:tc>
          <w:tcPr>
            <w:tcW w:w="1636" w:type="dxa"/>
            <w:vMerge/>
          </w:tcPr>
          <w:p w:rsidR="00E36D3A" w:rsidRPr="0041555F" w:rsidRDefault="00E36D3A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41555F" w:rsidRDefault="00E36D3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Default="00E36D3A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28.04.2022 № 9135/22К/И с ООО Компания «Ай Пи Ар Медиа» (Доступ к ЭБС) 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29.04.2022 по 28.04.2023</w:t>
            </w:r>
          </w:p>
        </w:tc>
      </w:tr>
      <w:tr w:rsidR="00E36D3A" w:rsidRPr="00F74964" w:rsidTr="003E1CD2">
        <w:trPr>
          <w:trHeight w:val="70"/>
          <w:jc w:val="center"/>
        </w:trPr>
        <w:tc>
          <w:tcPr>
            <w:tcW w:w="1636" w:type="dxa"/>
            <w:vMerge/>
          </w:tcPr>
          <w:p w:rsidR="00E36D3A" w:rsidRPr="0041555F" w:rsidRDefault="00E36D3A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7D69F0" w:rsidRDefault="00E36D3A" w:rsidP="007D69F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3A" w:rsidRPr="003E1CD2" w:rsidRDefault="00E36D3A" w:rsidP="003E1C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Pr="007D69F0" w:rsidRDefault="00E36D3A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28.04.2022 № 5216 на оказание услуг по предоставлению доступа к образовательной платформе с ООО «Электронное издательство ЮРАЙТ» (Доступ к «Образовательной платформе ЮРАЙТ») </w:t>
            </w:r>
            <w:r w:rsidRPr="006D1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(для программ СПО)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Pr="00F74964" w:rsidRDefault="00E36D3A" w:rsidP="00BF4C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28.04.2022 по 28.04.2023</w:t>
            </w:r>
          </w:p>
        </w:tc>
      </w:tr>
      <w:tr w:rsidR="00E36D3A" w:rsidRPr="00F74964" w:rsidTr="003E1CD2">
        <w:trPr>
          <w:trHeight w:val="70"/>
          <w:jc w:val="center"/>
        </w:trPr>
        <w:tc>
          <w:tcPr>
            <w:tcW w:w="1636" w:type="dxa"/>
            <w:vMerge/>
          </w:tcPr>
          <w:p w:rsidR="00E36D3A" w:rsidRPr="0041555F" w:rsidRDefault="00E36D3A" w:rsidP="003C1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36D3A" w:rsidRPr="003C105A" w:rsidRDefault="00E36D3A" w:rsidP="003C105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36D3A" w:rsidRPr="003C105A" w:rsidRDefault="00E36D3A" w:rsidP="003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05A">
              <w:rPr>
                <w:rFonts w:ascii="Times New Roman" w:hAnsi="Times New Roman" w:cs="Times New Roman"/>
                <w:sz w:val="24"/>
                <w:szCs w:val="24"/>
              </w:rPr>
              <w:t>Договор от 24.10.2022 № 150 на оказание услуг с ООО Компания «Ай Пи Ар Медиа» (Доступ к ЭБС)</w:t>
            </w:r>
          </w:p>
        </w:tc>
        <w:tc>
          <w:tcPr>
            <w:tcW w:w="2939" w:type="dxa"/>
            <w:shd w:val="clear" w:color="auto" w:fill="FFFFFF" w:themeFill="background1"/>
          </w:tcPr>
          <w:p w:rsidR="00E36D3A" w:rsidRDefault="00E36D3A" w:rsidP="003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05A">
              <w:rPr>
                <w:rFonts w:ascii="Times New Roman" w:hAnsi="Times New Roman" w:cs="Times New Roman"/>
                <w:sz w:val="24"/>
                <w:szCs w:val="24"/>
              </w:rPr>
              <w:t>с 24.10.2022 по 24.10.2023</w:t>
            </w:r>
          </w:p>
        </w:tc>
      </w:tr>
    </w:tbl>
    <w:p w:rsidR="001220C7" w:rsidRPr="00364993" w:rsidRDefault="001220C7" w:rsidP="003C105A">
      <w:pPr>
        <w:ind w:firstLine="0"/>
        <w:rPr>
          <w:sz w:val="4"/>
          <w:szCs w:val="4"/>
        </w:rPr>
      </w:pPr>
    </w:p>
    <w:sectPr w:rsidR="001220C7" w:rsidRPr="00364993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414A0"/>
    <w:rsid w:val="000E4E5C"/>
    <w:rsid w:val="000F3A36"/>
    <w:rsid w:val="001220C7"/>
    <w:rsid w:val="001429D9"/>
    <w:rsid w:val="001F0037"/>
    <w:rsid w:val="002728E7"/>
    <w:rsid w:val="00325F20"/>
    <w:rsid w:val="00364993"/>
    <w:rsid w:val="00380340"/>
    <w:rsid w:val="003A35BC"/>
    <w:rsid w:val="003C105A"/>
    <w:rsid w:val="003E1CD2"/>
    <w:rsid w:val="0041555F"/>
    <w:rsid w:val="0046322B"/>
    <w:rsid w:val="005D779C"/>
    <w:rsid w:val="006D1ECF"/>
    <w:rsid w:val="007C06D6"/>
    <w:rsid w:val="007D69F0"/>
    <w:rsid w:val="008114C3"/>
    <w:rsid w:val="00846111"/>
    <w:rsid w:val="00974C32"/>
    <w:rsid w:val="00995ADA"/>
    <w:rsid w:val="00A865EC"/>
    <w:rsid w:val="00AE62E8"/>
    <w:rsid w:val="00B327BB"/>
    <w:rsid w:val="00B65384"/>
    <w:rsid w:val="00BF4C39"/>
    <w:rsid w:val="00CD30D0"/>
    <w:rsid w:val="00D14C0D"/>
    <w:rsid w:val="00D31CBB"/>
    <w:rsid w:val="00D40C2A"/>
    <w:rsid w:val="00D71282"/>
    <w:rsid w:val="00DC4DFE"/>
    <w:rsid w:val="00E36D3A"/>
    <w:rsid w:val="00EA6930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31</cp:revision>
  <cp:lastPrinted>2022-09-21T08:53:00Z</cp:lastPrinted>
  <dcterms:created xsi:type="dcterms:W3CDTF">2020-09-21T08:12:00Z</dcterms:created>
  <dcterms:modified xsi:type="dcterms:W3CDTF">2026-07-02T11:46:00Z</dcterms:modified>
</cp:coreProperties>
</file>