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D89" w:rsidRDefault="00DD1D89" w:rsidP="00DD1D89">
      <w:pPr>
        <w:spacing w:line="360" w:lineRule="auto"/>
        <w:jc w:val="center"/>
        <w:rPr>
          <w:sz w:val="28"/>
          <w:szCs w:val="28"/>
        </w:rPr>
      </w:pPr>
      <w:r>
        <w:rPr>
          <w:sz w:val="28"/>
          <w:szCs w:val="28"/>
        </w:rPr>
        <w:t>МИНИСТЕРСТВО ОБРАЗОВАНИЯ И НАУКИ РФ</w:t>
      </w:r>
    </w:p>
    <w:p w:rsidR="00DD1D89" w:rsidRDefault="00DD1D89" w:rsidP="00DD1D89">
      <w:pPr>
        <w:spacing w:line="360" w:lineRule="auto"/>
        <w:jc w:val="center"/>
        <w:rPr>
          <w:sz w:val="28"/>
          <w:szCs w:val="28"/>
        </w:rPr>
      </w:pPr>
    </w:p>
    <w:p w:rsidR="00DD1D89" w:rsidRDefault="00DD1D89" w:rsidP="00DD1D89">
      <w:pPr>
        <w:spacing w:line="360" w:lineRule="auto"/>
        <w:jc w:val="center"/>
        <w:rPr>
          <w:sz w:val="28"/>
          <w:szCs w:val="28"/>
        </w:rPr>
      </w:pPr>
      <w:r>
        <w:rPr>
          <w:sz w:val="28"/>
          <w:szCs w:val="28"/>
        </w:rPr>
        <w:t>Федеральное государственное бюджетное образовательное учреждение</w:t>
      </w:r>
    </w:p>
    <w:p w:rsidR="00DD1D89" w:rsidRDefault="00DD1D89" w:rsidP="00DD1D89">
      <w:pPr>
        <w:spacing w:line="360" w:lineRule="auto"/>
        <w:jc w:val="center"/>
        <w:rPr>
          <w:sz w:val="28"/>
          <w:szCs w:val="28"/>
        </w:rPr>
      </w:pPr>
      <w:r>
        <w:rPr>
          <w:sz w:val="28"/>
          <w:szCs w:val="28"/>
        </w:rPr>
        <w:t>высшего профессионального образования</w:t>
      </w:r>
    </w:p>
    <w:p w:rsidR="00DD1D89" w:rsidRDefault="00DD1D89" w:rsidP="00DD1D89">
      <w:pPr>
        <w:spacing w:line="360" w:lineRule="auto"/>
        <w:jc w:val="center"/>
        <w:rPr>
          <w:b/>
          <w:sz w:val="28"/>
          <w:szCs w:val="28"/>
        </w:rPr>
      </w:pPr>
      <w:r>
        <w:rPr>
          <w:b/>
          <w:sz w:val="28"/>
          <w:szCs w:val="28"/>
        </w:rPr>
        <w:t>«Воронежский государственный</w:t>
      </w:r>
    </w:p>
    <w:p w:rsidR="00DD1D89" w:rsidRDefault="00DD1D89" w:rsidP="00DD1D89">
      <w:pPr>
        <w:spacing w:line="360" w:lineRule="auto"/>
        <w:jc w:val="center"/>
        <w:rPr>
          <w:b/>
          <w:sz w:val="28"/>
          <w:szCs w:val="28"/>
        </w:rPr>
      </w:pPr>
      <w:r>
        <w:rPr>
          <w:b/>
          <w:sz w:val="28"/>
          <w:szCs w:val="28"/>
        </w:rPr>
        <w:t>архитектурно-строительный университет»</w:t>
      </w:r>
    </w:p>
    <w:p w:rsidR="00DD1D89" w:rsidRDefault="00DD1D89" w:rsidP="00DD1D89">
      <w:pPr>
        <w:spacing w:line="360" w:lineRule="auto"/>
        <w:rPr>
          <w:sz w:val="28"/>
          <w:szCs w:val="28"/>
        </w:rPr>
      </w:pPr>
      <w:r>
        <w:rPr>
          <w:sz w:val="28"/>
          <w:szCs w:val="28"/>
        </w:rPr>
        <w:t>__________________________________________________________________</w:t>
      </w:r>
    </w:p>
    <w:p w:rsidR="00DD1D89" w:rsidRDefault="00DD1D89" w:rsidP="00DD1D89">
      <w:pPr>
        <w:spacing w:line="360" w:lineRule="auto"/>
        <w:ind w:left="4395"/>
        <w:jc w:val="center"/>
        <w:rPr>
          <w:sz w:val="28"/>
          <w:szCs w:val="28"/>
        </w:rPr>
      </w:pPr>
      <w:r>
        <w:rPr>
          <w:sz w:val="28"/>
          <w:szCs w:val="28"/>
        </w:rPr>
        <w:t>УТВЕРЖДАЮ</w:t>
      </w:r>
    </w:p>
    <w:p w:rsidR="00DD1D89" w:rsidRDefault="00DD1D89" w:rsidP="00DD1D89">
      <w:pPr>
        <w:spacing w:line="360" w:lineRule="auto"/>
        <w:ind w:left="4111"/>
        <w:jc w:val="right"/>
        <w:rPr>
          <w:sz w:val="28"/>
          <w:szCs w:val="28"/>
        </w:rPr>
      </w:pPr>
      <w:r>
        <w:rPr>
          <w:sz w:val="28"/>
          <w:szCs w:val="28"/>
        </w:rPr>
        <w:t>Проректор по учебно-воспитательной работе</w:t>
      </w:r>
    </w:p>
    <w:p w:rsidR="00DD1D89" w:rsidRPr="00444BE0" w:rsidRDefault="00387656" w:rsidP="00DD1D89">
      <w:pPr>
        <w:spacing w:line="360" w:lineRule="auto"/>
        <w:ind w:left="5220"/>
        <w:jc w:val="right"/>
        <w:rPr>
          <w:sz w:val="28"/>
          <w:szCs w:val="28"/>
        </w:rPr>
      </w:pPr>
      <w:r>
        <w:rPr>
          <w:sz w:val="28"/>
          <w:szCs w:val="28"/>
        </w:rPr>
        <w:t>Д.К</w:t>
      </w:r>
      <w:r w:rsidR="00444BE0">
        <w:rPr>
          <w:sz w:val="28"/>
          <w:szCs w:val="28"/>
        </w:rPr>
        <w:t>.Проскурин</w:t>
      </w:r>
    </w:p>
    <w:p w:rsidR="00DD1D89" w:rsidRDefault="00DD1D89" w:rsidP="00DD1D89">
      <w:pPr>
        <w:spacing w:line="360" w:lineRule="auto"/>
        <w:ind w:left="5220"/>
        <w:jc w:val="center"/>
        <w:rPr>
          <w:sz w:val="28"/>
          <w:szCs w:val="28"/>
        </w:rPr>
      </w:pPr>
      <w:r>
        <w:rPr>
          <w:sz w:val="28"/>
          <w:szCs w:val="28"/>
        </w:rPr>
        <w:t>«___»________________201</w:t>
      </w:r>
      <w:r w:rsidR="00444BE0">
        <w:rPr>
          <w:sz w:val="28"/>
          <w:szCs w:val="28"/>
        </w:rPr>
        <w:t>4</w:t>
      </w:r>
      <w:r>
        <w:rPr>
          <w:sz w:val="28"/>
          <w:szCs w:val="28"/>
        </w:rPr>
        <w:t xml:space="preserve"> г.</w:t>
      </w:r>
    </w:p>
    <w:p w:rsidR="00DD1D89" w:rsidRDefault="00DD1D89" w:rsidP="00DD1D89">
      <w:pPr>
        <w:spacing w:line="360" w:lineRule="auto"/>
        <w:jc w:val="right"/>
        <w:rPr>
          <w:sz w:val="28"/>
          <w:szCs w:val="28"/>
        </w:rPr>
      </w:pPr>
    </w:p>
    <w:p w:rsidR="00DD1D89" w:rsidRDefault="00DD1D89" w:rsidP="00DD1D89">
      <w:pPr>
        <w:spacing w:line="360" w:lineRule="auto"/>
        <w:jc w:val="center"/>
        <w:rPr>
          <w:b/>
          <w:sz w:val="28"/>
          <w:szCs w:val="28"/>
        </w:rPr>
      </w:pPr>
      <w:r>
        <w:rPr>
          <w:b/>
          <w:sz w:val="28"/>
          <w:szCs w:val="28"/>
        </w:rPr>
        <w:t>УЧЕБНО-МЕТОДИЧЕСКИЙ КОМПЛЕКС ДИСЦИПЛИНЫ</w:t>
      </w:r>
    </w:p>
    <w:p w:rsidR="00DD1D89" w:rsidRDefault="00DD1D89" w:rsidP="00DD1D89">
      <w:pPr>
        <w:spacing w:line="360" w:lineRule="auto"/>
        <w:jc w:val="center"/>
        <w:rPr>
          <w:sz w:val="28"/>
          <w:szCs w:val="28"/>
        </w:rPr>
      </w:pPr>
      <w:r>
        <w:rPr>
          <w:b/>
          <w:sz w:val="28"/>
          <w:szCs w:val="28"/>
        </w:rPr>
        <w:t>«</w:t>
      </w:r>
      <w:r w:rsidR="00AC0F48">
        <w:rPr>
          <w:b/>
          <w:sz w:val="28"/>
          <w:szCs w:val="28"/>
        </w:rPr>
        <w:t>СОДЕРЖАНИЕ И РЕКОНСТРУКЦИЯ МОСТОВ И ТОННЕЛЕЙ</w:t>
      </w:r>
      <w:r>
        <w:rPr>
          <w:b/>
          <w:sz w:val="28"/>
          <w:szCs w:val="28"/>
        </w:rPr>
        <w:t>»</w:t>
      </w:r>
    </w:p>
    <w:p w:rsidR="00DD1D89" w:rsidRDefault="00DD1D89" w:rsidP="00DD1D89">
      <w:pPr>
        <w:spacing w:line="360" w:lineRule="auto"/>
        <w:jc w:val="right"/>
        <w:rPr>
          <w:sz w:val="28"/>
          <w:szCs w:val="28"/>
        </w:rPr>
      </w:pPr>
    </w:p>
    <w:p w:rsidR="00DD1D89" w:rsidRDefault="00DD1D89" w:rsidP="00DD1D89">
      <w:pPr>
        <w:spacing w:after="240"/>
        <w:jc w:val="both"/>
        <w:rPr>
          <w:sz w:val="28"/>
          <w:szCs w:val="28"/>
        </w:rPr>
      </w:pPr>
      <w:r>
        <w:rPr>
          <w:sz w:val="28"/>
          <w:szCs w:val="28"/>
        </w:rPr>
        <w:t xml:space="preserve">Направление подготовки </w:t>
      </w:r>
      <w:r w:rsidR="00387656">
        <w:rPr>
          <w:sz w:val="28"/>
          <w:szCs w:val="28"/>
        </w:rPr>
        <w:t>–</w:t>
      </w:r>
      <w:r>
        <w:rPr>
          <w:sz w:val="28"/>
          <w:szCs w:val="28"/>
        </w:rPr>
        <w:t xml:space="preserve"> </w:t>
      </w:r>
      <w:r w:rsidR="00387656">
        <w:rPr>
          <w:sz w:val="28"/>
          <w:szCs w:val="28"/>
        </w:rPr>
        <w:t>08.05.02</w:t>
      </w:r>
      <w:r w:rsidR="00C31E0F">
        <w:rPr>
          <w:sz w:val="28"/>
          <w:szCs w:val="28"/>
        </w:rPr>
        <w:t xml:space="preserve"> «Строительство железных дорог, мостов и транспортных тоннелей»</w:t>
      </w:r>
      <w:r>
        <w:rPr>
          <w:sz w:val="28"/>
          <w:szCs w:val="28"/>
        </w:rPr>
        <w:t xml:space="preserve"> </w:t>
      </w:r>
    </w:p>
    <w:p w:rsidR="00DD1D89" w:rsidRDefault="00C31E0F" w:rsidP="00DD1D89">
      <w:pPr>
        <w:spacing w:after="240"/>
        <w:jc w:val="both"/>
        <w:rPr>
          <w:sz w:val="28"/>
          <w:szCs w:val="28"/>
        </w:rPr>
      </w:pPr>
      <w:r>
        <w:rPr>
          <w:sz w:val="28"/>
          <w:szCs w:val="28"/>
        </w:rPr>
        <w:t>Специализация  -  «</w:t>
      </w:r>
      <w:r>
        <w:rPr>
          <w:sz w:val="28"/>
        </w:rPr>
        <w:t>Мосты</w:t>
      </w:r>
      <w:r>
        <w:rPr>
          <w:sz w:val="28"/>
          <w:szCs w:val="28"/>
        </w:rPr>
        <w:t>»</w:t>
      </w:r>
    </w:p>
    <w:p w:rsidR="00DD1D89" w:rsidRDefault="00DD1D89" w:rsidP="00DD1D89">
      <w:pPr>
        <w:spacing w:line="360" w:lineRule="auto"/>
        <w:rPr>
          <w:sz w:val="28"/>
          <w:szCs w:val="28"/>
        </w:rPr>
      </w:pPr>
      <w:r>
        <w:rPr>
          <w:sz w:val="28"/>
          <w:szCs w:val="28"/>
        </w:rPr>
        <w:t xml:space="preserve">Кафедра:  </w:t>
      </w:r>
      <w:r w:rsidR="00444BE0">
        <w:rPr>
          <w:sz w:val="28"/>
          <w:szCs w:val="28"/>
        </w:rPr>
        <w:t>проектирования автомобильных дорог и мостов</w:t>
      </w:r>
    </w:p>
    <w:p w:rsidR="00DD1D89" w:rsidRDefault="00DD1D89" w:rsidP="00DD1D89">
      <w:pPr>
        <w:spacing w:line="360" w:lineRule="auto"/>
        <w:rPr>
          <w:sz w:val="28"/>
          <w:szCs w:val="28"/>
        </w:rPr>
      </w:pPr>
      <w:r>
        <w:rPr>
          <w:sz w:val="28"/>
          <w:szCs w:val="28"/>
        </w:rPr>
        <w:t>Регистрационный №: _________ Протокол № _____ от «___» _________20 1</w:t>
      </w:r>
      <w:r w:rsidR="00444BE0">
        <w:rPr>
          <w:sz w:val="28"/>
          <w:szCs w:val="28"/>
        </w:rPr>
        <w:t>4</w:t>
      </w:r>
      <w:r>
        <w:rPr>
          <w:sz w:val="28"/>
          <w:szCs w:val="28"/>
        </w:rPr>
        <w:t xml:space="preserve"> г.  </w:t>
      </w:r>
    </w:p>
    <w:p w:rsidR="00DD1D89" w:rsidRDefault="00DD1D89" w:rsidP="00DD1D89">
      <w:pPr>
        <w:spacing w:line="360" w:lineRule="auto"/>
        <w:rPr>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right"/>
        <w:rPr>
          <w:b/>
          <w:sz w:val="28"/>
          <w:szCs w:val="28"/>
        </w:rPr>
      </w:pPr>
      <w:r>
        <w:rPr>
          <w:sz w:val="28"/>
          <w:szCs w:val="28"/>
        </w:rPr>
        <w:t>Разработчик УМКД</w:t>
      </w:r>
      <w:r>
        <w:rPr>
          <w:b/>
          <w:sz w:val="28"/>
          <w:szCs w:val="28"/>
        </w:rPr>
        <w:t xml:space="preserve">:  </w:t>
      </w:r>
      <w:r w:rsidR="00444BE0">
        <w:rPr>
          <w:sz w:val="28"/>
          <w:szCs w:val="28"/>
        </w:rPr>
        <w:t>доцент</w:t>
      </w:r>
      <w:r>
        <w:rPr>
          <w:sz w:val="28"/>
          <w:szCs w:val="28"/>
        </w:rPr>
        <w:t xml:space="preserve"> Козлов </w:t>
      </w:r>
      <w:r w:rsidR="00444BE0">
        <w:rPr>
          <w:sz w:val="28"/>
          <w:szCs w:val="28"/>
        </w:rPr>
        <w:t>А.В.</w:t>
      </w: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sz w:val="28"/>
          <w:szCs w:val="28"/>
        </w:rPr>
      </w:pPr>
      <w:r>
        <w:rPr>
          <w:sz w:val="28"/>
          <w:szCs w:val="28"/>
        </w:rPr>
        <w:t>Воронеж  201</w:t>
      </w:r>
      <w:r w:rsidR="00444BE0">
        <w:rPr>
          <w:sz w:val="28"/>
          <w:szCs w:val="28"/>
        </w:rPr>
        <w:t>4</w:t>
      </w:r>
    </w:p>
    <w:p w:rsidR="00DD1D89" w:rsidRDefault="00DD1D89" w:rsidP="00DD1D89">
      <w:pPr>
        <w:spacing w:line="360" w:lineRule="auto"/>
        <w:jc w:val="right"/>
        <w:rPr>
          <w:b/>
        </w:rPr>
      </w:pPr>
      <w:r>
        <w:rPr>
          <w:b/>
        </w:rPr>
        <w:t xml:space="preserve">                       </w:t>
      </w:r>
    </w:p>
    <w:p w:rsidR="00DD1D89" w:rsidRDefault="00DD1D89" w:rsidP="00DD1D89">
      <w:pPr>
        <w:jc w:val="right"/>
        <w:rPr>
          <w:b/>
        </w:rPr>
      </w:pPr>
    </w:p>
    <w:p w:rsidR="00DD1D89" w:rsidRDefault="00DD1D89" w:rsidP="00DD1D89">
      <w:pPr>
        <w:spacing w:line="360" w:lineRule="auto"/>
        <w:rPr>
          <w:b/>
          <w:sz w:val="28"/>
          <w:szCs w:val="28"/>
        </w:rPr>
      </w:pPr>
      <w:r>
        <w:rPr>
          <w:b/>
          <w:sz w:val="28"/>
          <w:szCs w:val="28"/>
        </w:rPr>
        <w:t>СОГЛАСОВАНО:</w:t>
      </w:r>
    </w:p>
    <w:p w:rsidR="00DD1D89" w:rsidRDefault="00DD1D89" w:rsidP="00DD1D89">
      <w:pPr>
        <w:spacing w:line="360" w:lineRule="auto"/>
        <w:rPr>
          <w:i/>
          <w:sz w:val="28"/>
          <w:szCs w:val="28"/>
        </w:rPr>
      </w:pPr>
    </w:p>
    <w:p w:rsidR="00DD1D89" w:rsidRDefault="00DD1D89" w:rsidP="00DD1D89">
      <w:pPr>
        <w:spacing w:line="360" w:lineRule="auto"/>
        <w:rPr>
          <w:i/>
          <w:sz w:val="28"/>
          <w:szCs w:val="28"/>
        </w:rPr>
      </w:pPr>
    </w:p>
    <w:p w:rsidR="00DD1D89" w:rsidRDefault="00DD1D89" w:rsidP="00DD1D89">
      <w:pPr>
        <w:tabs>
          <w:tab w:val="left" w:pos="1800"/>
        </w:tabs>
        <w:spacing w:line="360" w:lineRule="auto"/>
        <w:rPr>
          <w:sz w:val="28"/>
          <w:szCs w:val="28"/>
        </w:rPr>
      </w:pPr>
      <w:r>
        <w:rPr>
          <w:sz w:val="28"/>
          <w:szCs w:val="28"/>
        </w:rPr>
        <w:t xml:space="preserve">Заведующий кафедрой разработчика УМКД_____________/ </w:t>
      </w:r>
      <w:r w:rsidR="00EA7A48">
        <w:rPr>
          <w:sz w:val="28"/>
          <w:szCs w:val="28"/>
          <w:u w:val="single"/>
        </w:rPr>
        <w:t>Еремин В.Г.</w:t>
      </w:r>
      <w:r>
        <w:rPr>
          <w:sz w:val="28"/>
          <w:szCs w:val="28"/>
        </w:rPr>
        <w:t>/</w:t>
      </w:r>
    </w:p>
    <w:p w:rsidR="00DD1D89" w:rsidRDefault="00DD1D89" w:rsidP="00DD1D89">
      <w:pPr>
        <w:spacing w:line="360" w:lineRule="auto"/>
        <w:rPr>
          <w:sz w:val="20"/>
          <w:szCs w:val="20"/>
        </w:rPr>
      </w:pPr>
      <w:r>
        <w:rPr>
          <w:i/>
          <w:sz w:val="28"/>
          <w:szCs w:val="28"/>
        </w:rPr>
        <w:t xml:space="preserve">                                                                                  </w:t>
      </w:r>
      <w:r>
        <w:rPr>
          <w:sz w:val="20"/>
          <w:szCs w:val="20"/>
        </w:rPr>
        <w:t>(подпись)                            (Ф.И.О.)</w:t>
      </w:r>
    </w:p>
    <w:p w:rsidR="00DD1D89" w:rsidRDefault="00DD1D89" w:rsidP="00DD1D89">
      <w:pPr>
        <w:spacing w:line="360" w:lineRule="auto"/>
        <w:rPr>
          <w:sz w:val="28"/>
          <w:szCs w:val="28"/>
        </w:rPr>
      </w:pPr>
      <w:r>
        <w:rPr>
          <w:sz w:val="28"/>
          <w:szCs w:val="28"/>
        </w:rPr>
        <w:t>Протокол заседания кафедры № _____ от «___» __________________ 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r>
        <w:rPr>
          <w:sz w:val="28"/>
          <w:szCs w:val="28"/>
        </w:rPr>
        <w:t xml:space="preserve">Заведующий выпускающей кафедрой _____________/ </w:t>
      </w:r>
      <w:r>
        <w:rPr>
          <w:sz w:val="28"/>
          <w:szCs w:val="28"/>
          <w:u w:val="single"/>
        </w:rPr>
        <w:t>Еремин В.Г.</w:t>
      </w:r>
      <w:r>
        <w:rPr>
          <w:sz w:val="28"/>
          <w:szCs w:val="28"/>
        </w:rPr>
        <w:t>/</w:t>
      </w:r>
    </w:p>
    <w:p w:rsidR="00DD1D89" w:rsidRDefault="00DD1D89" w:rsidP="00DD1D89">
      <w:pPr>
        <w:spacing w:line="360" w:lineRule="auto"/>
        <w:rPr>
          <w:sz w:val="20"/>
          <w:szCs w:val="20"/>
        </w:rPr>
      </w:pPr>
      <w:r>
        <w:rPr>
          <w:sz w:val="20"/>
          <w:szCs w:val="20"/>
        </w:rPr>
        <w:t xml:space="preserve">                                                                                                      (подпись)                                (Ф.И.О.)</w:t>
      </w:r>
    </w:p>
    <w:p w:rsidR="00DD1D89" w:rsidRDefault="00DD1D89" w:rsidP="00DD1D89">
      <w:pPr>
        <w:spacing w:line="360" w:lineRule="auto"/>
        <w:rPr>
          <w:sz w:val="28"/>
          <w:szCs w:val="28"/>
        </w:rPr>
      </w:pPr>
      <w:r>
        <w:rPr>
          <w:sz w:val="28"/>
          <w:szCs w:val="28"/>
        </w:rPr>
        <w:t>Протокол  заседания кафедры № ______ от «___» _______________ 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r>
        <w:rPr>
          <w:sz w:val="28"/>
          <w:szCs w:val="28"/>
        </w:rPr>
        <w:t>Председатель  Методической комиссии факультета _________/ _____________/</w:t>
      </w:r>
    </w:p>
    <w:p w:rsidR="00DD1D89" w:rsidRDefault="00DD1D89" w:rsidP="00DD1D89">
      <w:pPr>
        <w:spacing w:line="360" w:lineRule="auto"/>
        <w:rPr>
          <w:sz w:val="20"/>
          <w:szCs w:val="20"/>
        </w:rPr>
      </w:pPr>
      <w:r>
        <w:rPr>
          <w:sz w:val="20"/>
          <w:szCs w:val="20"/>
        </w:rPr>
        <w:t xml:space="preserve">                                                                                                                                  (подпись)                    (Ф.И.О.)</w:t>
      </w:r>
    </w:p>
    <w:p w:rsidR="00DD1D89" w:rsidRDefault="00DD1D89" w:rsidP="00DD1D89">
      <w:pPr>
        <w:spacing w:line="360" w:lineRule="auto"/>
        <w:rPr>
          <w:sz w:val="28"/>
          <w:szCs w:val="28"/>
        </w:rPr>
      </w:pPr>
      <w:r>
        <w:rPr>
          <w:sz w:val="28"/>
          <w:szCs w:val="28"/>
        </w:rPr>
        <w:t xml:space="preserve">Протокол  заседания Методической комиссии факультета </w:t>
      </w:r>
    </w:p>
    <w:p w:rsidR="00DD1D89" w:rsidRDefault="00DD1D89" w:rsidP="00DD1D89">
      <w:pPr>
        <w:spacing w:line="360" w:lineRule="auto"/>
        <w:rPr>
          <w:sz w:val="28"/>
          <w:szCs w:val="28"/>
        </w:rPr>
      </w:pPr>
      <w:r>
        <w:rPr>
          <w:sz w:val="28"/>
          <w:szCs w:val="28"/>
        </w:rPr>
        <w:t>№ __ от «__»__________201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jc w:val="both"/>
        <w:rPr>
          <w:sz w:val="28"/>
          <w:szCs w:val="28"/>
        </w:rPr>
      </w:pPr>
      <w:r>
        <w:rPr>
          <w:sz w:val="28"/>
          <w:szCs w:val="28"/>
        </w:rPr>
        <w:t>Начальник учебно-методического управления Воронежского ГАСУ</w:t>
      </w:r>
    </w:p>
    <w:p w:rsidR="00DD1D89" w:rsidRDefault="00DD1D89" w:rsidP="00DD1D89">
      <w:pPr>
        <w:spacing w:line="360" w:lineRule="auto"/>
        <w:jc w:val="right"/>
        <w:rPr>
          <w:sz w:val="28"/>
          <w:szCs w:val="28"/>
        </w:rPr>
      </w:pPr>
      <w:r>
        <w:rPr>
          <w:sz w:val="28"/>
          <w:szCs w:val="28"/>
        </w:rPr>
        <w:t xml:space="preserve">   __________________/</w:t>
      </w:r>
      <w:r>
        <w:rPr>
          <w:sz w:val="28"/>
          <w:szCs w:val="28"/>
          <w:u w:val="single"/>
        </w:rPr>
        <w:t>Мышовская Л.П.</w:t>
      </w:r>
      <w:r>
        <w:rPr>
          <w:sz w:val="28"/>
          <w:szCs w:val="28"/>
        </w:rPr>
        <w:t>/</w:t>
      </w:r>
    </w:p>
    <w:p w:rsidR="00DD1D89" w:rsidRDefault="00DD1D89" w:rsidP="00DD1D89">
      <w:pPr>
        <w:spacing w:line="360" w:lineRule="auto"/>
        <w:jc w:val="both"/>
        <w:rPr>
          <w:sz w:val="20"/>
          <w:szCs w:val="20"/>
        </w:rPr>
      </w:pPr>
      <w:r>
        <w:rPr>
          <w:sz w:val="20"/>
          <w:szCs w:val="20"/>
        </w:rPr>
        <w:t xml:space="preserve">                                                                                                           (подпись)                                      (Ф.И.О.)</w:t>
      </w: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jc w:val="center"/>
        <w:rPr>
          <w:b/>
          <w:sz w:val="28"/>
          <w:szCs w:val="28"/>
        </w:rPr>
      </w:pPr>
      <w:r>
        <w:rPr>
          <w:b/>
          <w:sz w:val="28"/>
          <w:szCs w:val="28"/>
        </w:rPr>
        <w:lastRenderedPageBreak/>
        <w:t>ФОРМА ДОКУМЕНТА О СОСТОЯНИИ УМК ДИСЦИПЛИНЫ</w:t>
      </w:r>
    </w:p>
    <w:p w:rsidR="00112AFA" w:rsidRDefault="00112AFA" w:rsidP="00112AFA">
      <w:pPr>
        <w:jc w:val="center"/>
        <w:rPr>
          <w:sz w:val="16"/>
          <w:szCs w:val="16"/>
        </w:rPr>
      </w:pPr>
    </w:p>
    <w:p w:rsidR="00112AFA" w:rsidRDefault="00112AFA" w:rsidP="00112AFA">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1985"/>
        <w:gridCol w:w="1418"/>
        <w:gridCol w:w="1418"/>
      </w:tblGrid>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 п/п</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Наименование элемента УМК</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Наличие</w:t>
            </w:r>
          </w:p>
          <w:p w:rsidR="00112AFA" w:rsidRPr="00A46C30" w:rsidRDefault="00112AFA" w:rsidP="00266F8C">
            <w:pPr>
              <w:jc w:val="center"/>
              <w:rPr>
                <w:sz w:val="20"/>
                <w:szCs w:val="20"/>
              </w:rPr>
            </w:pPr>
            <w:r w:rsidRPr="00A46C30">
              <w:rPr>
                <w:sz w:val="20"/>
                <w:szCs w:val="20"/>
              </w:rPr>
              <w:t>(есть, 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Дата утверждения</w:t>
            </w:r>
          </w:p>
          <w:p w:rsidR="00112AFA" w:rsidRPr="00A46C30" w:rsidRDefault="00112AFA" w:rsidP="00266F8C">
            <w:pPr>
              <w:jc w:val="center"/>
              <w:rPr>
                <w:sz w:val="20"/>
                <w:szCs w:val="20"/>
              </w:rPr>
            </w:pPr>
            <w:r w:rsidRPr="00A46C30">
              <w:rPr>
                <w:sz w:val="20"/>
                <w:szCs w:val="20"/>
              </w:rPr>
              <w:t>после</w:t>
            </w:r>
          </w:p>
          <w:p w:rsidR="00112AFA" w:rsidRPr="00A46C30" w:rsidRDefault="00112AFA" w:rsidP="00266F8C">
            <w:pPr>
              <w:jc w:val="center"/>
              <w:rPr>
                <w:sz w:val="20"/>
                <w:szCs w:val="20"/>
              </w:rPr>
            </w:pPr>
            <w:r w:rsidRPr="00A46C30">
              <w:rPr>
                <w:sz w:val="20"/>
                <w:szCs w:val="20"/>
              </w:rPr>
              <w:t>разработки</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27" w:right="-111"/>
              <w:jc w:val="center"/>
              <w:rPr>
                <w:sz w:val="20"/>
                <w:szCs w:val="20"/>
              </w:rPr>
            </w:pPr>
            <w:r w:rsidRPr="00A46C30">
              <w:rPr>
                <w:sz w:val="20"/>
                <w:szCs w:val="20"/>
              </w:rPr>
              <w:t>Потребность в</w:t>
            </w:r>
          </w:p>
          <w:p w:rsidR="00112AFA" w:rsidRPr="00A46C30" w:rsidRDefault="00112AFA" w:rsidP="00266F8C">
            <w:pPr>
              <w:ind w:left="-127" w:right="-111"/>
              <w:jc w:val="center"/>
              <w:rPr>
                <w:sz w:val="20"/>
                <w:szCs w:val="20"/>
              </w:rPr>
            </w:pPr>
            <w:r w:rsidRPr="00A46C30">
              <w:rPr>
                <w:sz w:val="20"/>
                <w:szCs w:val="20"/>
              </w:rPr>
              <w:t xml:space="preserve">разработке (обновлении) (есть, нет) </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Примерная рабочая программа для дисциплин включенных в ГОС</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2</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Рабочая программа</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7114E1" w:rsidRPr="00466F6D">
        <w:tc>
          <w:tcPr>
            <w:tcW w:w="567" w:type="dxa"/>
            <w:tcBorders>
              <w:top w:val="single" w:sz="4" w:space="0" w:color="auto"/>
              <w:left w:val="single" w:sz="4" w:space="0" w:color="auto"/>
              <w:bottom w:val="single" w:sz="4" w:space="0" w:color="auto"/>
              <w:right w:val="single" w:sz="4" w:space="0" w:color="auto"/>
            </w:tcBorders>
          </w:tcPr>
          <w:p w:rsidR="007114E1" w:rsidRPr="00466F6D" w:rsidRDefault="007114E1" w:rsidP="007114E1">
            <w:pPr>
              <w:jc w:val="center"/>
            </w:pPr>
            <w:r w:rsidRPr="00466F6D">
              <w:t>3</w:t>
            </w:r>
          </w:p>
        </w:tc>
        <w:tc>
          <w:tcPr>
            <w:tcW w:w="3969" w:type="dxa"/>
            <w:tcBorders>
              <w:top w:val="single" w:sz="4" w:space="0" w:color="auto"/>
              <w:left w:val="single" w:sz="4" w:space="0" w:color="auto"/>
              <w:bottom w:val="single" w:sz="4" w:space="0" w:color="auto"/>
              <w:right w:val="single" w:sz="4" w:space="0" w:color="auto"/>
            </w:tcBorders>
          </w:tcPr>
          <w:p w:rsidR="007114E1" w:rsidRPr="00466F6D" w:rsidRDefault="007114E1" w:rsidP="007114E1">
            <w:pPr>
              <w:jc w:val="center"/>
            </w:pPr>
            <w:r w:rsidRPr="00466F6D">
              <w:t>Методические рекомендации для выполнения лабораторных работ</w:t>
            </w:r>
          </w:p>
        </w:tc>
        <w:tc>
          <w:tcPr>
            <w:tcW w:w="1985" w:type="dxa"/>
            <w:tcBorders>
              <w:top w:val="single" w:sz="4" w:space="0" w:color="auto"/>
              <w:left w:val="single" w:sz="4" w:space="0" w:color="auto"/>
              <w:bottom w:val="single" w:sz="4" w:space="0" w:color="auto"/>
              <w:right w:val="single" w:sz="4" w:space="0" w:color="auto"/>
            </w:tcBorders>
          </w:tcPr>
          <w:p w:rsidR="007114E1" w:rsidRPr="00466F6D" w:rsidRDefault="007114E1" w:rsidP="007114E1">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7114E1" w:rsidRPr="00466F6D" w:rsidRDefault="007114E1" w:rsidP="007114E1">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7114E1" w:rsidRPr="00466F6D" w:rsidRDefault="007114E1" w:rsidP="007114E1">
            <w:pPr>
              <w:jc w:val="center"/>
            </w:pPr>
            <w:r w:rsidRPr="00466F6D">
              <w:t>-</w:t>
            </w:r>
          </w:p>
        </w:tc>
      </w:tr>
      <w:tr w:rsidR="00AC0F48" w:rsidRPr="00A46C30">
        <w:tc>
          <w:tcPr>
            <w:tcW w:w="567"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4</w:t>
            </w:r>
          </w:p>
        </w:tc>
        <w:tc>
          <w:tcPr>
            <w:tcW w:w="3969"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ind w:left="-135" w:right="-72"/>
              <w:jc w:val="center"/>
            </w:pPr>
            <w:r w:rsidRPr="00A46C30">
              <w:t>Методические рекомендации по подготовке к практическим занятиям</w:t>
            </w:r>
          </w:p>
        </w:tc>
        <w:tc>
          <w:tcPr>
            <w:tcW w:w="1985" w:type="dxa"/>
            <w:tcBorders>
              <w:top w:val="single" w:sz="4" w:space="0" w:color="auto"/>
              <w:left w:val="single" w:sz="4" w:space="0" w:color="auto"/>
              <w:bottom w:val="single" w:sz="4" w:space="0" w:color="auto"/>
              <w:right w:val="single" w:sz="4" w:space="0" w:color="auto"/>
            </w:tcBorders>
          </w:tcPr>
          <w:p w:rsidR="00AC0F48" w:rsidRPr="00466F6D" w:rsidRDefault="007114E1" w:rsidP="00AC0F48">
            <w:pPr>
              <w:ind w:left="-144" w:right="-67"/>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AC0F48" w:rsidP="00AC0F48">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7114E1" w:rsidP="00AC0F48">
            <w:pPr>
              <w:jc w:val="center"/>
            </w:pPr>
            <w:r>
              <w:t>нет</w:t>
            </w:r>
          </w:p>
        </w:tc>
      </w:tr>
      <w:tr w:rsidR="00112AFA" w:rsidRPr="00466F6D">
        <w:tc>
          <w:tcPr>
            <w:tcW w:w="567" w:type="dxa"/>
            <w:tcBorders>
              <w:top w:val="single" w:sz="4" w:space="0" w:color="auto"/>
              <w:left w:val="single" w:sz="4" w:space="0" w:color="auto"/>
              <w:bottom w:val="single" w:sz="4" w:space="0" w:color="auto"/>
              <w:right w:val="single" w:sz="4" w:space="0" w:color="auto"/>
            </w:tcBorders>
          </w:tcPr>
          <w:p w:rsidR="00112AFA" w:rsidRPr="00466F6D" w:rsidRDefault="00112AFA" w:rsidP="00266F8C">
            <w:pPr>
              <w:jc w:val="center"/>
            </w:pPr>
            <w:r w:rsidRPr="00466F6D">
              <w:t>5</w:t>
            </w:r>
          </w:p>
        </w:tc>
        <w:tc>
          <w:tcPr>
            <w:tcW w:w="3969" w:type="dxa"/>
            <w:tcBorders>
              <w:top w:val="single" w:sz="4" w:space="0" w:color="auto"/>
              <w:left w:val="single" w:sz="4" w:space="0" w:color="auto"/>
              <w:bottom w:val="single" w:sz="4" w:space="0" w:color="auto"/>
              <w:right w:val="single" w:sz="4" w:space="0" w:color="auto"/>
            </w:tcBorders>
          </w:tcPr>
          <w:p w:rsidR="00112AFA" w:rsidRPr="00466F6D" w:rsidRDefault="00112AFA" w:rsidP="00266F8C">
            <w:pPr>
              <w:jc w:val="center"/>
            </w:pPr>
            <w:r w:rsidRPr="00466F6D">
              <w:t>Методические рекомендации к курсовому проектированию</w:t>
            </w:r>
          </w:p>
        </w:tc>
        <w:tc>
          <w:tcPr>
            <w:tcW w:w="1985" w:type="dxa"/>
            <w:tcBorders>
              <w:top w:val="single" w:sz="4" w:space="0" w:color="auto"/>
              <w:left w:val="single" w:sz="4" w:space="0" w:color="auto"/>
              <w:bottom w:val="single" w:sz="4" w:space="0" w:color="auto"/>
              <w:right w:val="single" w:sz="4" w:space="0" w:color="auto"/>
            </w:tcBorders>
          </w:tcPr>
          <w:p w:rsidR="00112AFA" w:rsidRPr="00466F6D" w:rsidRDefault="00AC0F48" w:rsidP="00266F8C">
            <w:pPr>
              <w:ind w:left="-144" w:right="-67"/>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466F6D" w:rsidRDefault="00112AFA" w:rsidP="00266F8C">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112AFA" w:rsidRPr="00466F6D" w:rsidRDefault="00AC0F48" w:rsidP="00266F8C">
            <w:pPr>
              <w:jc w:val="center"/>
            </w:pPr>
            <w:r>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6</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Варианты индивидуальных расчетных заданий и методические указания по их выполнению</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AC0F48"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AC0F48" w:rsidP="00266F8C">
            <w:pPr>
              <w:jc w:val="center"/>
            </w:pPr>
            <w:r>
              <w:t>нет</w:t>
            </w:r>
          </w:p>
        </w:tc>
      </w:tr>
      <w:tr w:rsidR="00AC0F48" w:rsidRPr="00A46C30">
        <w:tc>
          <w:tcPr>
            <w:tcW w:w="567"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7</w:t>
            </w:r>
          </w:p>
        </w:tc>
        <w:tc>
          <w:tcPr>
            <w:tcW w:w="3969"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Перечень вопросов, выносимых на зачет</w:t>
            </w:r>
          </w:p>
        </w:tc>
        <w:tc>
          <w:tcPr>
            <w:tcW w:w="1985" w:type="dxa"/>
            <w:tcBorders>
              <w:top w:val="single" w:sz="4" w:space="0" w:color="auto"/>
              <w:left w:val="single" w:sz="4" w:space="0" w:color="auto"/>
              <w:bottom w:val="single" w:sz="4" w:space="0" w:color="auto"/>
              <w:right w:val="single" w:sz="4" w:space="0" w:color="auto"/>
            </w:tcBorders>
          </w:tcPr>
          <w:p w:rsidR="00AC0F48" w:rsidRPr="00466F6D" w:rsidRDefault="00AC0F48" w:rsidP="00AC0F48">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AC0F48" w:rsidP="00AC0F48">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AC0F48" w:rsidP="00AC0F48">
            <w:pPr>
              <w:jc w:val="center"/>
            </w:pPr>
            <w:r w:rsidRPr="00466F6D">
              <w:t>-</w:t>
            </w:r>
          </w:p>
        </w:tc>
      </w:tr>
      <w:tr w:rsidR="00AC0F48" w:rsidRPr="00A46C30">
        <w:tc>
          <w:tcPr>
            <w:tcW w:w="567"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8</w:t>
            </w:r>
          </w:p>
        </w:tc>
        <w:tc>
          <w:tcPr>
            <w:tcW w:w="3969"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Перечень экзаменационных вопросов</w:t>
            </w:r>
          </w:p>
        </w:tc>
        <w:tc>
          <w:tcPr>
            <w:tcW w:w="1985"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ind w:left="-144" w:right="-67"/>
              <w:jc w:val="center"/>
            </w:pPr>
            <w:r w:rsidRPr="00A46C30">
              <w:t>в рабочей программе</w:t>
            </w:r>
          </w:p>
        </w:tc>
        <w:tc>
          <w:tcPr>
            <w:tcW w:w="1418"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p>
        </w:tc>
        <w:tc>
          <w:tcPr>
            <w:tcW w:w="1418"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нет</w:t>
            </w:r>
          </w:p>
        </w:tc>
      </w:tr>
      <w:tr w:rsidR="00112AFA" w:rsidRPr="00A46C30">
        <w:tc>
          <w:tcPr>
            <w:tcW w:w="567" w:type="dxa"/>
            <w:vMerge w:val="restart"/>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9</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Контролирующие материалы по дисциплине:</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r>
      <w:tr w:rsidR="00112AFA" w:rsidRPr="00A46C30">
        <w:trPr>
          <w:trHeight w:val="437"/>
        </w:trPr>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-тесты текущего и остаточного контроля знаний</w:t>
            </w:r>
          </w:p>
        </w:tc>
        <w:tc>
          <w:tcPr>
            <w:tcW w:w="1985" w:type="dxa"/>
            <w:tcBorders>
              <w:top w:val="single" w:sz="4" w:space="0" w:color="auto"/>
              <w:left w:val="single" w:sz="4" w:space="0" w:color="auto"/>
              <w:right w:val="single" w:sz="4" w:space="0" w:color="auto"/>
            </w:tcBorders>
          </w:tcPr>
          <w:p w:rsidR="00112AFA" w:rsidRPr="00A46C30" w:rsidRDefault="00EA7A48" w:rsidP="00266F8C">
            <w:pPr>
              <w:jc w:val="center"/>
            </w:pPr>
            <w:r>
              <w:t>нет</w:t>
            </w:r>
          </w:p>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нет</w:t>
            </w:r>
          </w:p>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-тесты итогового контроля знаний</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44" w:right="-67"/>
              <w:jc w:val="center"/>
            </w:pPr>
            <w:r w:rsidRPr="00A46C30">
              <w:t>в рабочей программе</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vMerge w:val="restart"/>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10</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xml:space="preserve">Перечень технических средств, программного обеспечения и электронных учебников: </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электронные учебники</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rPr>
          <w:trHeight w:val="685"/>
        </w:trPr>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-прикладные компьютерные программы и</w:t>
            </w:r>
          </w:p>
          <w:p w:rsidR="00112AFA" w:rsidRPr="00A46C30" w:rsidRDefault="00112AFA" w:rsidP="00266F8C">
            <w:pPr>
              <w:jc w:val="center"/>
            </w:pPr>
            <w:r w:rsidRPr="00A46C30">
              <w:t xml:space="preserve">методические указания по использованию прикладных компьютерных программ </w:t>
            </w:r>
          </w:p>
        </w:tc>
        <w:tc>
          <w:tcPr>
            <w:tcW w:w="1985"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есть</w:t>
            </w:r>
          </w:p>
          <w:p w:rsidR="00112AFA" w:rsidRPr="00A46C30" w:rsidRDefault="00112AFA" w:rsidP="00266F8C">
            <w:pPr>
              <w:jc w:val="center"/>
            </w:pPr>
            <w:r w:rsidRPr="00A46C30">
              <w:t>на электронном носителе (диске)</w:t>
            </w: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нет</w:t>
            </w:r>
          </w:p>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видеоматериалы</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EA7A48"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-аудиоматериалы</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11</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35" w:right="-72"/>
              <w:jc w:val="center"/>
            </w:pPr>
            <w:r w:rsidRPr="00A46C30">
              <w:t>Учебники, учебные пособия, курс лекций, конспект лекций, подготовленные разработчиком УМКД</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нет</w:t>
            </w:r>
          </w:p>
        </w:tc>
      </w:tr>
      <w:tr w:rsidR="00AC0F48" w:rsidRPr="00A46C30">
        <w:tc>
          <w:tcPr>
            <w:tcW w:w="567"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12</w:t>
            </w:r>
          </w:p>
        </w:tc>
        <w:tc>
          <w:tcPr>
            <w:tcW w:w="3969"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Оригиналы экзаменационных билетов</w:t>
            </w:r>
          </w:p>
        </w:tc>
        <w:tc>
          <w:tcPr>
            <w:tcW w:w="1985"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ind w:left="-144" w:right="-67"/>
              <w:jc w:val="center"/>
            </w:pPr>
            <w:r w:rsidRPr="00A46C30">
              <w:t>в рабочей программе</w:t>
            </w:r>
          </w:p>
        </w:tc>
        <w:tc>
          <w:tcPr>
            <w:tcW w:w="1418"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p>
        </w:tc>
        <w:tc>
          <w:tcPr>
            <w:tcW w:w="1418"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13</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xml:space="preserve">Методическое обеспечение самостоятельной работы </w:t>
            </w:r>
            <w:r>
              <w:t xml:space="preserve">и </w:t>
            </w:r>
            <w:r w:rsidRPr="00A46C30">
              <w:t xml:space="preserve">рекомендации по изучению дисциплины для студентов </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нет</w:t>
            </w:r>
          </w:p>
        </w:tc>
      </w:tr>
    </w:tbl>
    <w:p w:rsidR="00112AFA" w:rsidRDefault="00112AFA" w:rsidP="00112AFA">
      <w:pPr>
        <w:spacing w:line="360" w:lineRule="auto"/>
        <w:jc w:val="center"/>
        <w:rPr>
          <w:b/>
          <w:sz w:val="28"/>
          <w:szCs w:val="28"/>
          <w:u w:val="single"/>
        </w:rPr>
      </w:pPr>
    </w:p>
    <w:p w:rsidR="00F618C0" w:rsidRDefault="00F618C0" w:rsidP="00112AFA">
      <w:pPr>
        <w:spacing w:line="360" w:lineRule="auto"/>
        <w:jc w:val="center"/>
        <w:rPr>
          <w:b/>
          <w:sz w:val="28"/>
          <w:szCs w:val="28"/>
          <w:u w:val="single"/>
        </w:rPr>
      </w:pPr>
    </w:p>
    <w:p w:rsidR="00112AFA" w:rsidRPr="008463BB" w:rsidRDefault="00112AFA" w:rsidP="00112AFA">
      <w:pPr>
        <w:spacing w:line="360" w:lineRule="auto"/>
        <w:jc w:val="center"/>
        <w:rPr>
          <w:b/>
          <w:sz w:val="28"/>
          <w:szCs w:val="28"/>
          <w:u w:val="single"/>
        </w:rPr>
      </w:pPr>
      <w:r w:rsidRPr="008463BB">
        <w:rPr>
          <w:b/>
          <w:sz w:val="28"/>
          <w:szCs w:val="28"/>
          <w:u w:val="single"/>
        </w:rPr>
        <w:lastRenderedPageBreak/>
        <w:t>Примерная рабочая программа</w:t>
      </w:r>
    </w:p>
    <w:p w:rsidR="00AC0F48" w:rsidRPr="00D41E11" w:rsidRDefault="00AC0F48" w:rsidP="00287AAD">
      <w:pPr>
        <w:widowControl w:val="0"/>
        <w:ind w:firstLine="709"/>
        <w:jc w:val="both"/>
        <w:rPr>
          <w:sz w:val="28"/>
          <w:szCs w:val="28"/>
        </w:rPr>
      </w:pPr>
      <w:r w:rsidRPr="00D41E11">
        <w:rPr>
          <w:sz w:val="28"/>
          <w:szCs w:val="28"/>
        </w:rPr>
        <w:t>В процессе изучения дисциплины студент должен овладеть знаниями в области:</w:t>
      </w:r>
    </w:p>
    <w:p w:rsidR="00AC0F48" w:rsidRPr="00D41E11" w:rsidRDefault="00AC0F48" w:rsidP="00287AAD">
      <w:pPr>
        <w:widowControl w:val="0"/>
        <w:ind w:firstLine="709"/>
        <w:jc w:val="both"/>
        <w:rPr>
          <w:sz w:val="28"/>
          <w:szCs w:val="28"/>
        </w:rPr>
      </w:pPr>
      <w:r w:rsidRPr="00D41E11">
        <w:rPr>
          <w:sz w:val="28"/>
          <w:szCs w:val="28"/>
        </w:rPr>
        <w:t>- конструкций мостов, тоннелей и водопропускных труб;</w:t>
      </w:r>
    </w:p>
    <w:p w:rsidR="00AC0F48" w:rsidRPr="00D41E11" w:rsidRDefault="00AC0F48" w:rsidP="00287AAD">
      <w:pPr>
        <w:widowControl w:val="0"/>
        <w:ind w:firstLine="709"/>
        <w:jc w:val="both"/>
        <w:rPr>
          <w:sz w:val="28"/>
          <w:szCs w:val="28"/>
        </w:rPr>
      </w:pPr>
      <w:r w:rsidRPr="00D41E11">
        <w:rPr>
          <w:sz w:val="28"/>
          <w:szCs w:val="28"/>
        </w:rPr>
        <w:t xml:space="preserve">- способов и методов проектирования, устройства и содержания  </w:t>
      </w:r>
    </w:p>
    <w:p w:rsidR="00AC0F48" w:rsidRPr="00D41E11" w:rsidRDefault="00AC0F48" w:rsidP="00287AAD">
      <w:pPr>
        <w:widowControl w:val="0"/>
        <w:ind w:firstLine="709"/>
        <w:jc w:val="both"/>
        <w:rPr>
          <w:sz w:val="28"/>
          <w:szCs w:val="28"/>
        </w:rPr>
      </w:pPr>
      <w:r w:rsidRPr="00D41E11">
        <w:rPr>
          <w:sz w:val="28"/>
          <w:szCs w:val="28"/>
        </w:rPr>
        <w:t xml:space="preserve">- искусственных сооружений на </w:t>
      </w:r>
      <w:r w:rsidR="00287AAD">
        <w:rPr>
          <w:sz w:val="28"/>
          <w:szCs w:val="28"/>
        </w:rPr>
        <w:t>автомобильных</w:t>
      </w:r>
      <w:r w:rsidRPr="00D41E11">
        <w:rPr>
          <w:sz w:val="28"/>
          <w:szCs w:val="28"/>
        </w:rPr>
        <w:t xml:space="preserve"> дорогах;</w:t>
      </w:r>
    </w:p>
    <w:p w:rsidR="00AC0F48" w:rsidRPr="00D41E11" w:rsidRDefault="00AC0F48" w:rsidP="00287AAD">
      <w:pPr>
        <w:widowControl w:val="0"/>
        <w:ind w:firstLine="709"/>
        <w:jc w:val="both"/>
        <w:rPr>
          <w:sz w:val="28"/>
          <w:szCs w:val="28"/>
        </w:rPr>
      </w:pPr>
      <w:r w:rsidRPr="00D41E11">
        <w:rPr>
          <w:sz w:val="28"/>
          <w:szCs w:val="28"/>
        </w:rPr>
        <w:t>- способов ремонта и реконструкции мостов, тоннелей и водопропускных труб.</w:t>
      </w:r>
    </w:p>
    <w:p w:rsidR="00AC0F48" w:rsidRPr="00D41E11" w:rsidRDefault="00AC0F48" w:rsidP="00287AAD">
      <w:pPr>
        <w:widowControl w:val="0"/>
        <w:ind w:firstLine="709"/>
        <w:jc w:val="both"/>
        <w:rPr>
          <w:sz w:val="28"/>
          <w:szCs w:val="28"/>
        </w:rPr>
      </w:pPr>
      <w:r w:rsidRPr="00D41E11">
        <w:rPr>
          <w:sz w:val="28"/>
          <w:szCs w:val="28"/>
        </w:rPr>
        <w:t xml:space="preserve">Изучаемые вопросы ориентированы на решение основных задач </w:t>
      </w:r>
      <w:r w:rsidR="00287AAD">
        <w:rPr>
          <w:sz w:val="28"/>
          <w:szCs w:val="28"/>
        </w:rPr>
        <w:t>авто</w:t>
      </w:r>
      <w:r w:rsidRPr="00D41E11">
        <w:rPr>
          <w:sz w:val="28"/>
          <w:szCs w:val="28"/>
        </w:rPr>
        <w:t>дорожного транспорта и транспортного строительства: повышения качества сооружений, увеличение провозной и пропускной способности, обеспечение безопасной и бесперебойной работы транспорта.</w:t>
      </w:r>
    </w:p>
    <w:p w:rsidR="00112AFA" w:rsidRPr="00434F3A" w:rsidRDefault="00AC0F48" w:rsidP="00287AAD">
      <w:pPr>
        <w:pStyle w:val="a3"/>
        <w:tabs>
          <w:tab w:val="clear" w:pos="4677"/>
          <w:tab w:val="clear" w:pos="9355"/>
          <w:tab w:val="right" w:pos="360"/>
        </w:tabs>
        <w:spacing w:line="264" w:lineRule="auto"/>
        <w:ind w:firstLine="709"/>
        <w:jc w:val="both"/>
        <w:rPr>
          <w:sz w:val="28"/>
          <w:szCs w:val="28"/>
        </w:rPr>
      </w:pPr>
      <w:r w:rsidRPr="00D41E11">
        <w:rPr>
          <w:sz w:val="28"/>
          <w:szCs w:val="28"/>
        </w:rPr>
        <w:t>Дисциплина основана на получивших за последнее время широкое распространение методов создания конструктивных форм конструкций мостов, тоннелей и водопропускных труб, способов их сооружения и вычислительной техники.</w:t>
      </w:r>
    </w:p>
    <w:p w:rsidR="00287AAD" w:rsidRPr="00D41E11" w:rsidRDefault="00287AAD" w:rsidP="00287AAD">
      <w:pPr>
        <w:widowControl w:val="0"/>
        <w:ind w:firstLine="709"/>
        <w:jc w:val="both"/>
        <w:rPr>
          <w:sz w:val="28"/>
          <w:szCs w:val="28"/>
        </w:rPr>
      </w:pPr>
      <w:r w:rsidRPr="00D41E11">
        <w:rPr>
          <w:sz w:val="28"/>
          <w:szCs w:val="28"/>
        </w:rPr>
        <w:t>Изучив дисциплину, студент должен:</w:t>
      </w:r>
    </w:p>
    <w:p w:rsidR="00287AAD" w:rsidRPr="00D41E11" w:rsidRDefault="00287AAD" w:rsidP="00287AAD">
      <w:pPr>
        <w:widowControl w:val="0"/>
        <w:ind w:firstLine="709"/>
        <w:jc w:val="both"/>
        <w:rPr>
          <w:b/>
          <w:i/>
          <w:sz w:val="28"/>
          <w:szCs w:val="28"/>
        </w:rPr>
      </w:pPr>
      <w:r w:rsidRPr="00D41E11">
        <w:rPr>
          <w:i/>
          <w:sz w:val="28"/>
          <w:szCs w:val="28"/>
        </w:rPr>
        <w:t xml:space="preserve">        </w:t>
      </w:r>
      <w:r w:rsidRPr="00D41E11">
        <w:rPr>
          <w:b/>
          <w:i/>
          <w:sz w:val="28"/>
          <w:szCs w:val="28"/>
        </w:rPr>
        <w:t>знать:</w:t>
      </w:r>
    </w:p>
    <w:p w:rsidR="00287AAD" w:rsidRPr="00D41E11" w:rsidRDefault="00287AAD" w:rsidP="00287AAD">
      <w:pPr>
        <w:widowControl w:val="0"/>
        <w:ind w:firstLine="709"/>
        <w:jc w:val="both"/>
        <w:rPr>
          <w:sz w:val="28"/>
          <w:szCs w:val="28"/>
        </w:rPr>
      </w:pPr>
      <w:r w:rsidRPr="00D41E11">
        <w:rPr>
          <w:sz w:val="28"/>
          <w:szCs w:val="28"/>
        </w:rPr>
        <w:t xml:space="preserve">назначение  искусственных сооружений </w:t>
      </w:r>
      <w:r>
        <w:rPr>
          <w:sz w:val="28"/>
          <w:szCs w:val="28"/>
        </w:rPr>
        <w:t>автомобильных</w:t>
      </w:r>
      <w:r w:rsidRPr="00D41E11">
        <w:rPr>
          <w:sz w:val="28"/>
          <w:szCs w:val="28"/>
        </w:rPr>
        <w:t xml:space="preserve"> дорог, их конструкции и основы проектирования; основные способы сооружения мостов, тоннелей и водопропускных труб; принципы организации и механизации технологических процессов при проведении строительных работ по возведению искусственных сооружений; организацию содержания искусственных сооружений, методику и критерии оценки эксплуатационного состояния, ремонта и реконструкции мостов, тоннелей и водопропускных труб; требования технических условий и нормативных документов по проектированию, содержанию и эксплуатации мостов, тоннелей и водопропускных труб; основные направления научно-технического прогресса в проектировании, сооружении и эксплуатации мостов, тоннелей и водопропускных труб в свете принципиальных государственных решений по транспортному строительству;</w:t>
      </w:r>
    </w:p>
    <w:p w:rsidR="00287AAD" w:rsidRPr="00D41E11" w:rsidRDefault="00287AAD" w:rsidP="00287AAD">
      <w:pPr>
        <w:widowControl w:val="0"/>
        <w:ind w:firstLine="709"/>
        <w:jc w:val="both"/>
        <w:rPr>
          <w:b/>
          <w:i/>
          <w:sz w:val="28"/>
          <w:szCs w:val="28"/>
        </w:rPr>
      </w:pPr>
      <w:r w:rsidRPr="00D41E11">
        <w:rPr>
          <w:b/>
          <w:i/>
          <w:sz w:val="28"/>
          <w:szCs w:val="28"/>
        </w:rPr>
        <w:t>уметь:</w:t>
      </w:r>
    </w:p>
    <w:p w:rsidR="00287AAD" w:rsidRPr="00D41E11" w:rsidRDefault="00287AAD" w:rsidP="00287AAD">
      <w:pPr>
        <w:widowControl w:val="0"/>
        <w:ind w:firstLine="709"/>
        <w:jc w:val="both"/>
        <w:rPr>
          <w:sz w:val="28"/>
          <w:szCs w:val="28"/>
        </w:rPr>
      </w:pPr>
      <w:r w:rsidRPr="00D41E11">
        <w:rPr>
          <w:sz w:val="28"/>
          <w:szCs w:val="28"/>
        </w:rPr>
        <w:t>ставить и решать инженерные задачи, связанные с сооружением малых и средних мостов, тоннелей и водопропускных труб; разрабатывать и организовывать технологические процессы по содержанию мостов, тоннелей и водопропускных труб; выявлять дефекты в конструкциях мостов, тоннелей и водопропускных труб, оценивать влияние дефектов и повреждений на грузоподъемность конструкций; устанавливать режим эксплуатации искусственных сооружений, производя необходимые расчеты; выбирать и разрабатывать способы устранения повреждений и дефектов; разрабатывать отдельные части проектов искусственных сооружений, производя необходимые расчеты и авторский надзор за реализацией проектных решений;</w:t>
      </w:r>
    </w:p>
    <w:p w:rsidR="00287AAD" w:rsidRPr="00D41E11" w:rsidRDefault="00287AAD" w:rsidP="00287AAD">
      <w:pPr>
        <w:widowControl w:val="0"/>
        <w:ind w:firstLine="709"/>
        <w:jc w:val="both"/>
        <w:rPr>
          <w:b/>
          <w:i/>
          <w:sz w:val="28"/>
          <w:szCs w:val="28"/>
        </w:rPr>
      </w:pPr>
      <w:r w:rsidRPr="00D41E11">
        <w:rPr>
          <w:b/>
          <w:i/>
          <w:sz w:val="28"/>
          <w:szCs w:val="28"/>
        </w:rPr>
        <w:t>иметь представление:</w:t>
      </w:r>
    </w:p>
    <w:p w:rsidR="00112AFA" w:rsidRDefault="00287AAD" w:rsidP="00287AAD">
      <w:pPr>
        <w:tabs>
          <w:tab w:val="num" w:pos="-2340"/>
        </w:tabs>
        <w:ind w:firstLine="709"/>
        <w:jc w:val="both"/>
        <w:rPr>
          <w:sz w:val="28"/>
          <w:szCs w:val="28"/>
        </w:rPr>
      </w:pPr>
      <w:r w:rsidRPr="00D41E11">
        <w:rPr>
          <w:sz w:val="28"/>
          <w:szCs w:val="28"/>
        </w:rPr>
        <w:t>о конструкции, способах сооружения и эксплуатации больших мостов; о заводской технологии изготовления элементов искусственных сооружений.</w:t>
      </w:r>
    </w:p>
    <w:p w:rsidR="00112AFA" w:rsidRPr="00CF42FB" w:rsidRDefault="00112AFA" w:rsidP="00112AFA">
      <w:pPr>
        <w:pStyle w:val="a5"/>
      </w:pPr>
      <w:r w:rsidRPr="00CF42FB">
        <w:lastRenderedPageBreak/>
        <w:t>МИНИСТЕРСТВО ОБРАЗОВАНИЯ И НАУКИ</w:t>
      </w:r>
      <w:r>
        <w:t xml:space="preserve"> РОССИЙСКОЙ ФЕДЕРАЦИИ</w:t>
      </w:r>
    </w:p>
    <w:p w:rsidR="00112AFA" w:rsidRPr="00A96084" w:rsidRDefault="00112AFA" w:rsidP="00112AFA">
      <w:pPr>
        <w:jc w:val="center"/>
        <w:rPr>
          <w:sz w:val="20"/>
        </w:rPr>
      </w:pPr>
    </w:p>
    <w:p w:rsidR="00112AFA" w:rsidRDefault="00112AFA" w:rsidP="00112AFA">
      <w:pPr>
        <w:jc w:val="center"/>
      </w:pPr>
      <w:r>
        <w:t>Государственное образовательное учреждение</w:t>
      </w:r>
      <w:r w:rsidRPr="00A96084">
        <w:t xml:space="preserve"> </w:t>
      </w:r>
    </w:p>
    <w:p w:rsidR="00112AFA" w:rsidRDefault="00112AFA" w:rsidP="00112AFA">
      <w:pPr>
        <w:jc w:val="center"/>
      </w:pPr>
      <w:r w:rsidRPr="00A96084">
        <w:t>высшего профессионального образования</w:t>
      </w:r>
    </w:p>
    <w:p w:rsidR="00112AFA" w:rsidRPr="00A96084" w:rsidRDefault="00112AFA" w:rsidP="00112AFA">
      <w:pPr>
        <w:jc w:val="center"/>
      </w:pPr>
      <w:r>
        <w:t>Воронежский государственный архитектурно-строительный университет</w:t>
      </w:r>
    </w:p>
    <w:p w:rsidR="00112AFA" w:rsidRPr="00A96084" w:rsidRDefault="00112AFA" w:rsidP="00112AFA">
      <w:pPr>
        <w:rPr>
          <w:sz w:val="20"/>
        </w:rPr>
      </w:pPr>
    </w:p>
    <w:p w:rsidR="00112AFA" w:rsidRPr="00A96084" w:rsidRDefault="00112AFA" w:rsidP="00112AFA"/>
    <w:p w:rsidR="00112AFA" w:rsidRDefault="00112AFA" w:rsidP="00387656">
      <w:pPr>
        <w:spacing w:line="360" w:lineRule="auto"/>
        <w:jc w:val="right"/>
        <w:rPr>
          <w:b/>
          <w:sz w:val="28"/>
          <w:szCs w:val="28"/>
        </w:rPr>
      </w:pPr>
      <w:r>
        <w:rPr>
          <w:b/>
        </w:rPr>
        <w:t xml:space="preserve">                  </w:t>
      </w:r>
      <w:r>
        <w:rPr>
          <w:b/>
          <w:sz w:val="28"/>
          <w:szCs w:val="28"/>
        </w:rPr>
        <w:t xml:space="preserve">                                               </w:t>
      </w:r>
      <w:bookmarkStart w:id="0" w:name="_GoBack"/>
      <w:r>
        <w:rPr>
          <w:b/>
          <w:sz w:val="28"/>
          <w:szCs w:val="28"/>
        </w:rPr>
        <w:t>УТВЕРЖДАЮ</w:t>
      </w:r>
    </w:p>
    <w:p w:rsidR="00112AFA" w:rsidRDefault="00112AFA" w:rsidP="00387656">
      <w:pPr>
        <w:jc w:val="right"/>
        <w:rPr>
          <w:sz w:val="28"/>
          <w:szCs w:val="28"/>
        </w:rPr>
      </w:pPr>
      <w:r>
        <w:rPr>
          <w:sz w:val="28"/>
          <w:szCs w:val="28"/>
        </w:rPr>
        <w:t xml:space="preserve">       Декан механико-автодорожного</w:t>
      </w:r>
    </w:p>
    <w:p w:rsidR="00112AFA" w:rsidRDefault="00112AFA" w:rsidP="00387656">
      <w:pPr>
        <w:jc w:val="right"/>
        <w:rPr>
          <w:sz w:val="28"/>
          <w:szCs w:val="28"/>
        </w:rPr>
      </w:pPr>
      <w:r>
        <w:rPr>
          <w:sz w:val="28"/>
          <w:szCs w:val="28"/>
        </w:rPr>
        <w:t xml:space="preserve">                                                            факультета</w:t>
      </w:r>
    </w:p>
    <w:p w:rsidR="00112AFA" w:rsidRDefault="00112AFA" w:rsidP="00387656">
      <w:pPr>
        <w:jc w:val="right"/>
        <w:rPr>
          <w:sz w:val="28"/>
          <w:szCs w:val="28"/>
        </w:rPr>
      </w:pPr>
    </w:p>
    <w:p w:rsidR="00112AFA" w:rsidRDefault="00112AFA" w:rsidP="00387656">
      <w:pPr>
        <w:spacing w:line="360" w:lineRule="auto"/>
        <w:jc w:val="right"/>
        <w:rPr>
          <w:sz w:val="28"/>
          <w:szCs w:val="28"/>
        </w:rPr>
      </w:pPr>
      <w:r>
        <w:rPr>
          <w:sz w:val="28"/>
          <w:szCs w:val="28"/>
        </w:rPr>
        <w:t>______________  Еремин В.Г.</w:t>
      </w:r>
    </w:p>
    <w:p w:rsidR="00112AFA" w:rsidRDefault="00112AFA" w:rsidP="00387656">
      <w:pPr>
        <w:jc w:val="right"/>
        <w:rPr>
          <w:sz w:val="28"/>
          <w:szCs w:val="28"/>
        </w:rPr>
      </w:pPr>
      <w:r>
        <w:rPr>
          <w:sz w:val="28"/>
          <w:szCs w:val="28"/>
        </w:rPr>
        <w:t xml:space="preserve"> « ____ » ____________  201</w:t>
      </w:r>
      <w:r w:rsidR="005300C6">
        <w:rPr>
          <w:sz w:val="28"/>
          <w:szCs w:val="28"/>
        </w:rPr>
        <w:t>4</w:t>
      </w:r>
      <w:r>
        <w:rPr>
          <w:sz w:val="28"/>
          <w:szCs w:val="28"/>
        </w:rPr>
        <w:t xml:space="preserve"> г.</w:t>
      </w:r>
    </w:p>
    <w:bookmarkEnd w:id="0"/>
    <w:p w:rsidR="00112AFA" w:rsidRPr="00A96084" w:rsidRDefault="00112AFA" w:rsidP="00112AFA">
      <w:pPr>
        <w:spacing w:line="360" w:lineRule="auto"/>
        <w:rPr>
          <w:sz w:val="28"/>
        </w:rPr>
      </w:pPr>
      <w:r w:rsidRPr="00A96084">
        <w:rPr>
          <w:sz w:val="28"/>
        </w:rPr>
        <w:t xml:space="preserve">                                                           </w:t>
      </w:r>
      <w:r>
        <w:rPr>
          <w:sz w:val="28"/>
        </w:rPr>
        <w:t xml:space="preserve">                                   </w:t>
      </w:r>
    </w:p>
    <w:p w:rsidR="00112AFA" w:rsidRPr="00A96084" w:rsidRDefault="00112AFA" w:rsidP="00112AFA">
      <w:pPr>
        <w:spacing w:line="360" w:lineRule="auto"/>
        <w:jc w:val="center"/>
        <w:rPr>
          <w:sz w:val="20"/>
        </w:rPr>
      </w:pPr>
    </w:p>
    <w:p w:rsidR="00112AFA" w:rsidRPr="00A96084" w:rsidRDefault="00112AFA" w:rsidP="00112AFA">
      <w:pPr>
        <w:pStyle w:val="2"/>
        <w:spacing w:line="360" w:lineRule="auto"/>
        <w:rPr>
          <w:b/>
          <w:bCs/>
        </w:rPr>
      </w:pPr>
      <w:r w:rsidRPr="00A96084">
        <w:rPr>
          <w:b/>
          <w:bCs/>
        </w:rPr>
        <w:t>РАБОЧАЯ ПРОГРАММА</w:t>
      </w:r>
    </w:p>
    <w:p w:rsidR="00112AFA" w:rsidRPr="00A96084" w:rsidRDefault="00112AFA" w:rsidP="00112AFA">
      <w:pPr>
        <w:spacing w:line="360" w:lineRule="auto"/>
        <w:jc w:val="center"/>
        <w:rPr>
          <w:b/>
          <w:bCs/>
        </w:rPr>
      </w:pPr>
      <w:r w:rsidRPr="00A96084">
        <w:rPr>
          <w:b/>
          <w:bCs/>
        </w:rPr>
        <w:t>дисциплины</w:t>
      </w:r>
    </w:p>
    <w:p w:rsidR="00112AFA" w:rsidRPr="005C5113" w:rsidRDefault="00112AFA" w:rsidP="00112AFA">
      <w:pPr>
        <w:spacing w:line="360" w:lineRule="auto"/>
        <w:jc w:val="center"/>
        <w:rPr>
          <w:b/>
          <w:sz w:val="28"/>
        </w:rPr>
      </w:pPr>
      <w:r w:rsidRPr="005C5113">
        <w:rPr>
          <w:b/>
          <w:sz w:val="28"/>
        </w:rPr>
        <w:t>«</w:t>
      </w:r>
      <w:r w:rsidR="00287AAD">
        <w:rPr>
          <w:b/>
          <w:sz w:val="28"/>
          <w:szCs w:val="28"/>
        </w:rPr>
        <w:t>Содержание и реконструкция мостов и тоннелей</w:t>
      </w:r>
      <w:r w:rsidRPr="005C5113">
        <w:rPr>
          <w:b/>
          <w:sz w:val="28"/>
        </w:rPr>
        <w:t>»</w:t>
      </w:r>
    </w:p>
    <w:p w:rsidR="00112AFA" w:rsidRDefault="00112AFA" w:rsidP="00112AFA">
      <w:pPr>
        <w:spacing w:line="360" w:lineRule="auto"/>
        <w:jc w:val="both"/>
        <w:rPr>
          <w:sz w:val="28"/>
        </w:rPr>
      </w:pPr>
    </w:p>
    <w:p w:rsidR="00073FE7" w:rsidRDefault="00073FE7" w:rsidP="00073FE7">
      <w:pPr>
        <w:spacing w:line="288" w:lineRule="auto"/>
        <w:jc w:val="both"/>
        <w:rPr>
          <w:b/>
          <w:sz w:val="28"/>
        </w:rPr>
      </w:pPr>
      <w:r>
        <w:rPr>
          <w:sz w:val="28"/>
        </w:rPr>
        <w:t xml:space="preserve">Направление подготовки – </w:t>
      </w:r>
      <w:r w:rsidR="00387656">
        <w:rPr>
          <w:b/>
          <w:sz w:val="28"/>
        </w:rPr>
        <w:t>08.05.02</w:t>
      </w:r>
      <w:r>
        <w:rPr>
          <w:b/>
          <w:sz w:val="28"/>
        </w:rPr>
        <w:t xml:space="preserve"> </w:t>
      </w:r>
      <w:r>
        <w:rPr>
          <w:sz w:val="28"/>
        </w:rPr>
        <w:t>«</w:t>
      </w:r>
      <w:r>
        <w:rPr>
          <w:b/>
          <w:sz w:val="28"/>
        </w:rPr>
        <w:t xml:space="preserve">Строительство железных дорог, </w:t>
      </w:r>
    </w:p>
    <w:p w:rsidR="00073FE7" w:rsidRDefault="00073FE7" w:rsidP="00073FE7">
      <w:pPr>
        <w:spacing w:line="288" w:lineRule="auto"/>
        <w:jc w:val="both"/>
        <w:rPr>
          <w:b/>
          <w:sz w:val="28"/>
        </w:rPr>
      </w:pPr>
      <w:r>
        <w:rPr>
          <w:b/>
          <w:sz w:val="28"/>
        </w:rPr>
        <w:t xml:space="preserve">                                                 мостов и транспортных тоннелей»</w:t>
      </w:r>
    </w:p>
    <w:p w:rsidR="00073FE7" w:rsidRDefault="00073FE7" w:rsidP="00073FE7">
      <w:pPr>
        <w:spacing w:after="120" w:line="360" w:lineRule="auto"/>
        <w:jc w:val="both"/>
        <w:rPr>
          <w:b/>
          <w:sz w:val="28"/>
        </w:rPr>
      </w:pPr>
      <w:r>
        <w:rPr>
          <w:sz w:val="28"/>
        </w:rPr>
        <w:t xml:space="preserve">Специализация – </w:t>
      </w:r>
      <w:r w:rsidRPr="00C12E47">
        <w:rPr>
          <w:b/>
          <w:sz w:val="28"/>
        </w:rPr>
        <w:t>«</w:t>
      </w:r>
      <w:r>
        <w:rPr>
          <w:b/>
          <w:sz w:val="28"/>
        </w:rPr>
        <w:t>Мосты</w:t>
      </w:r>
      <w:r w:rsidRPr="00C12E47">
        <w:rPr>
          <w:b/>
          <w:sz w:val="28"/>
        </w:rPr>
        <w:t>»</w:t>
      </w:r>
    </w:p>
    <w:p w:rsidR="00073FE7" w:rsidRDefault="00073FE7" w:rsidP="00073FE7">
      <w:pPr>
        <w:spacing w:line="360" w:lineRule="auto"/>
        <w:jc w:val="both"/>
        <w:rPr>
          <w:b/>
          <w:sz w:val="28"/>
        </w:rPr>
      </w:pPr>
      <w:r>
        <w:rPr>
          <w:sz w:val="28"/>
        </w:rPr>
        <w:t xml:space="preserve">Квалификация (степень) выпускника – </w:t>
      </w:r>
      <w:r>
        <w:rPr>
          <w:b/>
          <w:sz w:val="28"/>
        </w:rPr>
        <w:t>специалист</w:t>
      </w:r>
    </w:p>
    <w:p w:rsidR="00073FE7" w:rsidRPr="00CF42FB" w:rsidRDefault="00073FE7" w:rsidP="00073FE7">
      <w:pPr>
        <w:spacing w:line="360" w:lineRule="auto"/>
        <w:jc w:val="both"/>
        <w:rPr>
          <w:b/>
          <w:sz w:val="28"/>
        </w:rPr>
      </w:pPr>
      <w:r>
        <w:rPr>
          <w:sz w:val="28"/>
        </w:rPr>
        <w:t xml:space="preserve">Нормативный срок обучения – </w:t>
      </w:r>
      <w:r>
        <w:rPr>
          <w:b/>
          <w:sz w:val="28"/>
        </w:rPr>
        <w:t>5 лет</w:t>
      </w:r>
    </w:p>
    <w:p w:rsidR="00112AFA" w:rsidRDefault="00073FE7" w:rsidP="00073FE7">
      <w:pPr>
        <w:spacing w:line="360" w:lineRule="auto"/>
        <w:jc w:val="both"/>
        <w:rPr>
          <w:b/>
          <w:sz w:val="28"/>
        </w:rPr>
      </w:pPr>
      <w:r>
        <w:rPr>
          <w:sz w:val="28"/>
        </w:rPr>
        <w:t xml:space="preserve">Форма обучения – </w:t>
      </w:r>
      <w:r>
        <w:rPr>
          <w:b/>
          <w:sz w:val="28"/>
        </w:rPr>
        <w:t>очная</w:t>
      </w:r>
    </w:p>
    <w:p w:rsidR="00112AFA" w:rsidRDefault="00112AFA" w:rsidP="00112AFA">
      <w:pPr>
        <w:spacing w:line="360" w:lineRule="auto"/>
        <w:jc w:val="both"/>
        <w:rPr>
          <w:sz w:val="28"/>
        </w:rPr>
      </w:pPr>
    </w:p>
    <w:p w:rsidR="00112AFA" w:rsidRDefault="00112AFA" w:rsidP="00112AFA">
      <w:pPr>
        <w:spacing w:line="360" w:lineRule="auto"/>
        <w:jc w:val="both"/>
      </w:pPr>
      <w:r w:rsidRPr="005C5113">
        <w:t>Автор программы</w:t>
      </w:r>
      <w:r>
        <w:t>:</w:t>
      </w:r>
      <w:r w:rsidRPr="005C5113">
        <w:t xml:space="preserve"> </w:t>
      </w:r>
    </w:p>
    <w:p w:rsidR="00112AFA" w:rsidRDefault="00112AFA" w:rsidP="00112AFA">
      <w:pPr>
        <w:spacing w:line="360" w:lineRule="auto"/>
        <w:jc w:val="both"/>
      </w:pPr>
      <w:r>
        <w:t xml:space="preserve">                          </w:t>
      </w:r>
      <w:r w:rsidR="00B40F94">
        <w:t>Доцент___________________</w:t>
      </w:r>
      <w:r w:rsidRPr="005C5113">
        <w:t xml:space="preserve">____________  </w:t>
      </w:r>
      <w:r w:rsidR="00B40F94">
        <w:t>А.В</w:t>
      </w:r>
      <w:r w:rsidRPr="005C5113">
        <w:t>. Козлов</w:t>
      </w:r>
    </w:p>
    <w:p w:rsidR="00112AFA" w:rsidRDefault="00112AFA" w:rsidP="00112AFA">
      <w:pPr>
        <w:spacing w:before="120" w:line="360" w:lineRule="auto"/>
        <w:jc w:val="both"/>
      </w:pPr>
      <w:r w:rsidRPr="005C5113">
        <w:t xml:space="preserve">Программа обсуждена на заседании кафедры </w:t>
      </w:r>
      <w:r>
        <w:t>теоретической</w:t>
      </w:r>
      <w:r w:rsidRPr="005C5113">
        <w:t xml:space="preserve"> механики</w:t>
      </w:r>
    </w:p>
    <w:p w:rsidR="00112AFA" w:rsidRPr="00CF42FB" w:rsidRDefault="00112AFA" w:rsidP="00112AFA">
      <w:pPr>
        <w:spacing w:line="360" w:lineRule="auto"/>
        <w:jc w:val="both"/>
      </w:pPr>
      <w:r>
        <w:t xml:space="preserve">« </w:t>
      </w:r>
      <w:r w:rsidR="00B40F94">
        <w:rPr>
          <w:u w:val="single"/>
        </w:rPr>
        <w:t xml:space="preserve">  </w:t>
      </w:r>
      <w:r>
        <w:t xml:space="preserve"> »  __</w:t>
      </w:r>
      <w:r w:rsidR="00B40F94">
        <w:rPr>
          <w:u w:val="single"/>
        </w:rPr>
        <w:t xml:space="preserve">     </w:t>
      </w:r>
      <w:r>
        <w:t>___  201</w:t>
      </w:r>
      <w:r w:rsidR="00B40F94">
        <w:t xml:space="preserve">  </w:t>
      </w:r>
      <w:r>
        <w:t xml:space="preserve"> года, протокол №  </w:t>
      </w:r>
      <w:r w:rsidR="00B40F94">
        <w:rPr>
          <w:u w:val="single"/>
        </w:rPr>
        <w:t xml:space="preserve">  </w:t>
      </w:r>
    </w:p>
    <w:p w:rsidR="00112AFA" w:rsidRPr="005C5113" w:rsidRDefault="00112AFA" w:rsidP="00112AFA">
      <w:pPr>
        <w:spacing w:before="120" w:line="360" w:lineRule="auto"/>
        <w:jc w:val="both"/>
        <w:rPr>
          <w:sz w:val="28"/>
        </w:rPr>
      </w:pPr>
      <w:r>
        <w:t xml:space="preserve">Зав. кафедрой </w:t>
      </w:r>
      <w:r w:rsidR="00B40F94">
        <w:t>к.т</w:t>
      </w:r>
      <w:r>
        <w:t>.н., профессор ___________________</w:t>
      </w:r>
      <w:r w:rsidR="00B40F94">
        <w:t>____</w:t>
      </w:r>
      <w:r>
        <w:t xml:space="preserve">_ </w:t>
      </w:r>
      <w:r w:rsidR="00B40F94">
        <w:t>В.Г.Еремин</w:t>
      </w:r>
    </w:p>
    <w:p w:rsidR="00112AFA" w:rsidRDefault="00112AFA" w:rsidP="00112AFA">
      <w:pPr>
        <w:spacing w:line="360" w:lineRule="auto"/>
        <w:jc w:val="both"/>
        <w:rPr>
          <w:sz w:val="28"/>
        </w:rPr>
      </w:pPr>
    </w:p>
    <w:p w:rsidR="00112AFA" w:rsidRDefault="00112AFA" w:rsidP="00112AFA">
      <w:pPr>
        <w:spacing w:line="360" w:lineRule="auto"/>
        <w:jc w:val="center"/>
        <w:rPr>
          <w:sz w:val="28"/>
        </w:rPr>
      </w:pPr>
      <w:r>
        <w:rPr>
          <w:sz w:val="28"/>
        </w:rPr>
        <w:t>Воронеж – 201</w:t>
      </w:r>
      <w:r w:rsidR="00B40F94">
        <w:rPr>
          <w:sz w:val="28"/>
        </w:rPr>
        <w:t>4</w:t>
      </w:r>
    </w:p>
    <w:p w:rsidR="001C6664" w:rsidRDefault="001C6664" w:rsidP="00112AFA">
      <w:pPr>
        <w:spacing w:line="360" w:lineRule="auto"/>
        <w:jc w:val="center"/>
        <w:rPr>
          <w:sz w:val="28"/>
        </w:rPr>
      </w:pPr>
    </w:p>
    <w:p w:rsidR="001C6664" w:rsidRDefault="001C6664" w:rsidP="00112AFA">
      <w:pPr>
        <w:spacing w:line="360" w:lineRule="auto"/>
        <w:jc w:val="center"/>
        <w:rPr>
          <w:sz w:val="28"/>
        </w:rPr>
      </w:pPr>
    </w:p>
    <w:p w:rsidR="00112AFA" w:rsidRPr="007E4097" w:rsidRDefault="00112AFA" w:rsidP="002A559A">
      <w:pPr>
        <w:pStyle w:val="a3"/>
        <w:numPr>
          <w:ilvl w:val="1"/>
          <w:numId w:val="2"/>
        </w:numPr>
        <w:tabs>
          <w:tab w:val="clear" w:pos="1440"/>
          <w:tab w:val="clear" w:pos="4677"/>
          <w:tab w:val="num" w:pos="851"/>
        </w:tabs>
        <w:spacing w:after="120" w:line="264" w:lineRule="auto"/>
        <w:ind w:left="851" w:hanging="284"/>
        <w:jc w:val="both"/>
        <w:rPr>
          <w:b/>
        </w:rPr>
      </w:pPr>
      <w:r w:rsidRPr="007E4097">
        <w:rPr>
          <w:b/>
        </w:rPr>
        <w:lastRenderedPageBreak/>
        <w:t>ЦЕЛИ И ЗАДАЧИ ДИСЦИПЛИНЫ</w:t>
      </w:r>
    </w:p>
    <w:p w:rsidR="00112AFA" w:rsidRPr="00A96084" w:rsidRDefault="00112AFA" w:rsidP="002A559A">
      <w:pPr>
        <w:pStyle w:val="a3"/>
        <w:numPr>
          <w:ilvl w:val="1"/>
          <w:numId w:val="3"/>
        </w:numPr>
        <w:tabs>
          <w:tab w:val="clear" w:pos="4677"/>
        </w:tabs>
        <w:spacing w:before="120" w:line="264" w:lineRule="auto"/>
        <w:jc w:val="both"/>
        <w:rPr>
          <w:b/>
          <w:bCs/>
        </w:rPr>
      </w:pPr>
      <w:r w:rsidRPr="00A96084">
        <w:rPr>
          <w:b/>
          <w:bCs/>
        </w:rPr>
        <w:t>Цел</w:t>
      </w:r>
      <w:r>
        <w:rPr>
          <w:b/>
          <w:bCs/>
        </w:rPr>
        <w:t>и</w:t>
      </w:r>
      <w:r w:rsidRPr="00A96084">
        <w:rPr>
          <w:b/>
          <w:bCs/>
        </w:rPr>
        <w:t xml:space="preserve"> преподавания дисциплины</w:t>
      </w:r>
    </w:p>
    <w:p w:rsidR="002C752C" w:rsidRPr="002C752C" w:rsidRDefault="002C752C" w:rsidP="002C752C">
      <w:pPr>
        <w:pStyle w:val="21"/>
        <w:spacing w:line="240" w:lineRule="auto"/>
        <w:ind w:left="0" w:firstLine="709"/>
        <w:jc w:val="both"/>
      </w:pPr>
      <w:r w:rsidRPr="002C752C">
        <w:t xml:space="preserve">В формировании инженеров специализации «Мосты» дисциплина «Содержание и реконструкция мостов» имеет целью изучение главных вопросов организации и проведения на </w:t>
      </w:r>
      <w:r>
        <w:t>автомобильных</w:t>
      </w:r>
      <w:r w:rsidRPr="002C752C">
        <w:t xml:space="preserve"> дорогах широкого комплекса работ, обеспечивающих надежность и длительный срок службы эксплуатируемых искусственных сооружений.</w:t>
      </w:r>
    </w:p>
    <w:p w:rsidR="00B40F94" w:rsidRPr="00B40F94" w:rsidRDefault="002C752C" w:rsidP="002C752C">
      <w:pPr>
        <w:pStyle w:val="a3"/>
        <w:tabs>
          <w:tab w:val="clear" w:pos="4677"/>
        </w:tabs>
        <w:spacing w:before="120"/>
        <w:ind w:firstLine="709"/>
        <w:jc w:val="both"/>
        <w:rPr>
          <w:b/>
          <w:bCs/>
        </w:rPr>
      </w:pPr>
      <w:r w:rsidRPr="002C752C">
        <w:t xml:space="preserve">В результате изучения дисциплины студент получает теоретические сведения и приобретает некоторые навыки по эксплуатации мостов и труб на </w:t>
      </w:r>
      <w:r>
        <w:t>автомобильных</w:t>
      </w:r>
      <w:r w:rsidRPr="002C752C">
        <w:t xml:space="preserve"> дорогах, в том числе по таким главным вопросам, как организация и способы проведения текущего и капитального ремонта искусственных сооружений, обследование и испытания мостов, современные методы оценки их несущей способности и долговечности, определение возможности и условий безопасности пропуска по мостам различного подвижного состава, усиление мостов и их реконструкция.</w:t>
      </w:r>
    </w:p>
    <w:p w:rsidR="00112AFA" w:rsidRPr="00A96084" w:rsidRDefault="00112AFA" w:rsidP="002A559A">
      <w:pPr>
        <w:pStyle w:val="a3"/>
        <w:numPr>
          <w:ilvl w:val="1"/>
          <w:numId w:val="3"/>
        </w:numPr>
        <w:tabs>
          <w:tab w:val="clear" w:pos="4677"/>
        </w:tabs>
        <w:spacing w:before="120" w:line="264" w:lineRule="auto"/>
        <w:jc w:val="both"/>
        <w:rPr>
          <w:b/>
          <w:bCs/>
        </w:rPr>
      </w:pPr>
      <w:r w:rsidRPr="00A96084">
        <w:rPr>
          <w:b/>
          <w:bCs/>
        </w:rPr>
        <w:t xml:space="preserve">Задачи </w:t>
      </w:r>
      <w:r>
        <w:rPr>
          <w:b/>
          <w:bCs/>
        </w:rPr>
        <w:t>освоения</w:t>
      </w:r>
      <w:r w:rsidRPr="00A96084">
        <w:rPr>
          <w:b/>
          <w:bCs/>
        </w:rPr>
        <w:t xml:space="preserve"> дисциплины</w:t>
      </w:r>
    </w:p>
    <w:p w:rsidR="002C752C" w:rsidRPr="002C752C" w:rsidRDefault="002C752C" w:rsidP="002C752C">
      <w:pPr>
        <w:pStyle w:val="21"/>
        <w:spacing w:line="240" w:lineRule="auto"/>
        <w:ind w:left="0" w:firstLine="709"/>
        <w:jc w:val="both"/>
      </w:pPr>
      <w:r w:rsidRPr="002C752C">
        <w:t>Изучив дисциплину, студент должен:</w:t>
      </w:r>
    </w:p>
    <w:p w:rsidR="002C752C" w:rsidRPr="002C752C" w:rsidRDefault="002C752C" w:rsidP="002C752C">
      <w:pPr>
        <w:pStyle w:val="21"/>
        <w:spacing w:line="240" w:lineRule="auto"/>
        <w:ind w:left="0" w:firstLine="709"/>
        <w:jc w:val="both"/>
      </w:pPr>
      <w:r>
        <w:t>1.</w:t>
      </w:r>
      <w:r w:rsidRPr="002C752C">
        <w:t xml:space="preserve">2.1. </w:t>
      </w:r>
      <w:r w:rsidRPr="002C752C">
        <w:rPr>
          <w:b/>
          <w:bCs/>
          <w:i/>
          <w:iCs/>
        </w:rPr>
        <w:t>Знать</w:t>
      </w:r>
      <w:r w:rsidRPr="002C752C">
        <w:t xml:space="preserve"> основные принципы организации эксплуатации искусственных сооружений на </w:t>
      </w:r>
      <w:r>
        <w:t>автомобильных</w:t>
      </w:r>
      <w:r w:rsidRPr="002C752C">
        <w:t xml:space="preserve"> дорогах; основополагающие нормативные требования по вопросам их эксплуатации; методы определения условий безопасного пропуска </w:t>
      </w:r>
      <w:r>
        <w:t>транспортных средств</w:t>
      </w:r>
      <w:r w:rsidRPr="002C752C">
        <w:t xml:space="preserve"> по мостам; основные виды и способы ремонта, усиления и реконструкция мостов и труб.</w:t>
      </w:r>
    </w:p>
    <w:p w:rsidR="002C752C" w:rsidRPr="002C752C" w:rsidRDefault="002C752C" w:rsidP="002C752C">
      <w:pPr>
        <w:pStyle w:val="21"/>
        <w:spacing w:line="240" w:lineRule="auto"/>
        <w:ind w:left="0" w:firstLine="709"/>
        <w:jc w:val="both"/>
      </w:pPr>
      <w:r>
        <w:t>1.</w:t>
      </w:r>
      <w:r w:rsidRPr="002C752C">
        <w:t xml:space="preserve">2.2. </w:t>
      </w:r>
      <w:r w:rsidRPr="002C752C">
        <w:rPr>
          <w:b/>
          <w:bCs/>
          <w:i/>
          <w:iCs/>
        </w:rPr>
        <w:t>Уметь</w:t>
      </w:r>
      <w:r w:rsidRPr="002C752C">
        <w:t xml:space="preserve"> целенаправленно проектировать. Организовывать и осуществлять работы, направленные на обеспечение исправного состояния, необходимой несущей способности и длительного срока службы эксплуатируемых на </w:t>
      </w:r>
      <w:r>
        <w:t>автомобильных</w:t>
      </w:r>
      <w:r w:rsidRPr="002C752C">
        <w:t xml:space="preserve"> дорогах мостов и труб.</w:t>
      </w:r>
    </w:p>
    <w:p w:rsidR="00112AFA" w:rsidRPr="002C752C" w:rsidRDefault="002C752C" w:rsidP="002C752C">
      <w:pPr>
        <w:pStyle w:val="a3"/>
        <w:tabs>
          <w:tab w:val="clear" w:pos="4677"/>
          <w:tab w:val="left" w:pos="-709"/>
        </w:tabs>
        <w:ind w:firstLine="709"/>
        <w:jc w:val="both"/>
      </w:pPr>
      <w:r>
        <w:t>1.</w:t>
      </w:r>
      <w:r w:rsidRPr="002C752C">
        <w:t xml:space="preserve">2.3. </w:t>
      </w:r>
      <w:r w:rsidRPr="002C752C">
        <w:rPr>
          <w:b/>
          <w:bCs/>
          <w:i/>
          <w:iCs/>
        </w:rPr>
        <w:t>Иметь представление</w:t>
      </w:r>
      <w:r w:rsidRPr="002C752C">
        <w:t xml:space="preserve"> о машинах, механизмах, оборудовании, инструменте и технологической оснастке, применяемых при ремонте, усилении и реконструкции мостов и труб; современных материалах для их ремонта и технологии их получения.</w:t>
      </w:r>
    </w:p>
    <w:p w:rsidR="00B40F94" w:rsidRDefault="00B40F94" w:rsidP="00B40F94">
      <w:pPr>
        <w:pStyle w:val="a3"/>
        <w:tabs>
          <w:tab w:val="clear" w:pos="4677"/>
          <w:tab w:val="left" w:pos="-709"/>
        </w:tabs>
        <w:spacing w:line="264" w:lineRule="auto"/>
        <w:ind w:firstLine="540"/>
        <w:jc w:val="both"/>
      </w:pPr>
    </w:p>
    <w:p w:rsidR="00112AFA" w:rsidRPr="007E4097" w:rsidRDefault="00112AFA" w:rsidP="002A559A">
      <w:pPr>
        <w:pStyle w:val="a3"/>
        <w:numPr>
          <w:ilvl w:val="0"/>
          <w:numId w:val="3"/>
        </w:numPr>
        <w:tabs>
          <w:tab w:val="clear" w:pos="420"/>
          <w:tab w:val="clear" w:pos="4677"/>
          <w:tab w:val="clear" w:pos="9355"/>
          <w:tab w:val="num" w:pos="-3960"/>
          <w:tab w:val="left" w:pos="-3780"/>
          <w:tab w:val="right" w:pos="-3600"/>
        </w:tabs>
        <w:spacing w:after="120" w:line="264" w:lineRule="auto"/>
        <w:ind w:left="896" w:hanging="357"/>
        <w:rPr>
          <w:b/>
          <w:bCs/>
        </w:rPr>
      </w:pPr>
      <w:r w:rsidRPr="007E4097">
        <w:rPr>
          <w:b/>
          <w:bCs/>
        </w:rPr>
        <w:t>МЕСТО ДИСЦИПЛИНЫ В СТРУКТУРЕ ООП ВПО</w:t>
      </w:r>
    </w:p>
    <w:p w:rsidR="00112AFA" w:rsidRDefault="00112AFA" w:rsidP="00112AFA">
      <w:pPr>
        <w:pStyle w:val="a3"/>
        <w:tabs>
          <w:tab w:val="clear" w:pos="4677"/>
          <w:tab w:val="left" w:pos="-709"/>
        </w:tabs>
        <w:spacing w:line="264" w:lineRule="auto"/>
        <w:ind w:firstLine="567"/>
        <w:jc w:val="both"/>
      </w:pPr>
      <w:r>
        <w:t>Дисциплина «</w:t>
      </w:r>
      <w:r w:rsidR="00E12A4A">
        <w:t>Содержание и реконструкция мостов и тоннелей</w:t>
      </w:r>
      <w:r>
        <w:t xml:space="preserve">» относится к </w:t>
      </w:r>
      <w:r w:rsidR="00D06CEF">
        <w:t>специальной</w:t>
      </w:r>
      <w:r>
        <w:t xml:space="preserve"> части естественнонаучного цикла. Она обеспечивает логическую связь, во-первых, между физикой и математикой, применяя математический аппарат к описанию и изучению физических явлений, во-вторых, между естественнонаучными и общетехническими дисциплинами.</w:t>
      </w:r>
    </w:p>
    <w:p w:rsidR="00112AFA" w:rsidRDefault="00112AFA" w:rsidP="00112AFA">
      <w:pPr>
        <w:pStyle w:val="a3"/>
        <w:tabs>
          <w:tab w:val="clear" w:pos="4677"/>
          <w:tab w:val="left" w:pos="-709"/>
        </w:tabs>
        <w:spacing w:line="264" w:lineRule="auto"/>
        <w:ind w:firstLine="567"/>
        <w:jc w:val="both"/>
      </w:pPr>
      <w:r>
        <w:t>Требования к входным знаниям, умениям и готовностям обучающегося.</w:t>
      </w:r>
    </w:p>
    <w:p w:rsidR="00112AFA" w:rsidRDefault="00112AFA" w:rsidP="00112AFA">
      <w:pPr>
        <w:pStyle w:val="a3"/>
        <w:tabs>
          <w:tab w:val="clear" w:pos="4677"/>
          <w:tab w:val="left" w:pos="-709"/>
        </w:tabs>
        <w:spacing w:line="264" w:lineRule="auto"/>
        <w:ind w:firstLine="567"/>
        <w:jc w:val="both"/>
      </w:pPr>
      <w:r>
        <w:t>Студент должен знать: физические основы механики</w:t>
      </w:r>
      <w:r w:rsidR="00E12A4A">
        <w:t xml:space="preserve"> и сопротивления материалов</w:t>
      </w:r>
      <w:r>
        <w:t xml:space="preserve">, </w:t>
      </w:r>
      <w:r w:rsidR="00E12A4A">
        <w:t>конструкции мостов</w:t>
      </w:r>
      <w:r>
        <w:t>.</w:t>
      </w:r>
    </w:p>
    <w:p w:rsidR="00112AFA" w:rsidRDefault="00112AFA" w:rsidP="00112AFA">
      <w:pPr>
        <w:pStyle w:val="a3"/>
        <w:tabs>
          <w:tab w:val="clear" w:pos="4677"/>
          <w:tab w:val="left" w:pos="-709"/>
        </w:tabs>
        <w:spacing w:line="264" w:lineRule="auto"/>
        <w:ind w:firstLine="567"/>
        <w:jc w:val="both"/>
      </w:pPr>
      <w:r>
        <w:t>Дисциплина «</w:t>
      </w:r>
      <w:r w:rsidR="00E12A4A">
        <w:t>Содержание и реконструкция мостов и тоннелей</w:t>
      </w:r>
      <w:r>
        <w:t xml:space="preserve">» является </w:t>
      </w:r>
      <w:r w:rsidR="00E12A4A">
        <w:t>завершением</w:t>
      </w:r>
      <w:r>
        <w:t xml:space="preserve"> профессионального цикла ООП. </w:t>
      </w:r>
      <w:r w:rsidR="00D06CEF">
        <w:t>После изучения материалов</w:t>
      </w:r>
      <w:r w:rsidRPr="00A96084">
        <w:t xml:space="preserve"> курса </w:t>
      </w:r>
      <w:r w:rsidR="00E12A4A">
        <w:t>содержания и реконструкции мостов и тоннелей</w:t>
      </w:r>
      <w:r w:rsidRPr="00A96084">
        <w:t xml:space="preserve"> </w:t>
      </w:r>
      <w:r w:rsidR="00D06CEF">
        <w:t xml:space="preserve">студент готов </w:t>
      </w:r>
      <w:r w:rsidR="00E12A4A">
        <w:t>выполнять соответствующие проектные работы</w:t>
      </w:r>
      <w:r w:rsidRPr="00A96084">
        <w:t>.</w:t>
      </w:r>
    </w:p>
    <w:p w:rsidR="00112AFA" w:rsidRDefault="00112AFA" w:rsidP="00112AFA">
      <w:pPr>
        <w:pStyle w:val="a3"/>
        <w:tabs>
          <w:tab w:val="clear" w:pos="4677"/>
          <w:tab w:val="left" w:pos="-709"/>
        </w:tabs>
        <w:spacing w:line="264" w:lineRule="auto"/>
        <w:ind w:firstLine="567"/>
        <w:jc w:val="both"/>
      </w:pPr>
    </w:p>
    <w:p w:rsidR="00112AFA" w:rsidRDefault="00112AFA" w:rsidP="00112AFA">
      <w:pPr>
        <w:pStyle w:val="a3"/>
        <w:tabs>
          <w:tab w:val="clear" w:pos="4677"/>
          <w:tab w:val="left" w:pos="-709"/>
        </w:tabs>
        <w:spacing w:line="264" w:lineRule="auto"/>
        <w:ind w:firstLine="567"/>
        <w:jc w:val="both"/>
      </w:pPr>
    </w:p>
    <w:p w:rsidR="00112AFA" w:rsidRPr="007E4097" w:rsidRDefault="00112AFA" w:rsidP="002A559A">
      <w:pPr>
        <w:pStyle w:val="a3"/>
        <w:numPr>
          <w:ilvl w:val="0"/>
          <w:numId w:val="3"/>
        </w:numPr>
        <w:tabs>
          <w:tab w:val="clear" w:pos="420"/>
          <w:tab w:val="clear" w:pos="4677"/>
          <w:tab w:val="clear" w:pos="9355"/>
          <w:tab w:val="num" w:pos="-3960"/>
          <w:tab w:val="left" w:pos="-3780"/>
          <w:tab w:val="right" w:pos="-3600"/>
        </w:tabs>
        <w:spacing w:after="120" w:line="264" w:lineRule="auto"/>
        <w:ind w:left="896" w:hanging="357"/>
        <w:rPr>
          <w:b/>
          <w:bCs/>
        </w:rPr>
      </w:pPr>
      <w:r>
        <w:rPr>
          <w:b/>
          <w:bCs/>
        </w:rPr>
        <w:t>ТРЕБОВАНИЯ К РЕЗУЛЬТАТАМ ОСВОЕНИЯ ДИСЦИПЛИНЫ</w:t>
      </w:r>
    </w:p>
    <w:p w:rsidR="00112AFA" w:rsidRDefault="00112AFA" w:rsidP="00112AFA">
      <w:pPr>
        <w:pStyle w:val="a3"/>
        <w:tabs>
          <w:tab w:val="clear" w:pos="4677"/>
        </w:tabs>
        <w:spacing w:line="264" w:lineRule="auto"/>
        <w:ind w:firstLine="567"/>
        <w:jc w:val="both"/>
      </w:pPr>
      <w:r>
        <w:t xml:space="preserve">В процессе освоения курса </w:t>
      </w:r>
      <w:r w:rsidR="00E12A4A">
        <w:t>содержания и реконструкции мостов и тоннелей</w:t>
      </w:r>
      <w:r>
        <w:t xml:space="preserve"> студент формирует и демонстрирует следующие общекультурные и общепрофессиональные компетенции:</w:t>
      </w:r>
    </w:p>
    <w:p w:rsidR="00112AFA" w:rsidRDefault="00112AFA" w:rsidP="00112AFA">
      <w:pPr>
        <w:pStyle w:val="a3"/>
        <w:numPr>
          <w:ilvl w:val="0"/>
          <w:numId w:val="1"/>
        </w:numPr>
        <w:tabs>
          <w:tab w:val="clear" w:pos="1287"/>
          <w:tab w:val="clear" w:pos="4677"/>
          <w:tab w:val="num" w:pos="720"/>
        </w:tabs>
        <w:spacing w:line="264" w:lineRule="auto"/>
        <w:ind w:left="720"/>
        <w:jc w:val="both"/>
      </w:pPr>
      <w:r>
        <w:lastRenderedPageBreak/>
        <w:t>владение культурой мышления, способность к обобщению, анализу, восприятию информации, постановке цели и выбору путей ее достижения (ОК-1);</w:t>
      </w:r>
    </w:p>
    <w:p w:rsidR="00112AFA" w:rsidRDefault="00112AFA" w:rsidP="00112AFA">
      <w:pPr>
        <w:pStyle w:val="a3"/>
        <w:numPr>
          <w:ilvl w:val="0"/>
          <w:numId w:val="1"/>
        </w:numPr>
        <w:tabs>
          <w:tab w:val="clear" w:pos="1287"/>
          <w:tab w:val="clear" w:pos="4677"/>
          <w:tab w:val="num" w:pos="720"/>
        </w:tabs>
        <w:spacing w:line="264" w:lineRule="auto"/>
        <w:ind w:left="720"/>
        <w:jc w:val="both"/>
      </w:pPr>
      <w:r>
        <w:t>использование основных законов естественнонаучных дисциплин в профессиональной деятельности, применение методов математического анализа и моделирования, теоретического и экспериментального исследования (ПК-1);</w:t>
      </w:r>
    </w:p>
    <w:p w:rsidR="00112AFA" w:rsidRDefault="00112AFA" w:rsidP="00112AFA">
      <w:pPr>
        <w:pStyle w:val="a3"/>
        <w:numPr>
          <w:ilvl w:val="0"/>
          <w:numId w:val="1"/>
        </w:numPr>
        <w:tabs>
          <w:tab w:val="clear" w:pos="1287"/>
          <w:tab w:val="clear" w:pos="4677"/>
          <w:tab w:val="num" w:pos="720"/>
        </w:tabs>
        <w:spacing w:line="264" w:lineRule="auto"/>
        <w:ind w:left="714" w:hanging="357"/>
        <w:jc w:val="both"/>
      </w:pPr>
      <w:r>
        <w:t>способность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 (ПК-2).</w:t>
      </w:r>
    </w:p>
    <w:p w:rsidR="00112AFA" w:rsidRDefault="00112AFA" w:rsidP="00112AFA">
      <w:pPr>
        <w:pStyle w:val="a3"/>
        <w:tabs>
          <w:tab w:val="clear" w:pos="4677"/>
          <w:tab w:val="left" w:pos="-709"/>
        </w:tabs>
        <w:spacing w:line="264" w:lineRule="auto"/>
        <w:ind w:firstLine="567"/>
        <w:jc w:val="both"/>
      </w:pPr>
      <w:r>
        <w:t>В результате освоения дисциплины обучающийся должен:</w:t>
      </w:r>
    </w:p>
    <w:p w:rsidR="00112AFA" w:rsidRDefault="00112AFA" w:rsidP="00112AFA">
      <w:pPr>
        <w:pStyle w:val="a3"/>
        <w:tabs>
          <w:tab w:val="clear" w:pos="4677"/>
          <w:tab w:val="left" w:pos="-709"/>
        </w:tabs>
        <w:spacing w:line="264" w:lineRule="auto"/>
        <w:ind w:left="540"/>
        <w:jc w:val="both"/>
      </w:pPr>
      <w:r w:rsidRPr="009B0D27">
        <w:rPr>
          <w:b/>
        </w:rPr>
        <w:t>знать</w:t>
      </w:r>
      <w:r>
        <w:t xml:space="preserve"> методы </w:t>
      </w:r>
      <w:r w:rsidR="00E12A4A">
        <w:t>содержания и реконструкции мостов и тоннелей</w:t>
      </w:r>
      <w:r>
        <w:t>;</w:t>
      </w:r>
    </w:p>
    <w:p w:rsidR="00112AFA" w:rsidRDefault="00112AFA" w:rsidP="00112AFA">
      <w:pPr>
        <w:pStyle w:val="a3"/>
        <w:tabs>
          <w:tab w:val="clear" w:pos="4677"/>
          <w:tab w:val="left" w:pos="-709"/>
        </w:tabs>
        <w:spacing w:line="264" w:lineRule="auto"/>
        <w:ind w:left="540"/>
        <w:jc w:val="both"/>
      </w:pPr>
      <w:r w:rsidRPr="009B0D27">
        <w:rPr>
          <w:b/>
        </w:rPr>
        <w:t>уметь</w:t>
      </w:r>
      <w:r>
        <w:t xml:space="preserve"> </w:t>
      </w:r>
      <w:r w:rsidRPr="00A96084">
        <w:t xml:space="preserve">ставить и решать соответствующие конкретные задачи </w:t>
      </w:r>
      <w:r w:rsidR="00E12A4A">
        <w:t>содержания и реконструкции мостов и тоннелей</w:t>
      </w:r>
      <w:r>
        <w:t>;</w:t>
      </w:r>
    </w:p>
    <w:p w:rsidR="00112AFA" w:rsidRDefault="00112AFA" w:rsidP="00112AFA">
      <w:pPr>
        <w:pStyle w:val="a3"/>
        <w:tabs>
          <w:tab w:val="clear" w:pos="4677"/>
          <w:tab w:val="left" w:pos="-709"/>
        </w:tabs>
        <w:spacing w:line="264" w:lineRule="auto"/>
        <w:ind w:left="540"/>
        <w:jc w:val="both"/>
      </w:pPr>
      <w:r w:rsidRPr="009B0D27">
        <w:rPr>
          <w:b/>
        </w:rPr>
        <w:t>владеть</w:t>
      </w:r>
      <w:r>
        <w:t xml:space="preserve"> </w:t>
      </w:r>
      <w:r w:rsidR="00D06CEF" w:rsidRPr="00D06CEF">
        <w:t xml:space="preserve">навыками </w:t>
      </w:r>
      <w:r w:rsidR="00E12A4A">
        <w:t>содержания и реконструкции мостов и тоннелей</w:t>
      </w:r>
      <w:r>
        <w:t>.</w:t>
      </w:r>
    </w:p>
    <w:p w:rsidR="00112AFA" w:rsidRDefault="00112AFA" w:rsidP="00112AFA">
      <w:pPr>
        <w:pStyle w:val="a3"/>
        <w:tabs>
          <w:tab w:val="clear" w:pos="4677"/>
          <w:tab w:val="clear" w:pos="9355"/>
        </w:tabs>
        <w:spacing w:line="360" w:lineRule="auto"/>
        <w:ind w:right="-85" w:firstLine="720"/>
        <w:jc w:val="both"/>
      </w:pPr>
    </w:p>
    <w:p w:rsidR="00112AFA" w:rsidRDefault="00112AFA" w:rsidP="00112AFA">
      <w:pPr>
        <w:pStyle w:val="a3"/>
        <w:tabs>
          <w:tab w:val="clear" w:pos="4677"/>
          <w:tab w:val="clear" w:pos="9355"/>
          <w:tab w:val="left" w:pos="-3780"/>
          <w:tab w:val="right" w:pos="-3600"/>
        </w:tabs>
        <w:ind w:left="539"/>
        <w:rPr>
          <w:b/>
          <w:bCs/>
        </w:rPr>
      </w:pPr>
      <w:r>
        <w:rPr>
          <w:b/>
          <w:bCs/>
        </w:rPr>
        <w:t>4. ОБЪЕМ ДИСЦИПЛИНЫ И ВИДЫ УЧЕБНОЙ РАБОТЫ</w:t>
      </w:r>
    </w:p>
    <w:p w:rsidR="00112AFA" w:rsidRDefault="00112AFA" w:rsidP="00112AFA">
      <w:pPr>
        <w:pStyle w:val="a3"/>
        <w:tabs>
          <w:tab w:val="clear" w:pos="4677"/>
          <w:tab w:val="clear" w:pos="9355"/>
          <w:tab w:val="left" w:pos="-3780"/>
          <w:tab w:val="right" w:pos="-3600"/>
        </w:tabs>
        <w:ind w:left="539"/>
        <w:rPr>
          <w:b/>
          <w:bCs/>
        </w:rPr>
      </w:pPr>
    </w:p>
    <w:p w:rsidR="00112AFA" w:rsidRPr="004E25AD" w:rsidRDefault="00112AFA" w:rsidP="00112AFA">
      <w:pPr>
        <w:pStyle w:val="a3"/>
        <w:tabs>
          <w:tab w:val="clear" w:pos="4677"/>
          <w:tab w:val="clear" w:pos="9355"/>
          <w:tab w:val="left" w:pos="-3780"/>
          <w:tab w:val="right" w:pos="-3600"/>
        </w:tabs>
        <w:rPr>
          <w:bCs/>
        </w:rPr>
      </w:pPr>
      <w:r w:rsidRPr="004E25AD">
        <w:rPr>
          <w:bCs/>
        </w:rPr>
        <w:t>Общая трудоемкость</w:t>
      </w:r>
      <w:r>
        <w:rPr>
          <w:bCs/>
        </w:rPr>
        <w:t xml:space="preserve"> дисциплины «</w:t>
      </w:r>
      <w:r w:rsidR="00E12A4A">
        <w:t>Содержание и реконструкция мостов и тоннелей</w:t>
      </w:r>
      <w:r>
        <w:rPr>
          <w:bCs/>
        </w:rPr>
        <w:t xml:space="preserve">» составляет </w:t>
      </w:r>
      <w:r w:rsidR="005B689F">
        <w:rPr>
          <w:bCs/>
        </w:rPr>
        <w:t>3,25</w:t>
      </w:r>
      <w:r>
        <w:rPr>
          <w:bCs/>
        </w:rPr>
        <w:t xml:space="preserve"> зачетных единиц</w:t>
      </w:r>
      <w:r w:rsidR="001C6664">
        <w:rPr>
          <w:bCs/>
        </w:rPr>
        <w:t>ы</w:t>
      </w:r>
      <w:r>
        <w:rPr>
          <w:bCs/>
        </w:rPr>
        <w:t>.</w:t>
      </w:r>
    </w:p>
    <w:p w:rsidR="00112AFA" w:rsidRDefault="00112AFA" w:rsidP="00112AFA">
      <w:pPr>
        <w:pStyle w:val="a3"/>
        <w:tabs>
          <w:tab w:val="clear" w:pos="4677"/>
          <w:tab w:val="clear" w:pos="9355"/>
          <w:tab w:val="left" w:pos="-3780"/>
          <w:tab w:val="right" w:pos="-3600"/>
        </w:tabs>
        <w:ind w:firstLine="540"/>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418"/>
        <w:gridCol w:w="1418"/>
      </w:tblGrid>
      <w:tr w:rsidR="00112AFA" w:rsidRPr="006B5DD8">
        <w:trPr>
          <w:jc w:val="center"/>
        </w:trPr>
        <w:tc>
          <w:tcPr>
            <w:tcW w:w="5103" w:type="dxa"/>
            <w:vMerge w:val="restart"/>
          </w:tcPr>
          <w:p w:rsidR="00112AFA" w:rsidRPr="006B5DD8" w:rsidRDefault="00112AFA" w:rsidP="00266F8C">
            <w:pPr>
              <w:pStyle w:val="a3"/>
              <w:tabs>
                <w:tab w:val="clear" w:pos="4677"/>
                <w:tab w:val="clear" w:pos="9355"/>
                <w:tab w:val="left" w:pos="-3780"/>
                <w:tab w:val="right" w:pos="-3600"/>
              </w:tabs>
              <w:jc w:val="center"/>
              <w:rPr>
                <w:bCs/>
              </w:rPr>
            </w:pPr>
            <w:r w:rsidRPr="006B5DD8">
              <w:rPr>
                <w:bCs/>
              </w:rPr>
              <w:t>Вид учебной работы</w:t>
            </w:r>
          </w:p>
        </w:tc>
        <w:tc>
          <w:tcPr>
            <w:tcW w:w="1701" w:type="dxa"/>
            <w:vMerge w:val="restart"/>
          </w:tcPr>
          <w:p w:rsidR="00112AFA" w:rsidRPr="006B5DD8" w:rsidRDefault="00112AFA" w:rsidP="00266F8C">
            <w:pPr>
              <w:pStyle w:val="a3"/>
              <w:tabs>
                <w:tab w:val="clear" w:pos="4677"/>
                <w:tab w:val="clear" w:pos="9355"/>
                <w:tab w:val="left" w:pos="-3780"/>
                <w:tab w:val="right" w:pos="-3600"/>
              </w:tabs>
              <w:jc w:val="center"/>
              <w:rPr>
                <w:bCs/>
              </w:rPr>
            </w:pPr>
            <w:r w:rsidRPr="006B5DD8">
              <w:rPr>
                <w:bCs/>
              </w:rPr>
              <w:t>Всего часов</w:t>
            </w:r>
          </w:p>
        </w:tc>
        <w:tc>
          <w:tcPr>
            <w:tcW w:w="2836" w:type="dxa"/>
            <w:gridSpan w:val="2"/>
          </w:tcPr>
          <w:p w:rsidR="00112AFA" w:rsidRPr="006B5DD8" w:rsidRDefault="00112AFA" w:rsidP="00266F8C">
            <w:pPr>
              <w:pStyle w:val="a3"/>
              <w:tabs>
                <w:tab w:val="clear" w:pos="4677"/>
                <w:tab w:val="clear" w:pos="9355"/>
                <w:tab w:val="left" w:pos="-3780"/>
                <w:tab w:val="right" w:pos="-3600"/>
              </w:tabs>
              <w:jc w:val="center"/>
              <w:rPr>
                <w:bCs/>
              </w:rPr>
            </w:pPr>
            <w:r w:rsidRPr="006B5DD8">
              <w:rPr>
                <w:bCs/>
              </w:rPr>
              <w:t>Семестры</w:t>
            </w:r>
          </w:p>
        </w:tc>
      </w:tr>
      <w:tr w:rsidR="00112AFA" w:rsidRPr="006B5DD8">
        <w:trPr>
          <w:jc w:val="center"/>
        </w:trPr>
        <w:tc>
          <w:tcPr>
            <w:tcW w:w="5103" w:type="dxa"/>
            <w:vMerge/>
          </w:tcPr>
          <w:p w:rsidR="00112AFA" w:rsidRPr="006B5DD8" w:rsidRDefault="00112AFA" w:rsidP="00266F8C">
            <w:pPr>
              <w:pStyle w:val="a3"/>
              <w:tabs>
                <w:tab w:val="clear" w:pos="4677"/>
                <w:tab w:val="clear" w:pos="9355"/>
                <w:tab w:val="left" w:pos="-3780"/>
                <w:tab w:val="right" w:pos="-3600"/>
              </w:tabs>
              <w:jc w:val="center"/>
              <w:rPr>
                <w:bCs/>
              </w:rPr>
            </w:pPr>
          </w:p>
        </w:tc>
        <w:tc>
          <w:tcPr>
            <w:tcW w:w="1701" w:type="dxa"/>
            <w:vMerge/>
          </w:tcPr>
          <w:p w:rsidR="00112AFA" w:rsidRPr="006B5DD8" w:rsidRDefault="00112AFA" w:rsidP="00266F8C">
            <w:pPr>
              <w:pStyle w:val="a3"/>
              <w:tabs>
                <w:tab w:val="clear" w:pos="4677"/>
                <w:tab w:val="clear" w:pos="9355"/>
                <w:tab w:val="left" w:pos="-3780"/>
                <w:tab w:val="right" w:pos="-3600"/>
              </w:tabs>
              <w:jc w:val="center"/>
              <w:rPr>
                <w:bCs/>
              </w:rPr>
            </w:pPr>
          </w:p>
        </w:tc>
        <w:tc>
          <w:tcPr>
            <w:tcW w:w="1418" w:type="dxa"/>
          </w:tcPr>
          <w:p w:rsidR="00112AFA" w:rsidRPr="006B5DD8" w:rsidRDefault="001C6664" w:rsidP="00266F8C">
            <w:pPr>
              <w:pStyle w:val="a3"/>
              <w:tabs>
                <w:tab w:val="clear" w:pos="4677"/>
                <w:tab w:val="clear" w:pos="9355"/>
                <w:tab w:val="left" w:pos="-3780"/>
                <w:tab w:val="right" w:pos="-3600"/>
              </w:tabs>
              <w:jc w:val="center"/>
              <w:rPr>
                <w:bCs/>
              </w:rPr>
            </w:pPr>
            <w:r>
              <w:rPr>
                <w:bCs/>
              </w:rPr>
              <w:t>8</w:t>
            </w:r>
          </w:p>
        </w:tc>
        <w:tc>
          <w:tcPr>
            <w:tcW w:w="1418" w:type="dxa"/>
          </w:tcPr>
          <w:p w:rsidR="00112AFA" w:rsidRPr="006B5DD8" w:rsidRDefault="001C6664" w:rsidP="00266F8C">
            <w:pPr>
              <w:pStyle w:val="a3"/>
              <w:tabs>
                <w:tab w:val="clear" w:pos="4677"/>
                <w:tab w:val="clear" w:pos="9355"/>
                <w:tab w:val="left" w:pos="-3780"/>
                <w:tab w:val="right" w:pos="-3600"/>
              </w:tabs>
              <w:jc w:val="center"/>
              <w:rPr>
                <w:bCs/>
              </w:rPr>
            </w:pPr>
            <w:r>
              <w:rPr>
                <w:bCs/>
              </w:rPr>
              <w:t>9</w:t>
            </w:r>
          </w:p>
        </w:tc>
      </w:tr>
      <w:tr w:rsidR="00112AFA" w:rsidRPr="006B5DD8">
        <w:trPr>
          <w:jc w:val="center"/>
        </w:trPr>
        <w:tc>
          <w:tcPr>
            <w:tcW w:w="5103" w:type="dxa"/>
          </w:tcPr>
          <w:p w:rsidR="00112AFA" w:rsidRPr="006B5DD8" w:rsidRDefault="00112AFA" w:rsidP="00266F8C">
            <w:pPr>
              <w:pStyle w:val="a3"/>
              <w:tabs>
                <w:tab w:val="clear" w:pos="4677"/>
                <w:tab w:val="clear" w:pos="9355"/>
                <w:tab w:val="left" w:pos="-3780"/>
                <w:tab w:val="right" w:pos="-3600"/>
              </w:tabs>
              <w:spacing w:before="120" w:after="120"/>
              <w:rPr>
                <w:b/>
                <w:bCs/>
              </w:rPr>
            </w:pPr>
            <w:r w:rsidRPr="006B5DD8">
              <w:rPr>
                <w:b/>
                <w:bCs/>
              </w:rPr>
              <w:t>Аудиторные занятия (всего)</w:t>
            </w:r>
          </w:p>
        </w:tc>
        <w:tc>
          <w:tcPr>
            <w:tcW w:w="1701" w:type="dxa"/>
          </w:tcPr>
          <w:p w:rsidR="00112AFA" w:rsidRPr="006B5DD8" w:rsidRDefault="00E12A4A" w:rsidP="00266F8C">
            <w:pPr>
              <w:pStyle w:val="a3"/>
              <w:tabs>
                <w:tab w:val="clear" w:pos="4677"/>
                <w:tab w:val="clear" w:pos="9355"/>
                <w:tab w:val="left" w:pos="-3780"/>
                <w:tab w:val="right" w:pos="-3600"/>
              </w:tabs>
              <w:spacing w:before="120" w:after="120"/>
              <w:jc w:val="center"/>
              <w:rPr>
                <w:b/>
                <w:bCs/>
              </w:rPr>
            </w:pPr>
            <w:r>
              <w:rPr>
                <w:b/>
                <w:bCs/>
              </w:rPr>
              <w:t>5</w:t>
            </w:r>
            <w:r w:rsidR="00C24FA6">
              <w:rPr>
                <w:b/>
                <w:bCs/>
              </w:rPr>
              <w:t>4</w:t>
            </w:r>
          </w:p>
        </w:tc>
        <w:tc>
          <w:tcPr>
            <w:tcW w:w="1418" w:type="dxa"/>
          </w:tcPr>
          <w:p w:rsidR="00112AFA" w:rsidRPr="006B5DD8" w:rsidRDefault="00E12A4A" w:rsidP="00266F8C">
            <w:pPr>
              <w:pStyle w:val="a3"/>
              <w:tabs>
                <w:tab w:val="clear" w:pos="4677"/>
                <w:tab w:val="clear" w:pos="9355"/>
                <w:tab w:val="left" w:pos="-3780"/>
                <w:tab w:val="right" w:pos="-3600"/>
              </w:tabs>
              <w:spacing w:before="120" w:after="120"/>
              <w:jc w:val="center"/>
              <w:rPr>
                <w:b/>
                <w:bCs/>
              </w:rPr>
            </w:pPr>
            <w:r>
              <w:rPr>
                <w:b/>
                <w:bCs/>
              </w:rPr>
              <w:t>5</w:t>
            </w:r>
            <w:r w:rsidR="00C24FA6">
              <w:rPr>
                <w:b/>
                <w:bCs/>
              </w:rPr>
              <w:t>4</w:t>
            </w:r>
          </w:p>
        </w:tc>
        <w:tc>
          <w:tcPr>
            <w:tcW w:w="1418" w:type="dxa"/>
          </w:tcPr>
          <w:p w:rsidR="00112AFA" w:rsidRPr="006B5DD8" w:rsidRDefault="00073FE7" w:rsidP="00266F8C">
            <w:pPr>
              <w:pStyle w:val="a3"/>
              <w:tabs>
                <w:tab w:val="clear" w:pos="4677"/>
                <w:tab w:val="clear" w:pos="9355"/>
                <w:tab w:val="left" w:pos="-3780"/>
                <w:tab w:val="right" w:pos="-3600"/>
              </w:tabs>
              <w:spacing w:before="120" w:after="120"/>
              <w:jc w:val="center"/>
              <w:rPr>
                <w:b/>
                <w:bCs/>
              </w:rPr>
            </w:pPr>
            <w:r>
              <w:rPr>
                <w:b/>
                <w:bCs/>
              </w:rPr>
              <w:t>-</w:t>
            </w:r>
          </w:p>
        </w:tc>
      </w:tr>
      <w:tr w:rsidR="00112AFA" w:rsidRPr="006B5DD8">
        <w:trPr>
          <w:jc w:val="center"/>
        </w:trPr>
        <w:tc>
          <w:tcPr>
            <w:tcW w:w="9640" w:type="dxa"/>
            <w:gridSpan w:val="4"/>
          </w:tcPr>
          <w:p w:rsidR="00112AFA" w:rsidRPr="006B5DD8" w:rsidRDefault="00112AFA" w:rsidP="00266F8C">
            <w:pPr>
              <w:pStyle w:val="a3"/>
              <w:tabs>
                <w:tab w:val="clear" w:pos="4677"/>
                <w:tab w:val="clear" w:pos="9355"/>
                <w:tab w:val="left" w:pos="-3780"/>
                <w:tab w:val="right" w:pos="-3600"/>
              </w:tabs>
              <w:spacing w:before="120" w:after="120"/>
              <w:rPr>
                <w:bCs/>
              </w:rPr>
            </w:pPr>
            <w:r w:rsidRPr="006B5DD8">
              <w:rPr>
                <w:bCs/>
              </w:rPr>
              <w:t>В том числе:</w:t>
            </w:r>
          </w:p>
        </w:tc>
      </w:tr>
      <w:tr w:rsidR="00112AFA" w:rsidRPr="006B5DD8">
        <w:trPr>
          <w:jc w:val="center"/>
        </w:trPr>
        <w:tc>
          <w:tcPr>
            <w:tcW w:w="5103" w:type="dxa"/>
          </w:tcPr>
          <w:p w:rsidR="00112AFA" w:rsidRPr="006B5DD8" w:rsidRDefault="00112AFA" w:rsidP="00266F8C">
            <w:pPr>
              <w:pStyle w:val="a3"/>
              <w:tabs>
                <w:tab w:val="clear" w:pos="4677"/>
                <w:tab w:val="clear" w:pos="9355"/>
                <w:tab w:val="left" w:pos="-3780"/>
                <w:tab w:val="right" w:pos="-3600"/>
              </w:tabs>
              <w:spacing w:before="120" w:after="120"/>
              <w:rPr>
                <w:bCs/>
              </w:rPr>
            </w:pPr>
            <w:r w:rsidRPr="006B5DD8">
              <w:rPr>
                <w:bCs/>
              </w:rPr>
              <w:t>Лекции</w:t>
            </w:r>
          </w:p>
        </w:tc>
        <w:tc>
          <w:tcPr>
            <w:tcW w:w="1701" w:type="dxa"/>
          </w:tcPr>
          <w:p w:rsidR="00112AFA" w:rsidRPr="006B5DD8" w:rsidRDefault="001C6664" w:rsidP="00266F8C">
            <w:pPr>
              <w:pStyle w:val="a3"/>
              <w:tabs>
                <w:tab w:val="clear" w:pos="4677"/>
                <w:tab w:val="clear" w:pos="9355"/>
                <w:tab w:val="left" w:pos="-3780"/>
                <w:tab w:val="right" w:pos="-3600"/>
              </w:tabs>
              <w:spacing w:before="120" w:after="120"/>
              <w:jc w:val="center"/>
              <w:rPr>
                <w:bCs/>
              </w:rPr>
            </w:pPr>
            <w:r>
              <w:rPr>
                <w:bCs/>
              </w:rPr>
              <w:t>36</w:t>
            </w:r>
          </w:p>
        </w:tc>
        <w:tc>
          <w:tcPr>
            <w:tcW w:w="1418" w:type="dxa"/>
          </w:tcPr>
          <w:p w:rsidR="00112AFA" w:rsidRPr="006B5DD8" w:rsidRDefault="001C6664" w:rsidP="00266F8C">
            <w:pPr>
              <w:pStyle w:val="a3"/>
              <w:tabs>
                <w:tab w:val="clear" w:pos="4677"/>
                <w:tab w:val="clear" w:pos="9355"/>
                <w:tab w:val="left" w:pos="-3780"/>
                <w:tab w:val="right" w:pos="-3600"/>
              </w:tabs>
              <w:spacing w:before="120" w:after="120"/>
              <w:jc w:val="center"/>
              <w:rPr>
                <w:bCs/>
              </w:rPr>
            </w:pPr>
            <w:r>
              <w:rPr>
                <w:bCs/>
              </w:rPr>
              <w:t>36</w:t>
            </w:r>
          </w:p>
        </w:tc>
        <w:tc>
          <w:tcPr>
            <w:tcW w:w="1418" w:type="dxa"/>
          </w:tcPr>
          <w:p w:rsidR="00112AFA" w:rsidRPr="006B5DD8" w:rsidRDefault="00D52073" w:rsidP="00266F8C">
            <w:pPr>
              <w:pStyle w:val="a3"/>
              <w:tabs>
                <w:tab w:val="clear" w:pos="4677"/>
                <w:tab w:val="clear" w:pos="9355"/>
                <w:tab w:val="left" w:pos="-3780"/>
                <w:tab w:val="right" w:pos="-3600"/>
              </w:tabs>
              <w:spacing w:before="120" w:after="120"/>
              <w:jc w:val="center"/>
              <w:rPr>
                <w:bCs/>
              </w:rPr>
            </w:pPr>
            <w:r>
              <w:rPr>
                <w:bCs/>
              </w:rPr>
              <w:t>-</w:t>
            </w:r>
          </w:p>
        </w:tc>
      </w:tr>
      <w:tr w:rsidR="00112AFA" w:rsidRPr="006B5DD8">
        <w:trPr>
          <w:jc w:val="center"/>
        </w:trPr>
        <w:tc>
          <w:tcPr>
            <w:tcW w:w="5103" w:type="dxa"/>
          </w:tcPr>
          <w:p w:rsidR="00112AFA" w:rsidRPr="006B5DD8" w:rsidRDefault="00E12A4A" w:rsidP="00266F8C">
            <w:pPr>
              <w:pStyle w:val="a3"/>
              <w:tabs>
                <w:tab w:val="clear" w:pos="4677"/>
                <w:tab w:val="clear" w:pos="9355"/>
                <w:tab w:val="left" w:pos="-3780"/>
                <w:tab w:val="right" w:pos="-3600"/>
              </w:tabs>
              <w:spacing w:before="120" w:after="120"/>
              <w:rPr>
                <w:bCs/>
              </w:rPr>
            </w:pPr>
            <w:r>
              <w:rPr>
                <w:bCs/>
              </w:rPr>
              <w:t>Практические занятия</w:t>
            </w:r>
          </w:p>
        </w:tc>
        <w:tc>
          <w:tcPr>
            <w:tcW w:w="1701" w:type="dxa"/>
          </w:tcPr>
          <w:p w:rsidR="00112AFA" w:rsidRPr="006B5DD8" w:rsidRDefault="00E12A4A"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E12A4A"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073FE7" w:rsidP="00266F8C">
            <w:pPr>
              <w:pStyle w:val="a3"/>
              <w:tabs>
                <w:tab w:val="clear" w:pos="4677"/>
                <w:tab w:val="clear" w:pos="9355"/>
                <w:tab w:val="left" w:pos="-3780"/>
                <w:tab w:val="right" w:pos="-3600"/>
              </w:tabs>
              <w:spacing w:before="120" w:after="120"/>
              <w:jc w:val="center"/>
              <w:rPr>
                <w:bCs/>
              </w:rPr>
            </w:pPr>
            <w:r>
              <w:rPr>
                <w:bCs/>
              </w:rPr>
              <w:t>-</w:t>
            </w:r>
          </w:p>
        </w:tc>
      </w:tr>
      <w:tr w:rsidR="005B689F" w:rsidRPr="006B5DD8">
        <w:trPr>
          <w:jc w:val="center"/>
        </w:trPr>
        <w:tc>
          <w:tcPr>
            <w:tcW w:w="5103" w:type="dxa"/>
          </w:tcPr>
          <w:p w:rsidR="005B689F" w:rsidRPr="006B5DD8" w:rsidRDefault="005B689F" w:rsidP="005B689F">
            <w:pPr>
              <w:pStyle w:val="a3"/>
              <w:tabs>
                <w:tab w:val="clear" w:pos="4677"/>
                <w:tab w:val="clear" w:pos="9355"/>
                <w:tab w:val="left" w:pos="-3780"/>
                <w:tab w:val="right" w:pos="-3600"/>
              </w:tabs>
              <w:spacing w:before="120" w:after="120"/>
              <w:rPr>
                <w:b/>
                <w:bCs/>
              </w:rPr>
            </w:pPr>
            <w:r>
              <w:rPr>
                <w:b/>
                <w:bCs/>
              </w:rPr>
              <w:t>Самостоятельная работа</w:t>
            </w:r>
            <w:r w:rsidRPr="006B5DD8">
              <w:rPr>
                <w:b/>
                <w:bCs/>
              </w:rPr>
              <w:t xml:space="preserve"> (всего)</w:t>
            </w:r>
          </w:p>
        </w:tc>
        <w:tc>
          <w:tcPr>
            <w:tcW w:w="1701"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63</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63</w:t>
            </w:r>
          </w:p>
        </w:tc>
        <w:tc>
          <w:tcPr>
            <w:tcW w:w="1418" w:type="dxa"/>
          </w:tcPr>
          <w:p w:rsidR="005B689F" w:rsidRDefault="005B689F" w:rsidP="005B689F">
            <w:pPr>
              <w:pStyle w:val="a3"/>
              <w:tabs>
                <w:tab w:val="clear" w:pos="4677"/>
                <w:tab w:val="clear" w:pos="9355"/>
                <w:tab w:val="left" w:pos="-3780"/>
                <w:tab w:val="right" w:pos="-3600"/>
              </w:tabs>
              <w:spacing w:before="120" w:after="120"/>
              <w:jc w:val="center"/>
              <w:rPr>
                <w:bCs/>
              </w:rPr>
            </w:pPr>
          </w:p>
        </w:tc>
      </w:tr>
      <w:tr w:rsidR="005B689F" w:rsidRPr="006B5DD8" w:rsidTr="00603E04">
        <w:trPr>
          <w:jc w:val="center"/>
        </w:trPr>
        <w:tc>
          <w:tcPr>
            <w:tcW w:w="9640" w:type="dxa"/>
            <w:gridSpan w:val="4"/>
          </w:tcPr>
          <w:p w:rsidR="005B689F" w:rsidRDefault="005B689F" w:rsidP="005B689F">
            <w:pPr>
              <w:pStyle w:val="a3"/>
              <w:tabs>
                <w:tab w:val="clear" w:pos="4677"/>
                <w:tab w:val="clear" w:pos="9355"/>
                <w:tab w:val="left" w:pos="-3780"/>
                <w:tab w:val="right" w:pos="-3600"/>
              </w:tabs>
              <w:spacing w:before="120" w:after="120"/>
              <w:rPr>
                <w:bCs/>
              </w:rPr>
            </w:pPr>
            <w:r w:rsidRPr="006B5DD8">
              <w:rPr>
                <w:bCs/>
              </w:rPr>
              <w:t>В том числе:</w:t>
            </w:r>
          </w:p>
        </w:tc>
      </w:tr>
      <w:tr w:rsidR="005B689F" w:rsidRPr="006B5DD8">
        <w:trPr>
          <w:jc w:val="center"/>
        </w:trPr>
        <w:tc>
          <w:tcPr>
            <w:tcW w:w="5103" w:type="dxa"/>
          </w:tcPr>
          <w:p w:rsidR="005B689F" w:rsidRDefault="005B689F" w:rsidP="005B689F">
            <w:pPr>
              <w:pStyle w:val="a3"/>
              <w:tabs>
                <w:tab w:val="clear" w:pos="4677"/>
                <w:tab w:val="clear" w:pos="9355"/>
                <w:tab w:val="left" w:pos="-3780"/>
                <w:tab w:val="right" w:pos="-3600"/>
              </w:tabs>
              <w:spacing w:before="120" w:after="120"/>
              <w:rPr>
                <w:bCs/>
              </w:rPr>
            </w:pPr>
            <w:r>
              <w:rPr>
                <w:bCs/>
              </w:rPr>
              <w:t>Курсовой проект</w:t>
            </w:r>
          </w:p>
        </w:tc>
        <w:tc>
          <w:tcPr>
            <w:tcW w:w="1701" w:type="dxa"/>
          </w:tcPr>
          <w:p w:rsidR="005B689F" w:rsidRDefault="005B689F" w:rsidP="005B689F">
            <w:pPr>
              <w:pStyle w:val="a3"/>
              <w:tabs>
                <w:tab w:val="clear" w:pos="4677"/>
                <w:tab w:val="clear" w:pos="9355"/>
                <w:tab w:val="left" w:pos="-3780"/>
                <w:tab w:val="right" w:pos="-3600"/>
              </w:tabs>
              <w:spacing w:before="120" w:after="120"/>
              <w:jc w:val="center"/>
              <w:rPr>
                <w:bCs/>
              </w:rPr>
            </w:pPr>
            <w:r>
              <w:rPr>
                <w:bCs/>
              </w:rPr>
              <w:t>63</w:t>
            </w:r>
          </w:p>
        </w:tc>
        <w:tc>
          <w:tcPr>
            <w:tcW w:w="1418" w:type="dxa"/>
          </w:tcPr>
          <w:p w:rsidR="005B689F" w:rsidRDefault="005B689F" w:rsidP="005B689F">
            <w:pPr>
              <w:pStyle w:val="a3"/>
              <w:tabs>
                <w:tab w:val="clear" w:pos="4677"/>
                <w:tab w:val="clear" w:pos="9355"/>
                <w:tab w:val="left" w:pos="-3780"/>
                <w:tab w:val="right" w:pos="-3600"/>
              </w:tabs>
              <w:spacing w:before="120" w:after="120"/>
              <w:jc w:val="center"/>
              <w:rPr>
                <w:bCs/>
              </w:rPr>
            </w:pPr>
            <w:r>
              <w:rPr>
                <w:bCs/>
              </w:rPr>
              <w:t>63</w:t>
            </w:r>
          </w:p>
        </w:tc>
        <w:tc>
          <w:tcPr>
            <w:tcW w:w="1418" w:type="dxa"/>
          </w:tcPr>
          <w:p w:rsidR="005B689F" w:rsidRDefault="005B689F" w:rsidP="005B689F">
            <w:pPr>
              <w:pStyle w:val="a3"/>
              <w:tabs>
                <w:tab w:val="clear" w:pos="4677"/>
                <w:tab w:val="clear" w:pos="9355"/>
                <w:tab w:val="left" w:pos="-3780"/>
                <w:tab w:val="right" w:pos="-3600"/>
              </w:tabs>
              <w:spacing w:before="120" w:after="120"/>
              <w:jc w:val="center"/>
              <w:rPr>
                <w:bCs/>
              </w:rPr>
            </w:pPr>
          </w:p>
        </w:tc>
      </w:tr>
      <w:tr w:rsidR="005B689F" w:rsidRPr="006B5DD8">
        <w:trPr>
          <w:jc w:val="center"/>
        </w:trPr>
        <w:tc>
          <w:tcPr>
            <w:tcW w:w="5103" w:type="dxa"/>
            <w:vMerge w:val="restart"/>
          </w:tcPr>
          <w:p w:rsidR="005B689F" w:rsidRPr="006B5DD8" w:rsidRDefault="005B689F" w:rsidP="005B689F">
            <w:pPr>
              <w:pStyle w:val="a3"/>
              <w:tabs>
                <w:tab w:val="clear" w:pos="4677"/>
                <w:tab w:val="clear" w:pos="9355"/>
                <w:tab w:val="left" w:pos="-3780"/>
                <w:tab w:val="right" w:pos="-3600"/>
              </w:tabs>
              <w:spacing w:before="120" w:after="120"/>
              <w:rPr>
                <w:bCs/>
              </w:rPr>
            </w:pPr>
            <w:r w:rsidRPr="006B5DD8">
              <w:rPr>
                <w:b/>
                <w:bCs/>
              </w:rPr>
              <w:t xml:space="preserve">Общая трудоемкость          </w:t>
            </w:r>
            <w:r w:rsidRPr="006B5DD8">
              <w:rPr>
                <w:bCs/>
              </w:rPr>
              <w:t>часы</w:t>
            </w:r>
          </w:p>
          <w:p w:rsidR="005B689F" w:rsidRPr="006B5DD8" w:rsidRDefault="005B689F" w:rsidP="005B689F">
            <w:pPr>
              <w:pStyle w:val="a3"/>
              <w:tabs>
                <w:tab w:val="clear" w:pos="4677"/>
                <w:tab w:val="clear" w:pos="9355"/>
                <w:tab w:val="left" w:pos="-3780"/>
                <w:tab w:val="right" w:pos="-3600"/>
              </w:tabs>
              <w:spacing w:before="240" w:after="120"/>
              <w:rPr>
                <w:bCs/>
              </w:rPr>
            </w:pPr>
            <w:r w:rsidRPr="006B5DD8">
              <w:rPr>
                <w:bCs/>
              </w:rPr>
              <w:t xml:space="preserve">                                                 зачетные единицы</w:t>
            </w:r>
          </w:p>
        </w:tc>
        <w:tc>
          <w:tcPr>
            <w:tcW w:w="1701"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117</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117</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w:t>
            </w:r>
          </w:p>
        </w:tc>
      </w:tr>
      <w:tr w:rsidR="005B689F" w:rsidRPr="006B5DD8">
        <w:trPr>
          <w:jc w:val="center"/>
        </w:trPr>
        <w:tc>
          <w:tcPr>
            <w:tcW w:w="5103" w:type="dxa"/>
            <w:vMerge/>
          </w:tcPr>
          <w:p w:rsidR="005B689F" w:rsidRPr="006B5DD8" w:rsidRDefault="005B689F" w:rsidP="005B689F">
            <w:pPr>
              <w:pStyle w:val="a3"/>
              <w:tabs>
                <w:tab w:val="clear" w:pos="4677"/>
                <w:tab w:val="clear" w:pos="9355"/>
                <w:tab w:val="left" w:pos="-3780"/>
                <w:tab w:val="right" w:pos="-3600"/>
              </w:tabs>
              <w:spacing w:before="120" w:after="120"/>
              <w:rPr>
                <w:bCs/>
              </w:rPr>
            </w:pPr>
          </w:p>
        </w:tc>
        <w:tc>
          <w:tcPr>
            <w:tcW w:w="1701"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3,25</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3,25</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w:t>
            </w:r>
          </w:p>
        </w:tc>
      </w:tr>
    </w:tbl>
    <w:p w:rsidR="00112AFA" w:rsidRDefault="00112AF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C24FA6" w:rsidRDefault="00C24FA6" w:rsidP="00112AFA">
      <w:pPr>
        <w:pStyle w:val="a3"/>
        <w:tabs>
          <w:tab w:val="clear" w:pos="4677"/>
          <w:tab w:val="clear" w:pos="9355"/>
          <w:tab w:val="left" w:pos="-3780"/>
          <w:tab w:val="right" w:pos="-3600"/>
        </w:tabs>
        <w:jc w:val="center"/>
        <w:rPr>
          <w:bCs/>
        </w:rPr>
      </w:pPr>
    </w:p>
    <w:p w:rsidR="00C24FA6" w:rsidRDefault="00C24FA6"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Pr="00EA50CA" w:rsidRDefault="00E12A4A" w:rsidP="00112AFA">
      <w:pPr>
        <w:pStyle w:val="a3"/>
        <w:tabs>
          <w:tab w:val="clear" w:pos="4677"/>
          <w:tab w:val="clear" w:pos="9355"/>
          <w:tab w:val="left" w:pos="-3780"/>
          <w:tab w:val="right" w:pos="-3600"/>
        </w:tabs>
        <w:jc w:val="center"/>
        <w:rPr>
          <w:bCs/>
        </w:rPr>
      </w:pPr>
    </w:p>
    <w:p w:rsidR="00112AFA" w:rsidRDefault="005B4E1E" w:rsidP="005B4E1E">
      <w:pPr>
        <w:pStyle w:val="a3"/>
        <w:tabs>
          <w:tab w:val="clear" w:pos="4677"/>
          <w:tab w:val="clear" w:pos="9355"/>
          <w:tab w:val="left" w:pos="-3780"/>
          <w:tab w:val="right" w:pos="-3600"/>
        </w:tabs>
        <w:ind w:left="539"/>
        <w:rPr>
          <w:b/>
          <w:bCs/>
        </w:rPr>
      </w:pPr>
      <w:r w:rsidRPr="005B4E1E">
        <w:rPr>
          <w:b/>
          <w:bCs/>
        </w:rPr>
        <w:lastRenderedPageBreak/>
        <w:t>5.</w:t>
      </w:r>
      <w:r>
        <w:rPr>
          <w:b/>
          <w:bCs/>
        </w:rPr>
        <w:t xml:space="preserve">  </w:t>
      </w:r>
      <w:r w:rsidR="00112AFA">
        <w:rPr>
          <w:b/>
          <w:bCs/>
        </w:rPr>
        <w:t>СОДЕРЖАНИЕ ДИСЦИПЛИНЫ</w:t>
      </w:r>
    </w:p>
    <w:p w:rsidR="005B4E1E" w:rsidRPr="005B4E1E" w:rsidRDefault="005B4E1E" w:rsidP="005B4E1E">
      <w:pPr>
        <w:pStyle w:val="a3"/>
        <w:tabs>
          <w:tab w:val="left" w:pos="-3780"/>
          <w:tab w:val="right" w:pos="-3600"/>
        </w:tabs>
        <w:ind w:left="539"/>
        <w:rPr>
          <w:b/>
          <w:bCs/>
        </w:rPr>
      </w:pPr>
    </w:p>
    <w:p w:rsidR="005B689F" w:rsidRPr="005B689F" w:rsidRDefault="005B689F" w:rsidP="005B689F">
      <w:pPr>
        <w:ind w:firstLine="709"/>
        <w:jc w:val="center"/>
        <w:rPr>
          <w:b/>
          <w:bCs/>
          <w:caps/>
        </w:rPr>
      </w:pPr>
      <w:r w:rsidRPr="005B689F">
        <w:rPr>
          <w:b/>
          <w:bCs/>
          <w:caps/>
        </w:rPr>
        <w:t>Раздел 1. Содержание искусственных сооружений</w:t>
      </w:r>
    </w:p>
    <w:p w:rsidR="005B689F" w:rsidRPr="005B689F" w:rsidRDefault="005B689F" w:rsidP="005B689F">
      <w:pPr>
        <w:pStyle w:val="21"/>
        <w:spacing w:line="240" w:lineRule="auto"/>
        <w:jc w:val="both"/>
        <w:rPr>
          <w:b/>
          <w:bCs/>
        </w:rPr>
      </w:pPr>
      <w:r w:rsidRPr="005B689F">
        <w:rPr>
          <w:b/>
          <w:bCs/>
        </w:rPr>
        <w:t>1.1. Общие сведения по эксплуатации мостов и труб</w:t>
      </w:r>
    </w:p>
    <w:p w:rsidR="005B689F" w:rsidRPr="005B689F" w:rsidRDefault="005B689F" w:rsidP="005B689F">
      <w:pPr>
        <w:pStyle w:val="21"/>
        <w:spacing w:line="240" w:lineRule="auto"/>
        <w:ind w:firstLine="720"/>
        <w:jc w:val="both"/>
      </w:pPr>
      <w:r w:rsidRPr="005B689F">
        <w:t xml:space="preserve">Современная техническая политика в области повышения интенсификации работы </w:t>
      </w:r>
      <w:r>
        <w:t>авто</w:t>
      </w:r>
      <w:r w:rsidRPr="005B689F">
        <w:t xml:space="preserve">дорожного транспорта. Общая характеристика </w:t>
      </w:r>
      <w:r>
        <w:t>нагрузок на автомобильные дороги</w:t>
      </w:r>
      <w:r w:rsidRPr="005B689F">
        <w:t xml:space="preserve"> с позиций </w:t>
      </w:r>
      <w:r>
        <w:t>их</w:t>
      </w:r>
      <w:r w:rsidRPr="005B689F">
        <w:t xml:space="preserve"> силового воздействия на мосты. Давление от оси на </w:t>
      </w:r>
      <w:r>
        <w:t>покрытие</w:t>
      </w:r>
      <w:r w:rsidRPr="005B689F">
        <w:t xml:space="preserve"> и погонные нагрузки обращающихся на сети дорог </w:t>
      </w:r>
      <w:r>
        <w:t>транспортных средств</w:t>
      </w:r>
      <w:r w:rsidRPr="005B689F">
        <w:t xml:space="preserve">. Основные тенденции изменения нагрузок на </w:t>
      </w:r>
      <w:r>
        <w:t>мостовое полотно</w:t>
      </w:r>
      <w:r w:rsidRPr="005B689F">
        <w:t xml:space="preserve">, массы и скоростей движения </w:t>
      </w:r>
      <w:r>
        <w:t>транспортных средств</w:t>
      </w:r>
      <w:r w:rsidRPr="005B689F">
        <w:t xml:space="preserve">, грузонапряженности </w:t>
      </w:r>
      <w:r>
        <w:t>автомобильных</w:t>
      </w:r>
      <w:r w:rsidRPr="005B689F">
        <w:t xml:space="preserve"> дорог.</w:t>
      </w:r>
    </w:p>
    <w:p w:rsidR="005B689F" w:rsidRPr="005B689F" w:rsidRDefault="005B689F" w:rsidP="005B689F">
      <w:pPr>
        <w:pStyle w:val="21"/>
        <w:spacing w:line="240" w:lineRule="auto"/>
        <w:ind w:firstLine="720"/>
        <w:jc w:val="both"/>
      </w:pPr>
      <w:r w:rsidRPr="005B689F">
        <w:t xml:space="preserve">Типы мостов и труб, имеющихся на </w:t>
      </w:r>
      <w:r>
        <w:t>автомобильных</w:t>
      </w:r>
      <w:r w:rsidRPr="005B689F">
        <w:t xml:space="preserve"> дорогах и особенности их конструкции. Общие данные о состоянии мостов  и их соответствие современным и перспективным условиям эксплуатации </w:t>
      </w:r>
      <w:r>
        <w:t>автомобильных</w:t>
      </w:r>
      <w:r w:rsidRPr="005B689F">
        <w:t xml:space="preserve"> дорог. Особенности и недостатки старых мостов; расчетные нормы, по которым они проектировались (расчетные нагрузки, допускаемые напряжения, габариты приближения строений и т.д.).</w:t>
      </w:r>
    </w:p>
    <w:p w:rsidR="005B689F" w:rsidRPr="005B689F" w:rsidRDefault="005B689F" w:rsidP="005B689F">
      <w:pPr>
        <w:pStyle w:val="21"/>
        <w:spacing w:line="240" w:lineRule="auto"/>
        <w:ind w:firstLine="720"/>
        <w:jc w:val="both"/>
      </w:pPr>
      <w:r w:rsidRPr="005B689F">
        <w:t xml:space="preserve">Организация и основные задачи содержания искусственных сооружений на </w:t>
      </w:r>
      <w:r>
        <w:t>автомобильных</w:t>
      </w:r>
      <w:r w:rsidRPr="005B689F">
        <w:t xml:space="preserve"> дорогах. Организационная структура службы эксплуатации искусственных сооружений. Структура бригад по содержанию искусственных сооружений. Текущее содержание и капитальный ремонт мостов и труб. Организация надзора за сооружениями. Специальные наблюдения за состоянием слабых и дефектных сооружений. Основное содержание действующего положения о капитальном ремонте искусственных сооружений; сроки службы сооружений. Основные виды работ, выполняемые при текущем содержании и капитальном ремонте, в том числе за счет амортизационных отчислений; их планирование и организация. Особенности производства работ по ремонту, усилению и реконструкции мостов и труб по сравнению со строительством новых сооружений в связи с требованиями минимальных помех для эксплуатационной работы линии. Техническая документация по содержанию искусственных сооружений. Основные причины и виды повреждений мостов и труб высокими водами и ледоходом. Содержание подмостового русла и регуляционных сооружений. Организационно-технические мероприятия по пропуску высоких вод и ледохода.</w:t>
      </w:r>
    </w:p>
    <w:p w:rsidR="005B689F" w:rsidRPr="005B689F" w:rsidRDefault="005B689F" w:rsidP="005B689F">
      <w:pPr>
        <w:pStyle w:val="21"/>
        <w:spacing w:line="240" w:lineRule="auto"/>
        <w:ind w:firstLine="720"/>
        <w:jc w:val="both"/>
      </w:pPr>
      <w:r w:rsidRPr="005B689F">
        <w:t xml:space="preserve">Особенности конструкции, напряженного состояния и содержания </w:t>
      </w:r>
      <w:r>
        <w:t>мостового полотна</w:t>
      </w:r>
      <w:r w:rsidRPr="005B689F">
        <w:t>.</w:t>
      </w:r>
    </w:p>
    <w:p w:rsidR="005B689F" w:rsidRPr="005B689F" w:rsidRDefault="005B689F" w:rsidP="005B689F">
      <w:pPr>
        <w:pStyle w:val="21"/>
        <w:spacing w:line="240" w:lineRule="auto"/>
        <w:ind w:firstLine="720"/>
        <w:jc w:val="both"/>
      </w:pPr>
      <w:r w:rsidRPr="005B689F">
        <w:t>Эксплуатационные устройства на мостах.</w:t>
      </w:r>
    </w:p>
    <w:p w:rsidR="005B689F" w:rsidRPr="005B689F" w:rsidRDefault="005B689F" w:rsidP="005B689F">
      <w:pPr>
        <w:pStyle w:val="21"/>
        <w:spacing w:line="240" w:lineRule="auto"/>
        <w:ind w:firstLine="720"/>
        <w:jc w:val="both"/>
      </w:pPr>
      <w:r w:rsidRPr="005B689F">
        <w:t>Особенности эксплуатации искусственных сооружений в сложных условиях; в районах с суровым климатом, на участках высокой грузонапряженности, высоких скоростей движения поездов и др.</w:t>
      </w:r>
    </w:p>
    <w:p w:rsidR="005B689F" w:rsidRPr="005B689F" w:rsidRDefault="005B689F" w:rsidP="005B689F">
      <w:pPr>
        <w:pStyle w:val="21"/>
        <w:spacing w:line="240" w:lineRule="auto"/>
        <w:ind w:left="360"/>
        <w:jc w:val="both"/>
        <w:rPr>
          <w:b/>
          <w:bCs/>
        </w:rPr>
      </w:pPr>
      <w:r w:rsidRPr="005B689F">
        <w:rPr>
          <w:b/>
          <w:bCs/>
        </w:rPr>
        <w:t>1.2.</w:t>
      </w:r>
      <w:r w:rsidRPr="005B689F">
        <w:t xml:space="preserve"> </w:t>
      </w:r>
      <w:r w:rsidRPr="005B689F">
        <w:rPr>
          <w:b/>
          <w:bCs/>
        </w:rPr>
        <w:t>Обследование и испытания мостов</w:t>
      </w:r>
    </w:p>
    <w:p w:rsidR="005B689F" w:rsidRPr="005B689F" w:rsidRDefault="005B689F" w:rsidP="005B689F">
      <w:pPr>
        <w:pStyle w:val="21"/>
        <w:spacing w:line="240" w:lineRule="auto"/>
        <w:ind w:left="360"/>
        <w:jc w:val="both"/>
        <w:rPr>
          <w:i/>
          <w:iCs/>
        </w:rPr>
      </w:pPr>
      <w:r w:rsidRPr="005B689F">
        <w:rPr>
          <w:i/>
          <w:iCs/>
        </w:rPr>
        <w:t>1.2.1. Обследование мостов</w:t>
      </w:r>
    </w:p>
    <w:p w:rsidR="005B689F" w:rsidRPr="005B689F" w:rsidRDefault="005B689F" w:rsidP="005B689F">
      <w:pPr>
        <w:pStyle w:val="21"/>
        <w:spacing w:line="240" w:lineRule="auto"/>
        <w:ind w:firstLine="720"/>
        <w:jc w:val="both"/>
      </w:pPr>
      <w:r w:rsidRPr="005B689F">
        <w:t>Цель и методика обследования искусственных сооружений. Обследование подмостового русла и регуляционных сооружений. Съемка плана и профиля моста. Наиболее распространенные повреждения металлических пролетных строений. Оценка степени коррозии элементов металлических мостов. Определение состояния заклепочных, болтовых и сварных соединений. Проверка прямолинейности элементов. Определение характеристик металла пролетных строений, его химического состава, структуры. Выявление причин возникновения и развития повреждений.</w:t>
      </w:r>
    </w:p>
    <w:p w:rsidR="005B689F" w:rsidRPr="005B689F" w:rsidRDefault="005B689F" w:rsidP="005B689F">
      <w:pPr>
        <w:pStyle w:val="21"/>
        <w:spacing w:line="240" w:lineRule="auto"/>
        <w:ind w:firstLine="720"/>
        <w:jc w:val="both"/>
      </w:pPr>
      <w:r w:rsidRPr="005B689F">
        <w:t xml:space="preserve">Повреждения железобетонных, бетонных и каменных пролетных строений; обследование их состояния. Освидетельствование состояния гидроизоляции. </w:t>
      </w:r>
      <w:r w:rsidRPr="005B689F">
        <w:lastRenderedPageBreak/>
        <w:t>Обследование трещин и выявление причин их образования. Определение прочности бетона. Влияние дефектов на прочность и долговечность конструкции.</w:t>
      </w:r>
    </w:p>
    <w:p w:rsidR="005B689F" w:rsidRPr="005B689F" w:rsidRDefault="005B689F" w:rsidP="005B689F">
      <w:pPr>
        <w:pStyle w:val="21"/>
        <w:spacing w:line="240" w:lineRule="auto"/>
        <w:ind w:firstLine="720"/>
        <w:jc w:val="both"/>
      </w:pPr>
      <w:r w:rsidRPr="005B689F">
        <w:t>Обследование и основные повреждения мостовых опор. Особенности обследования подводных частей опор.</w:t>
      </w:r>
    </w:p>
    <w:p w:rsidR="005B689F" w:rsidRPr="005B689F" w:rsidRDefault="005B689F" w:rsidP="005B689F">
      <w:pPr>
        <w:pStyle w:val="21"/>
        <w:spacing w:line="240" w:lineRule="auto"/>
        <w:ind w:firstLine="720"/>
        <w:jc w:val="both"/>
      </w:pPr>
      <w:r w:rsidRPr="005B689F">
        <w:t>Обследование и основные повреждения деревянных мостов. Определение степени загнивания и изношенности элементов деревянных мостов.</w:t>
      </w:r>
    </w:p>
    <w:p w:rsidR="005B689F" w:rsidRPr="005B689F" w:rsidRDefault="005B689F" w:rsidP="005B689F">
      <w:pPr>
        <w:pStyle w:val="21"/>
        <w:spacing w:line="240" w:lineRule="auto"/>
        <w:ind w:firstLine="720"/>
        <w:jc w:val="both"/>
      </w:pPr>
      <w:r w:rsidRPr="005B689F">
        <w:t>Обследование и основные повреждения водопропускных труб. Обследование безопасности работ по обследованию искусственных сооружений.</w:t>
      </w:r>
    </w:p>
    <w:p w:rsidR="005B689F" w:rsidRPr="005B689F" w:rsidRDefault="005B689F" w:rsidP="005B689F">
      <w:pPr>
        <w:pStyle w:val="21"/>
        <w:spacing w:line="240" w:lineRule="auto"/>
        <w:jc w:val="both"/>
        <w:rPr>
          <w:i/>
          <w:iCs/>
        </w:rPr>
      </w:pPr>
      <w:r w:rsidRPr="005B689F">
        <w:rPr>
          <w:i/>
          <w:iCs/>
        </w:rPr>
        <w:t>1.2.2. Испытания мостов</w:t>
      </w:r>
    </w:p>
    <w:p w:rsidR="005B689F" w:rsidRPr="005B689F" w:rsidRDefault="005B689F" w:rsidP="005B689F">
      <w:pPr>
        <w:pStyle w:val="21"/>
        <w:spacing w:line="240" w:lineRule="auto"/>
        <w:ind w:firstLine="720"/>
        <w:jc w:val="both"/>
      </w:pPr>
      <w:r w:rsidRPr="005B689F">
        <w:t>Основные цели и задачи испытаний мостов. Роль и значение испытаний мостов в совершенствовании их проектирования, строительства и эксплуатации. Причины, вызывающие необходимость проведения испытаний мостов. Вид испытаний, испытательные нагрузки. Испытание статическими и динамическими нагрузками. Методика, программа испытаний и их разработка. Способы выявления скрытых дефектов.</w:t>
      </w:r>
    </w:p>
    <w:p w:rsidR="005B689F" w:rsidRPr="005B689F" w:rsidRDefault="005B689F" w:rsidP="005B689F">
      <w:pPr>
        <w:pStyle w:val="21"/>
        <w:spacing w:line="240" w:lineRule="auto"/>
        <w:ind w:firstLine="720"/>
        <w:jc w:val="both"/>
      </w:pPr>
      <w:r w:rsidRPr="005B689F">
        <w:t xml:space="preserve">Методы определения напряжений в элементах сооружений. Способы измерения перемещений и прогибов при испытании сооружений статическими и динамическими нагрузками. Выбор и размещение приборов при испытании мостов.  </w:t>
      </w:r>
    </w:p>
    <w:p w:rsidR="005B689F" w:rsidRPr="005B689F" w:rsidRDefault="005B689F" w:rsidP="005B689F">
      <w:pPr>
        <w:pStyle w:val="21"/>
        <w:spacing w:line="240" w:lineRule="auto"/>
        <w:ind w:firstLine="720"/>
        <w:jc w:val="both"/>
      </w:pPr>
      <w:r w:rsidRPr="005B689F">
        <w:t>Испытание материалов и конструкций неразрушающими методами.</w:t>
      </w:r>
    </w:p>
    <w:p w:rsidR="005B689F" w:rsidRPr="005B689F" w:rsidRDefault="005B689F" w:rsidP="005B689F">
      <w:pPr>
        <w:pStyle w:val="21"/>
        <w:spacing w:line="240" w:lineRule="auto"/>
        <w:ind w:firstLine="720"/>
        <w:jc w:val="both"/>
      </w:pPr>
      <w:r w:rsidRPr="005B689F">
        <w:t>Испытания на моделях. Краткие сведения о моделировании.</w:t>
      </w:r>
    </w:p>
    <w:p w:rsidR="005B689F" w:rsidRPr="005B689F" w:rsidRDefault="005B689F" w:rsidP="005B689F">
      <w:pPr>
        <w:pStyle w:val="21"/>
        <w:spacing w:line="240" w:lineRule="auto"/>
        <w:ind w:firstLine="720"/>
        <w:jc w:val="both"/>
      </w:pPr>
      <w:r w:rsidRPr="005B689F">
        <w:t>Обработка результатов испытаний и их анализ. Автоматизация сбора и обработки информации.</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caps/>
        </w:rPr>
      </w:pPr>
      <w:r w:rsidRPr="005B689F">
        <w:rPr>
          <w:b/>
          <w:bCs/>
          <w:caps/>
        </w:rPr>
        <w:t xml:space="preserve">Раздел 2. Оценка грузоподъемности эксплуатируемых мостов и определение условий пропуска по ним </w:t>
      </w:r>
      <w:r>
        <w:rPr>
          <w:b/>
          <w:bCs/>
          <w:caps/>
        </w:rPr>
        <w:t>ТРАНСПОРТА</w:t>
      </w:r>
    </w:p>
    <w:p w:rsidR="005B689F" w:rsidRPr="005B689F" w:rsidRDefault="005B689F" w:rsidP="005B689F">
      <w:pPr>
        <w:pStyle w:val="21"/>
        <w:spacing w:line="240" w:lineRule="auto"/>
        <w:ind w:firstLine="720"/>
        <w:jc w:val="both"/>
        <w:rPr>
          <w:b/>
          <w:bCs/>
        </w:rPr>
      </w:pPr>
      <w:r w:rsidRPr="005B689F">
        <w:rPr>
          <w:b/>
          <w:bCs/>
        </w:rPr>
        <w:t>2.1. Оценка грузоподъемности металлических пролетных строений методом классификации</w:t>
      </w:r>
    </w:p>
    <w:p w:rsidR="005B689F" w:rsidRPr="005B689F" w:rsidRDefault="005B689F" w:rsidP="005B689F">
      <w:pPr>
        <w:pStyle w:val="21"/>
        <w:spacing w:line="240" w:lineRule="auto"/>
        <w:ind w:firstLine="720"/>
        <w:jc w:val="both"/>
      </w:pPr>
      <w:r w:rsidRPr="005B689F">
        <w:t xml:space="preserve">Применяемая на </w:t>
      </w:r>
      <w:r>
        <w:t>автомобильных</w:t>
      </w:r>
      <w:r w:rsidRPr="005B689F">
        <w:t xml:space="preserve"> дорогах система классификации эксплуатируемых мостов по грузоподъемности, а </w:t>
      </w:r>
      <w:r>
        <w:t>транспорта</w:t>
      </w:r>
      <w:r w:rsidRPr="005B689F">
        <w:t xml:space="preserve"> – по воздействия на мосты. Принцип классификации и основные расчеты формулы. Класс элементов по прочности, устойчивости формы и выносливости. Используемые в расчетах нормативные нагрузки, расчетные сопротивления материалов и коэффициенты к ним.</w:t>
      </w:r>
    </w:p>
    <w:p w:rsidR="005B689F" w:rsidRPr="005B689F" w:rsidRDefault="005B689F" w:rsidP="005B689F">
      <w:pPr>
        <w:pStyle w:val="21"/>
        <w:spacing w:line="240" w:lineRule="auto"/>
        <w:ind w:firstLine="720"/>
        <w:jc w:val="both"/>
      </w:pPr>
      <w:r w:rsidRPr="005B689F">
        <w:t>Оценка грузоподъемности балок со сплошной стенкой и элементов сквозных ферм. Учет влияния повреждений элементов на их несущую способность. Применение в расчетах ЭВМ.</w:t>
      </w:r>
    </w:p>
    <w:p w:rsidR="005B689F" w:rsidRPr="005B689F" w:rsidRDefault="005B689F" w:rsidP="005B689F">
      <w:pPr>
        <w:pStyle w:val="21"/>
        <w:spacing w:line="240" w:lineRule="auto"/>
        <w:ind w:firstLine="720"/>
        <w:jc w:val="both"/>
        <w:rPr>
          <w:b/>
          <w:bCs/>
        </w:rPr>
      </w:pPr>
      <w:r w:rsidRPr="005B689F">
        <w:rPr>
          <w:b/>
          <w:bCs/>
        </w:rPr>
        <w:t>2.2. Оценка грузоподъемности железобетонных пролетных строений методом классификации</w:t>
      </w:r>
    </w:p>
    <w:p w:rsidR="005B689F" w:rsidRPr="005B689F" w:rsidRDefault="005B689F" w:rsidP="005B689F">
      <w:pPr>
        <w:pStyle w:val="21"/>
        <w:spacing w:line="240" w:lineRule="auto"/>
        <w:ind w:firstLine="720"/>
        <w:jc w:val="both"/>
      </w:pPr>
      <w:r w:rsidRPr="005B689F">
        <w:t xml:space="preserve">Возможные способы оценки грузоподъемности железобетонных пролетных строений методом классификации; условия и области их применения. Определение грузоподъемности главных балок и </w:t>
      </w:r>
      <w:r>
        <w:t>плиты проезжей части</w:t>
      </w:r>
      <w:r w:rsidRPr="005B689F">
        <w:t>. Учет влияния дефектов на грузоподъемность пролетного строения.</w:t>
      </w:r>
    </w:p>
    <w:p w:rsidR="005B689F" w:rsidRPr="005B689F" w:rsidRDefault="005B689F" w:rsidP="005B689F">
      <w:pPr>
        <w:pStyle w:val="21"/>
        <w:spacing w:line="240" w:lineRule="auto"/>
        <w:ind w:firstLine="720"/>
        <w:jc w:val="both"/>
        <w:rPr>
          <w:b/>
          <w:bCs/>
        </w:rPr>
      </w:pPr>
      <w:r w:rsidRPr="005B689F">
        <w:rPr>
          <w:b/>
          <w:bCs/>
        </w:rPr>
        <w:t xml:space="preserve">2.3. Определение возможности и условий пропуска </w:t>
      </w:r>
      <w:r>
        <w:rPr>
          <w:b/>
          <w:bCs/>
        </w:rPr>
        <w:t>транспортных средств по</w:t>
      </w:r>
      <w:r w:rsidRPr="005B689F">
        <w:rPr>
          <w:b/>
          <w:bCs/>
        </w:rPr>
        <w:t xml:space="preserve"> мостам</w:t>
      </w:r>
    </w:p>
    <w:p w:rsidR="005B689F" w:rsidRPr="005B689F" w:rsidRDefault="005B689F" w:rsidP="005B689F">
      <w:pPr>
        <w:pStyle w:val="21"/>
        <w:spacing w:line="240" w:lineRule="auto"/>
        <w:ind w:firstLine="720"/>
        <w:jc w:val="both"/>
      </w:pPr>
      <w:r w:rsidRPr="005B689F">
        <w:t xml:space="preserve">Классификация  нагрузок по воздействию их на мосты. Использование системы классификации искусственных сооружений и </w:t>
      </w:r>
      <w:r>
        <w:t>транспорта</w:t>
      </w:r>
      <w:r w:rsidRPr="005B689F">
        <w:t xml:space="preserve"> для установления возможности и </w:t>
      </w:r>
      <w:r w:rsidRPr="005B689F">
        <w:lastRenderedPageBreak/>
        <w:t xml:space="preserve">условий безопасного пропуска </w:t>
      </w:r>
      <w:r>
        <w:t>нагрузки</w:t>
      </w:r>
      <w:r w:rsidRPr="005B689F">
        <w:t xml:space="preserve"> по мостам. Определение величины допускаемой скорости движения по мостам, имеющим недостаточную несущую способность.</w:t>
      </w:r>
    </w:p>
    <w:p w:rsidR="005B689F" w:rsidRPr="005B689F" w:rsidRDefault="005B689F" w:rsidP="005B689F">
      <w:pPr>
        <w:pStyle w:val="21"/>
        <w:spacing w:line="240" w:lineRule="auto"/>
        <w:ind w:firstLine="720"/>
        <w:jc w:val="both"/>
      </w:pPr>
      <w:r w:rsidRPr="005B689F">
        <w:t>Проверочные расчеты мостовых опор, элементов деревянных мостов и других конструкций, не классифицируемых по грузоподъемности, на возможность и условия пропуска заданных нагрузок.</w:t>
      </w:r>
    </w:p>
    <w:p w:rsidR="005B689F" w:rsidRPr="005B689F" w:rsidRDefault="005B689F" w:rsidP="005B689F">
      <w:pPr>
        <w:pStyle w:val="21"/>
        <w:spacing w:line="240" w:lineRule="auto"/>
        <w:ind w:firstLine="720"/>
        <w:jc w:val="both"/>
      </w:pPr>
      <w:r w:rsidRPr="005B689F">
        <w:t>Категория мостов по их грузоподъемности.</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2.4. Оценка усталостной долговечности элементов металлических мостов</w:t>
      </w:r>
    </w:p>
    <w:p w:rsidR="005B689F" w:rsidRPr="005B689F" w:rsidRDefault="005B689F" w:rsidP="005B689F">
      <w:pPr>
        <w:pStyle w:val="21"/>
        <w:spacing w:line="240" w:lineRule="auto"/>
        <w:ind w:firstLine="720"/>
        <w:jc w:val="both"/>
      </w:pPr>
      <w:r w:rsidRPr="005B689F">
        <w:t>Основные понятия и характеристики надежности. Вероятность безотказной работы и способы ее оценки. Основные положения методики расчета. Определение меры повреждения. Критерии оценки усталостной долговечности элементов металлических мостов. Режимы нагруженности элементов мостов. Определение расчетных характеристик. Усталостная долговечность элементов пролетных строений.</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ind w:firstLine="720"/>
        <w:jc w:val="both"/>
        <w:rPr>
          <w:b/>
          <w:bCs/>
          <w:caps/>
        </w:rPr>
      </w:pPr>
      <w:r w:rsidRPr="005B689F">
        <w:rPr>
          <w:b/>
          <w:bCs/>
          <w:caps/>
        </w:rPr>
        <w:t>Раздел 3. Ремонт и усиление мостов</w:t>
      </w:r>
    </w:p>
    <w:p w:rsidR="005B689F" w:rsidRPr="005B689F" w:rsidRDefault="005B689F" w:rsidP="005B689F">
      <w:pPr>
        <w:pStyle w:val="21"/>
        <w:spacing w:line="240" w:lineRule="auto"/>
        <w:jc w:val="both"/>
        <w:rPr>
          <w:b/>
          <w:bCs/>
        </w:rPr>
      </w:pPr>
      <w:r w:rsidRPr="005B689F">
        <w:rPr>
          <w:b/>
          <w:bCs/>
        </w:rPr>
        <w:t>3.1. Ремонт мостов и труб</w:t>
      </w:r>
    </w:p>
    <w:p w:rsidR="005B689F" w:rsidRPr="005B689F" w:rsidRDefault="005B689F" w:rsidP="005B689F">
      <w:pPr>
        <w:pStyle w:val="21"/>
        <w:spacing w:line="240" w:lineRule="auto"/>
        <w:ind w:firstLine="720"/>
        <w:jc w:val="both"/>
      </w:pPr>
      <w:r w:rsidRPr="005B689F">
        <w:t>Ремонт металлических пролетных строений. Защита металлических пролетных строений от коррозии. Замена заклепок высокопрочными болтами. Текущий и капитальный ремонт мостового полотна.</w:t>
      </w:r>
    </w:p>
    <w:p w:rsidR="005B689F" w:rsidRPr="005B689F" w:rsidRDefault="005B689F" w:rsidP="005B689F">
      <w:pPr>
        <w:pStyle w:val="21"/>
        <w:spacing w:line="240" w:lineRule="auto"/>
        <w:ind w:firstLine="720"/>
        <w:jc w:val="both"/>
      </w:pPr>
      <w:r w:rsidRPr="005B689F">
        <w:t>Ремонт железобетонных пролетных строений и водопропускных труб. Ремонт и смена гидроизоляции балластного корыта. Заделка трещин, раковин, отколов, восстановление защитного слоя бетона.</w:t>
      </w:r>
    </w:p>
    <w:p w:rsidR="005B689F" w:rsidRPr="005B689F" w:rsidRDefault="005B689F" w:rsidP="005B689F">
      <w:pPr>
        <w:pStyle w:val="21"/>
        <w:spacing w:line="240" w:lineRule="auto"/>
        <w:ind w:firstLine="720"/>
        <w:jc w:val="both"/>
      </w:pPr>
      <w:r w:rsidRPr="005B689F">
        <w:t>Ремонт и замена опорных частей.</w:t>
      </w:r>
    </w:p>
    <w:p w:rsidR="005B689F" w:rsidRPr="005B689F" w:rsidRDefault="005B689F" w:rsidP="005B689F">
      <w:pPr>
        <w:pStyle w:val="21"/>
        <w:spacing w:line="240" w:lineRule="auto"/>
        <w:ind w:firstLine="720"/>
        <w:jc w:val="both"/>
      </w:pPr>
      <w:r w:rsidRPr="005B689F">
        <w:t>Ремонт опор. Основные дефекты, наблюдаемые в эксплуатируемых спорах. Торкретирование и нагнетание раствора. Устройство железобетонных поясов и оболочек.</w:t>
      </w:r>
    </w:p>
    <w:p w:rsidR="005B689F" w:rsidRPr="005B689F" w:rsidRDefault="005B689F" w:rsidP="005B689F">
      <w:pPr>
        <w:pStyle w:val="21"/>
        <w:spacing w:line="240" w:lineRule="auto"/>
        <w:ind w:firstLine="720"/>
        <w:jc w:val="both"/>
      </w:pPr>
      <w:r w:rsidRPr="005B689F">
        <w:t>Ремонт деревянных мостов. Замена отдельных элементов. Защита элементов от гниения. Обеспечение плотности сопряжений элементов в стыках и прикреплениях.</w:t>
      </w:r>
    </w:p>
    <w:p w:rsidR="005B689F" w:rsidRPr="005B689F" w:rsidRDefault="005B689F" w:rsidP="005B689F">
      <w:pPr>
        <w:pStyle w:val="21"/>
        <w:spacing w:line="240" w:lineRule="auto"/>
        <w:ind w:firstLine="720"/>
        <w:jc w:val="both"/>
      </w:pPr>
      <w:r w:rsidRPr="005B689F">
        <w:t>Механизация ремонта искусственных сооружений. Техника безопасности при ремонтных работах.</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3.2. Усиление мостов</w:t>
      </w:r>
    </w:p>
    <w:p w:rsidR="005B689F" w:rsidRPr="005B689F" w:rsidRDefault="005B689F" w:rsidP="005B689F">
      <w:pPr>
        <w:pStyle w:val="21"/>
        <w:spacing w:line="240" w:lineRule="auto"/>
        <w:ind w:firstLine="720"/>
        <w:jc w:val="both"/>
      </w:pPr>
      <w:r w:rsidRPr="005B689F">
        <w:t>Технико-экономическая оценка целесообразности усиления пролетных строений, имеющих недостаточную несущую способность, или их замены.</w:t>
      </w:r>
    </w:p>
    <w:p w:rsidR="005B689F" w:rsidRPr="005B689F" w:rsidRDefault="005B689F" w:rsidP="005B689F">
      <w:pPr>
        <w:pStyle w:val="21"/>
        <w:spacing w:line="240" w:lineRule="auto"/>
        <w:ind w:firstLine="720"/>
        <w:jc w:val="both"/>
      </w:pPr>
      <w:r w:rsidRPr="005B689F">
        <w:t>Способы усиления металлических пролетных строений: увеличением поперечных сечений слабых элементов, изменением статической схемы и др. Приемы повышения эффективности использования металла усиления, применение регулирования усилий. Особенности усиления по прочности, устойчивости формы и выносливости. Расчет усиления. Конструкции усиления элементов главных балок, сквозных ферм, проезжей части. Применение высокопрочных болтов, сварки.</w:t>
      </w:r>
    </w:p>
    <w:p w:rsidR="005B689F" w:rsidRPr="005B689F" w:rsidRDefault="005B689F" w:rsidP="005B689F">
      <w:pPr>
        <w:pStyle w:val="21"/>
        <w:spacing w:line="240" w:lineRule="auto"/>
        <w:ind w:firstLine="720"/>
        <w:jc w:val="both"/>
      </w:pPr>
      <w:r w:rsidRPr="005B689F">
        <w:t>Усиление каменных, бетонных и железобетонных мостов. Усиление опор, Способы увеличения несущей способности оснований.</w:t>
      </w:r>
    </w:p>
    <w:p w:rsidR="005B689F" w:rsidRPr="005B689F" w:rsidRDefault="005B689F" w:rsidP="005B689F">
      <w:pPr>
        <w:pStyle w:val="21"/>
        <w:spacing w:line="240" w:lineRule="auto"/>
        <w:ind w:firstLine="720"/>
        <w:jc w:val="both"/>
      </w:pPr>
      <w:r w:rsidRPr="005B689F">
        <w:t>Особенности производства работ по усилению мостов и их влияния на проектное решение.</w:t>
      </w:r>
    </w:p>
    <w:p w:rsidR="005B689F" w:rsidRPr="005B689F" w:rsidRDefault="005B689F" w:rsidP="005B689F">
      <w:pPr>
        <w:pStyle w:val="21"/>
        <w:spacing w:line="240" w:lineRule="auto"/>
        <w:ind w:firstLine="720"/>
        <w:jc w:val="both"/>
      </w:pPr>
      <w:r w:rsidRPr="005B689F">
        <w:lastRenderedPageBreak/>
        <w:t>Обеспечение безопасности ведения работ и движения поездов при усилении мостов.</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3.3. Реконструкция мостов</w:t>
      </w:r>
    </w:p>
    <w:p w:rsidR="005B4E1E" w:rsidRDefault="005B689F" w:rsidP="005B689F">
      <w:pPr>
        <w:pStyle w:val="a3"/>
        <w:tabs>
          <w:tab w:val="left" w:pos="-3780"/>
          <w:tab w:val="right" w:pos="-3600"/>
        </w:tabs>
        <w:ind w:firstLine="709"/>
        <w:jc w:val="both"/>
      </w:pPr>
      <w:r w:rsidRPr="005B689F">
        <w:t>Основные причины, вызывающие необходимость реконструкции мостов. Технико-экономическое обоснование целесообразности реконструкции. Реконструкция с заменой пролетных строений моста. Различные способы снятия существующих и установки новых пролетных строений: кранами, плавучими средствами, передвижкой и др. Реконструкция и связи с увеличением числа путей на мосту, в связи с изменением подмостового габарита. Переустройство железнодорожных мостов под совмещенную езду. Замена деревянного мостового полотна безбалластным полотном на железобетонных плитах. Работы, вызванные подъемкой пути на подходах к мостам. Замена малых мостов водопропускными трубами. Реконструкция водопропускных труб.</w:t>
      </w:r>
    </w:p>
    <w:p w:rsidR="005B689F" w:rsidRDefault="005B689F" w:rsidP="005B689F">
      <w:pPr>
        <w:pStyle w:val="a3"/>
        <w:tabs>
          <w:tab w:val="left" w:pos="-3780"/>
          <w:tab w:val="right" w:pos="-3600"/>
        </w:tabs>
        <w:ind w:firstLine="709"/>
        <w:jc w:val="both"/>
      </w:pPr>
    </w:p>
    <w:p w:rsidR="000D3A47" w:rsidRPr="000D3A47" w:rsidRDefault="000D3A47" w:rsidP="000D3A47">
      <w:pPr>
        <w:pStyle w:val="23"/>
        <w:ind w:left="0" w:firstLine="720"/>
        <w:jc w:val="center"/>
        <w:rPr>
          <w:b/>
          <w:bCs/>
          <w:caps/>
        </w:rPr>
      </w:pPr>
      <w:r>
        <w:rPr>
          <w:b/>
          <w:bCs/>
          <w:caps/>
        </w:rPr>
        <w:t>6</w:t>
      </w:r>
      <w:r w:rsidRPr="000D3A47">
        <w:rPr>
          <w:b/>
          <w:bCs/>
          <w:caps/>
        </w:rPr>
        <w:t>. лабораторный практикум</w:t>
      </w:r>
    </w:p>
    <w:p w:rsidR="000D3A47" w:rsidRPr="000D3A47" w:rsidRDefault="000D3A47" w:rsidP="000D3A47">
      <w:pPr>
        <w:pStyle w:val="23"/>
        <w:ind w:left="0" w:firstLine="72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793"/>
        <w:gridCol w:w="7247"/>
      </w:tblGrid>
      <w:tr w:rsidR="000D3A47" w:rsidRPr="000D3A47" w:rsidTr="00603E04">
        <w:tc>
          <w:tcPr>
            <w:tcW w:w="816" w:type="dxa"/>
            <w:vAlign w:val="center"/>
          </w:tcPr>
          <w:p w:rsidR="000D3A47" w:rsidRPr="000D3A47" w:rsidRDefault="000D3A47" w:rsidP="00603E04">
            <w:pPr>
              <w:pStyle w:val="23"/>
              <w:ind w:left="0" w:firstLine="0"/>
              <w:jc w:val="center"/>
            </w:pPr>
            <w:r w:rsidRPr="000D3A47">
              <w:t>№ п/п</w:t>
            </w:r>
          </w:p>
        </w:tc>
        <w:tc>
          <w:tcPr>
            <w:tcW w:w="1796" w:type="dxa"/>
            <w:vAlign w:val="center"/>
          </w:tcPr>
          <w:p w:rsidR="000D3A47" w:rsidRPr="000D3A47" w:rsidRDefault="000D3A47" w:rsidP="00603E04">
            <w:pPr>
              <w:pStyle w:val="23"/>
              <w:ind w:left="0" w:firstLine="0"/>
              <w:jc w:val="center"/>
            </w:pPr>
            <w:r w:rsidRPr="000D3A47">
              <w:t>№ раздела дисциплины</w:t>
            </w:r>
          </w:p>
        </w:tc>
        <w:tc>
          <w:tcPr>
            <w:tcW w:w="7293" w:type="dxa"/>
            <w:vAlign w:val="center"/>
          </w:tcPr>
          <w:p w:rsidR="000D3A47" w:rsidRPr="000D3A47" w:rsidRDefault="000D3A47" w:rsidP="00603E04">
            <w:pPr>
              <w:pStyle w:val="23"/>
              <w:ind w:left="0" w:firstLine="0"/>
              <w:jc w:val="center"/>
            </w:pPr>
            <w:r w:rsidRPr="000D3A47">
              <w:t>Наименование лабораторный работ</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1</w:t>
            </w:r>
          </w:p>
        </w:tc>
        <w:tc>
          <w:tcPr>
            <w:tcW w:w="1796" w:type="dxa"/>
            <w:vAlign w:val="center"/>
          </w:tcPr>
          <w:p w:rsidR="000D3A47" w:rsidRPr="000D3A47" w:rsidRDefault="000D3A47" w:rsidP="00603E04">
            <w:pPr>
              <w:pStyle w:val="23"/>
              <w:ind w:left="0" w:firstLine="0"/>
              <w:jc w:val="center"/>
            </w:pPr>
            <w:r w:rsidRPr="000D3A47">
              <w:t>2</w:t>
            </w:r>
          </w:p>
        </w:tc>
        <w:tc>
          <w:tcPr>
            <w:tcW w:w="7293" w:type="dxa"/>
          </w:tcPr>
          <w:p w:rsidR="000D3A47" w:rsidRPr="000D3A47" w:rsidRDefault="000D3A47" w:rsidP="00603E04">
            <w:pPr>
              <w:pStyle w:val="23"/>
              <w:ind w:left="0" w:firstLine="0"/>
            </w:pPr>
            <w:r w:rsidRPr="000D3A47">
              <w:t>Определение механических характеристик материалов искусственных сооружений в полевых и лабораторных условиях.</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2</w:t>
            </w:r>
          </w:p>
        </w:tc>
        <w:tc>
          <w:tcPr>
            <w:tcW w:w="1796" w:type="dxa"/>
            <w:vAlign w:val="center"/>
          </w:tcPr>
          <w:p w:rsidR="000D3A47" w:rsidRPr="000D3A47" w:rsidRDefault="000D3A47" w:rsidP="00603E04">
            <w:pPr>
              <w:pStyle w:val="23"/>
              <w:ind w:left="0" w:firstLine="0"/>
              <w:jc w:val="center"/>
            </w:pPr>
            <w:r w:rsidRPr="000D3A47">
              <w:t>2</w:t>
            </w:r>
          </w:p>
        </w:tc>
        <w:tc>
          <w:tcPr>
            <w:tcW w:w="7293" w:type="dxa"/>
          </w:tcPr>
          <w:p w:rsidR="000D3A47" w:rsidRPr="000D3A47" w:rsidRDefault="000D3A47" w:rsidP="00603E04">
            <w:pPr>
              <w:pStyle w:val="23"/>
              <w:ind w:left="0" w:firstLine="0"/>
            </w:pPr>
            <w:r w:rsidRPr="000D3A47">
              <w:t>Определение повреждений эксплуатируемых мостов и труб (расстройство заклепочных соединений, степень повреждения коррозией, размеры трещин и др.).</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3</w:t>
            </w:r>
          </w:p>
        </w:tc>
        <w:tc>
          <w:tcPr>
            <w:tcW w:w="1796" w:type="dxa"/>
            <w:vAlign w:val="center"/>
          </w:tcPr>
          <w:p w:rsidR="000D3A47" w:rsidRPr="000D3A47" w:rsidRDefault="000D3A47" w:rsidP="00603E04">
            <w:pPr>
              <w:pStyle w:val="23"/>
              <w:ind w:left="0" w:firstLine="0"/>
              <w:jc w:val="center"/>
            </w:pPr>
            <w:r w:rsidRPr="000D3A47">
              <w:t>2</w:t>
            </w:r>
          </w:p>
        </w:tc>
        <w:tc>
          <w:tcPr>
            <w:tcW w:w="7293" w:type="dxa"/>
          </w:tcPr>
          <w:p w:rsidR="000D3A47" w:rsidRPr="000D3A47" w:rsidRDefault="000D3A47" w:rsidP="00603E04">
            <w:pPr>
              <w:pStyle w:val="23"/>
              <w:ind w:left="0" w:firstLine="0"/>
            </w:pPr>
            <w:r w:rsidRPr="000D3A47">
              <w:t>Техника измерения перемещений и деформаций при испытаниях статической нагрузкой.</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4</w:t>
            </w:r>
          </w:p>
        </w:tc>
        <w:tc>
          <w:tcPr>
            <w:tcW w:w="1796" w:type="dxa"/>
            <w:vAlign w:val="center"/>
          </w:tcPr>
          <w:p w:rsidR="000D3A47" w:rsidRPr="000D3A47" w:rsidRDefault="000D3A47" w:rsidP="00603E04">
            <w:pPr>
              <w:pStyle w:val="23"/>
              <w:ind w:left="0" w:firstLine="0"/>
              <w:jc w:val="center"/>
            </w:pPr>
            <w:r w:rsidRPr="000D3A47">
              <w:t>3</w:t>
            </w:r>
          </w:p>
        </w:tc>
        <w:tc>
          <w:tcPr>
            <w:tcW w:w="7293" w:type="dxa"/>
          </w:tcPr>
          <w:p w:rsidR="000D3A47" w:rsidRPr="000D3A47" w:rsidRDefault="000D3A47" w:rsidP="00603E04">
            <w:pPr>
              <w:pStyle w:val="23"/>
              <w:ind w:left="0" w:firstLine="0"/>
            </w:pPr>
            <w:r w:rsidRPr="000D3A47">
              <w:t>Техника определения напряжений при испытаниях статической нагрузкой.</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5</w:t>
            </w:r>
          </w:p>
        </w:tc>
        <w:tc>
          <w:tcPr>
            <w:tcW w:w="1796" w:type="dxa"/>
            <w:vAlign w:val="center"/>
          </w:tcPr>
          <w:p w:rsidR="000D3A47" w:rsidRPr="000D3A47" w:rsidRDefault="000D3A47" w:rsidP="00603E04">
            <w:pPr>
              <w:pStyle w:val="23"/>
              <w:ind w:left="0" w:firstLine="0"/>
              <w:jc w:val="center"/>
            </w:pPr>
            <w:r w:rsidRPr="000D3A47">
              <w:t>3</w:t>
            </w:r>
          </w:p>
        </w:tc>
        <w:tc>
          <w:tcPr>
            <w:tcW w:w="7293" w:type="dxa"/>
          </w:tcPr>
          <w:p w:rsidR="000D3A47" w:rsidRPr="000D3A47" w:rsidRDefault="000D3A47" w:rsidP="00603E04">
            <w:pPr>
              <w:pStyle w:val="23"/>
              <w:ind w:left="0" w:firstLine="0"/>
            </w:pPr>
            <w:r w:rsidRPr="000D3A47">
              <w:t>Техника измерения перемещений и деформаций при испытаниях динамической нагрузкой.</w:t>
            </w:r>
          </w:p>
        </w:tc>
      </w:tr>
      <w:tr w:rsidR="000D3A47" w:rsidRPr="000D3A47" w:rsidTr="00603E04">
        <w:tc>
          <w:tcPr>
            <w:tcW w:w="816" w:type="dxa"/>
            <w:vAlign w:val="center"/>
          </w:tcPr>
          <w:p w:rsidR="000D3A47" w:rsidRPr="000D3A47" w:rsidRDefault="000D3A47" w:rsidP="00603E04">
            <w:pPr>
              <w:pStyle w:val="23"/>
              <w:ind w:left="0" w:firstLine="0"/>
              <w:jc w:val="center"/>
            </w:pPr>
            <w:r w:rsidRPr="000D3A47">
              <w:t>6</w:t>
            </w:r>
          </w:p>
        </w:tc>
        <w:tc>
          <w:tcPr>
            <w:tcW w:w="1796" w:type="dxa"/>
            <w:vAlign w:val="center"/>
          </w:tcPr>
          <w:p w:rsidR="000D3A47" w:rsidRPr="000D3A47" w:rsidRDefault="000D3A47" w:rsidP="00603E04">
            <w:pPr>
              <w:pStyle w:val="23"/>
              <w:ind w:left="0" w:firstLine="0"/>
              <w:jc w:val="center"/>
            </w:pPr>
            <w:r w:rsidRPr="000D3A47">
              <w:t>3</w:t>
            </w:r>
          </w:p>
        </w:tc>
        <w:tc>
          <w:tcPr>
            <w:tcW w:w="7293" w:type="dxa"/>
          </w:tcPr>
          <w:p w:rsidR="000D3A47" w:rsidRPr="000D3A47" w:rsidRDefault="000D3A47" w:rsidP="00603E04">
            <w:pPr>
              <w:pStyle w:val="23"/>
              <w:ind w:left="0" w:firstLine="0"/>
            </w:pPr>
            <w:r w:rsidRPr="000D3A47">
              <w:t>Техника определения напряжений при испытаниях динамической нагрузкой.</w:t>
            </w:r>
          </w:p>
        </w:tc>
      </w:tr>
    </w:tbl>
    <w:p w:rsidR="000D3A47" w:rsidRPr="000D3A47" w:rsidRDefault="000D3A47" w:rsidP="000D3A47">
      <w:pPr>
        <w:pStyle w:val="23"/>
        <w:ind w:left="0" w:firstLine="720"/>
        <w:jc w:val="center"/>
        <w:rPr>
          <w:b/>
          <w:bCs/>
          <w:caps/>
        </w:rPr>
      </w:pPr>
    </w:p>
    <w:p w:rsidR="000D3A47" w:rsidRPr="000D3A47" w:rsidRDefault="000D3A47" w:rsidP="000D3A47">
      <w:pPr>
        <w:pStyle w:val="23"/>
        <w:ind w:left="0" w:firstLine="720"/>
        <w:jc w:val="center"/>
        <w:rPr>
          <w:b/>
          <w:bCs/>
          <w:caps/>
        </w:rPr>
      </w:pPr>
    </w:p>
    <w:p w:rsidR="000D3A47" w:rsidRPr="000D3A47" w:rsidRDefault="000D3A47" w:rsidP="000D3A47">
      <w:pPr>
        <w:pStyle w:val="23"/>
        <w:ind w:left="0" w:firstLine="720"/>
        <w:jc w:val="center"/>
        <w:rPr>
          <w:b/>
          <w:bCs/>
          <w:caps/>
        </w:rPr>
      </w:pPr>
    </w:p>
    <w:p w:rsidR="000D3A47" w:rsidRPr="000D3A47" w:rsidRDefault="000D3A47" w:rsidP="000D3A47">
      <w:pPr>
        <w:pStyle w:val="23"/>
        <w:ind w:left="0" w:firstLine="720"/>
        <w:jc w:val="center"/>
        <w:rPr>
          <w:b/>
          <w:bCs/>
          <w:caps/>
        </w:rPr>
      </w:pPr>
      <w:r w:rsidRPr="000D3A47">
        <w:rPr>
          <w:b/>
          <w:bCs/>
          <w:caps/>
        </w:rPr>
        <w:t xml:space="preserve"> </w:t>
      </w:r>
      <w:r>
        <w:rPr>
          <w:b/>
          <w:bCs/>
          <w:caps/>
        </w:rPr>
        <w:t>7</w:t>
      </w:r>
      <w:r w:rsidRPr="000D3A47">
        <w:rPr>
          <w:b/>
          <w:bCs/>
          <w:caps/>
        </w:rPr>
        <w:t>. практические занятия</w:t>
      </w:r>
    </w:p>
    <w:p w:rsidR="000D3A47" w:rsidRPr="000D3A47" w:rsidRDefault="000D3A47" w:rsidP="000D3A47">
      <w:pPr>
        <w:pStyle w:val="23"/>
        <w:ind w:left="0" w:firstLine="72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793"/>
        <w:gridCol w:w="7247"/>
      </w:tblGrid>
      <w:tr w:rsidR="000D3A47" w:rsidRPr="000D3A47" w:rsidTr="00603E04">
        <w:tc>
          <w:tcPr>
            <w:tcW w:w="817" w:type="dxa"/>
            <w:vAlign w:val="center"/>
          </w:tcPr>
          <w:p w:rsidR="000D3A47" w:rsidRPr="000D3A47" w:rsidRDefault="000D3A47" w:rsidP="00603E04">
            <w:pPr>
              <w:pStyle w:val="23"/>
              <w:ind w:left="0" w:firstLine="0"/>
              <w:jc w:val="center"/>
            </w:pPr>
            <w:r w:rsidRPr="000D3A47">
              <w:t>№ п/п</w:t>
            </w:r>
          </w:p>
        </w:tc>
        <w:tc>
          <w:tcPr>
            <w:tcW w:w="1795" w:type="dxa"/>
            <w:vAlign w:val="center"/>
          </w:tcPr>
          <w:p w:rsidR="000D3A47" w:rsidRPr="000D3A47" w:rsidRDefault="000D3A47" w:rsidP="00603E04">
            <w:pPr>
              <w:pStyle w:val="23"/>
              <w:ind w:left="0" w:firstLine="0"/>
              <w:jc w:val="center"/>
            </w:pPr>
            <w:r w:rsidRPr="000D3A47">
              <w:t>№ раздела дисциплины</w:t>
            </w:r>
          </w:p>
        </w:tc>
        <w:tc>
          <w:tcPr>
            <w:tcW w:w="7293" w:type="dxa"/>
            <w:vAlign w:val="center"/>
          </w:tcPr>
          <w:p w:rsidR="000D3A47" w:rsidRPr="000D3A47" w:rsidRDefault="000D3A47" w:rsidP="00603E04">
            <w:pPr>
              <w:pStyle w:val="23"/>
              <w:ind w:left="0" w:firstLine="0"/>
              <w:jc w:val="center"/>
            </w:pPr>
            <w:r w:rsidRPr="000D3A47">
              <w:t>Наименование практических занятий</w:t>
            </w:r>
          </w:p>
        </w:tc>
      </w:tr>
      <w:tr w:rsidR="000D3A47" w:rsidRPr="000D3A47" w:rsidTr="00603E04">
        <w:tc>
          <w:tcPr>
            <w:tcW w:w="817" w:type="dxa"/>
          </w:tcPr>
          <w:p w:rsidR="000D3A47" w:rsidRPr="000D3A47" w:rsidRDefault="000D3A47" w:rsidP="00603E04">
            <w:pPr>
              <w:pStyle w:val="23"/>
              <w:ind w:left="0" w:firstLine="0"/>
              <w:jc w:val="center"/>
            </w:pPr>
            <w:r w:rsidRPr="000D3A47">
              <w:t>1</w:t>
            </w:r>
          </w:p>
        </w:tc>
        <w:tc>
          <w:tcPr>
            <w:tcW w:w="1795" w:type="dxa"/>
          </w:tcPr>
          <w:p w:rsidR="000D3A47" w:rsidRPr="000D3A47" w:rsidRDefault="000D3A47" w:rsidP="00603E04">
            <w:pPr>
              <w:pStyle w:val="23"/>
              <w:ind w:left="0" w:firstLine="0"/>
              <w:jc w:val="center"/>
            </w:pPr>
            <w:r w:rsidRPr="000D3A47">
              <w:t>2</w:t>
            </w:r>
          </w:p>
        </w:tc>
        <w:tc>
          <w:tcPr>
            <w:tcW w:w="7293" w:type="dxa"/>
          </w:tcPr>
          <w:p w:rsidR="000D3A47" w:rsidRPr="000D3A47" w:rsidRDefault="000D3A47" w:rsidP="00603E04">
            <w:pPr>
              <w:pStyle w:val="23"/>
              <w:ind w:left="0" w:firstLine="0"/>
            </w:pPr>
            <w:r w:rsidRPr="000D3A47">
              <w:t>Построение линий влияния усилий.</w:t>
            </w:r>
          </w:p>
        </w:tc>
      </w:tr>
    </w:tbl>
    <w:p w:rsidR="000D3A47" w:rsidRPr="000D3A47" w:rsidRDefault="000D3A47" w:rsidP="000D3A47">
      <w:pPr>
        <w:pStyle w:val="23"/>
        <w:ind w:left="0" w:firstLine="720"/>
        <w:jc w:val="center"/>
        <w:rPr>
          <w:b/>
          <w:bC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0D3A47" w:rsidRPr="000D3A47" w:rsidRDefault="000D3A47" w:rsidP="000D3A47">
      <w:pPr>
        <w:pStyle w:val="23"/>
        <w:ind w:left="0" w:firstLine="720"/>
        <w:jc w:val="center"/>
        <w:rPr>
          <w:b/>
          <w:bCs/>
          <w:caps/>
        </w:rPr>
      </w:pPr>
    </w:p>
    <w:p w:rsidR="000D3A47" w:rsidRPr="000D3A47" w:rsidRDefault="000D3A47" w:rsidP="000D3A47">
      <w:pPr>
        <w:pStyle w:val="21"/>
        <w:spacing w:line="240" w:lineRule="auto"/>
        <w:ind w:firstLine="720"/>
        <w:jc w:val="center"/>
      </w:pPr>
      <w:r>
        <w:rPr>
          <w:b/>
          <w:bCs/>
          <w:caps/>
        </w:rPr>
        <w:lastRenderedPageBreak/>
        <w:t>8</w:t>
      </w:r>
      <w:r w:rsidRPr="000D3A47">
        <w:rPr>
          <w:b/>
          <w:bCs/>
          <w:caps/>
        </w:rPr>
        <w:t>. самостоятельная работа</w:t>
      </w:r>
    </w:p>
    <w:p w:rsidR="000D3A47" w:rsidRPr="000D3A47" w:rsidRDefault="000D3A47" w:rsidP="000D3A47">
      <w:pPr>
        <w:pStyle w:val="21"/>
        <w:spacing w:line="240" w:lineRule="auto"/>
        <w:jc w:val="center"/>
        <w:rPr>
          <w:b/>
          <w:bCs/>
        </w:rPr>
      </w:pPr>
      <w:r w:rsidRPr="000D3A47">
        <w:rPr>
          <w:b/>
          <w:bCs/>
        </w:rPr>
        <w:t>КУРСОВОЙ ПРОЕКТ</w:t>
      </w:r>
    </w:p>
    <w:p w:rsidR="000D3A47" w:rsidRPr="000D3A47" w:rsidRDefault="000D3A47" w:rsidP="000D3A47">
      <w:pPr>
        <w:pStyle w:val="21"/>
        <w:spacing w:line="240" w:lineRule="auto"/>
        <w:rPr>
          <w:b/>
          <w:bC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260"/>
        <w:gridCol w:w="2056"/>
        <w:gridCol w:w="4244"/>
      </w:tblGrid>
      <w:tr w:rsidR="000D3A47" w:rsidRPr="000D3A47" w:rsidTr="00603E04">
        <w:trPr>
          <w:trHeight w:val="360"/>
        </w:trPr>
        <w:tc>
          <w:tcPr>
            <w:tcW w:w="2160" w:type="dxa"/>
          </w:tcPr>
          <w:p w:rsidR="000D3A47" w:rsidRPr="000D3A47" w:rsidRDefault="000D3A47" w:rsidP="000D3A47">
            <w:pPr>
              <w:pStyle w:val="21"/>
              <w:spacing w:line="240" w:lineRule="auto"/>
              <w:jc w:val="center"/>
              <w:rPr>
                <w:b/>
                <w:bCs/>
              </w:rPr>
            </w:pPr>
            <w:r w:rsidRPr="000D3A47">
              <w:rPr>
                <w:b/>
                <w:bCs/>
              </w:rPr>
              <w:t>Раздел</w:t>
            </w:r>
          </w:p>
          <w:p w:rsidR="000D3A47" w:rsidRPr="000D3A47" w:rsidRDefault="000D3A47" w:rsidP="000D3A47">
            <w:pPr>
              <w:pStyle w:val="21"/>
              <w:spacing w:line="240" w:lineRule="auto"/>
              <w:jc w:val="center"/>
              <w:rPr>
                <w:b/>
                <w:bCs/>
              </w:rPr>
            </w:pPr>
            <w:r w:rsidRPr="000D3A47">
              <w:rPr>
                <w:b/>
                <w:bCs/>
              </w:rPr>
              <w:t>курса</w:t>
            </w:r>
          </w:p>
        </w:tc>
        <w:tc>
          <w:tcPr>
            <w:tcW w:w="1260" w:type="dxa"/>
          </w:tcPr>
          <w:p w:rsidR="000D3A47" w:rsidRPr="000D3A47" w:rsidRDefault="000D3A47" w:rsidP="000D3A47">
            <w:pPr>
              <w:pStyle w:val="21"/>
              <w:spacing w:line="240" w:lineRule="auto"/>
              <w:ind w:left="0"/>
              <w:jc w:val="center"/>
              <w:rPr>
                <w:b/>
                <w:bCs/>
              </w:rPr>
            </w:pPr>
            <w:r w:rsidRPr="000D3A47">
              <w:rPr>
                <w:b/>
                <w:bCs/>
              </w:rPr>
              <w:t>Семестр</w:t>
            </w:r>
          </w:p>
        </w:tc>
        <w:tc>
          <w:tcPr>
            <w:tcW w:w="2056" w:type="dxa"/>
          </w:tcPr>
          <w:p w:rsidR="000D3A47" w:rsidRPr="000D3A47" w:rsidRDefault="000D3A47" w:rsidP="000D3A47">
            <w:pPr>
              <w:pStyle w:val="21"/>
              <w:spacing w:line="240" w:lineRule="auto"/>
              <w:ind w:left="16"/>
              <w:jc w:val="center"/>
              <w:rPr>
                <w:b/>
                <w:bCs/>
              </w:rPr>
            </w:pPr>
            <w:r w:rsidRPr="000D3A47">
              <w:rPr>
                <w:b/>
                <w:bCs/>
              </w:rPr>
              <w:t xml:space="preserve">Наименование </w:t>
            </w:r>
          </w:p>
          <w:p w:rsidR="000D3A47" w:rsidRPr="000D3A47" w:rsidRDefault="000D3A47" w:rsidP="000D3A47">
            <w:pPr>
              <w:pStyle w:val="21"/>
              <w:spacing w:line="240" w:lineRule="auto"/>
              <w:jc w:val="center"/>
              <w:rPr>
                <w:b/>
                <w:bCs/>
              </w:rPr>
            </w:pPr>
            <w:r w:rsidRPr="000D3A47">
              <w:rPr>
                <w:b/>
                <w:bCs/>
              </w:rPr>
              <w:t>работы</w:t>
            </w:r>
          </w:p>
        </w:tc>
        <w:tc>
          <w:tcPr>
            <w:tcW w:w="4244" w:type="dxa"/>
          </w:tcPr>
          <w:p w:rsidR="000D3A47" w:rsidRPr="000D3A47" w:rsidRDefault="000D3A47" w:rsidP="000D3A47">
            <w:pPr>
              <w:pStyle w:val="21"/>
              <w:spacing w:line="240" w:lineRule="auto"/>
              <w:jc w:val="center"/>
              <w:rPr>
                <w:b/>
                <w:bCs/>
              </w:rPr>
            </w:pPr>
            <w:r w:rsidRPr="000D3A47">
              <w:rPr>
                <w:b/>
                <w:bCs/>
              </w:rPr>
              <w:t>Содержание и примерный объем работы</w:t>
            </w:r>
          </w:p>
        </w:tc>
      </w:tr>
      <w:tr w:rsidR="000D3A47" w:rsidRPr="000D3A47" w:rsidTr="00603E04">
        <w:trPr>
          <w:trHeight w:val="360"/>
        </w:trPr>
        <w:tc>
          <w:tcPr>
            <w:tcW w:w="2160" w:type="dxa"/>
            <w:vAlign w:val="center"/>
          </w:tcPr>
          <w:p w:rsidR="000D3A47" w:rsidRPr="000D3A47" w:rsidRDefault="000D3A47" w:rsidP="000D3A47">
            <w:pPr>
              <w:pStyle w:val="21"/>
              <w:spacing w:line="240" w:lineRule="auto"/>
              <w:ind w:left="34"/>
            </w:pPr>
            <w:r w:rsidRPr="000D3A47">
              <w:t>Определение грузоподъемности и усиление мостов 2, 3</w:t>
            </w:r>
          </w:p>
        </w:tc>
        <w:tc>
          <w:tcPr>
            <w:tcW w:w="1260" w:type="dxa"/>
            <w:vAlign w:val="center"/>
          </w:tcPr>
          <w:p w:rsidR="000D3A47" w:rsidRPr="000D3A47" w:rsidRDefault="000D3A47" w:rsidP="000D3A47">
            <w:pPr>
              <w:pStyle w:val="21"/>
              <w:spacing w:line="240" w:lineRule="auto"/>
              <w:jc w:val="center"/>
            </w:pPr>
            <w:r w:rsidRPr="000D3A47">
              <w:t>11</w:t>
            </w:r>
          </w:p>
        </w:tc>
        <w:tc>
          <w:tcPr>
            <w:tcW w:w="2056" w:type="dxa"/>
            <w:vAlign w:val="center"/>
          </w:tcPr>
          <w:p w:rsidR="000D3A47" w:rsidRPr="000D3A47" w:rsidRDefault="000D3A47" w:rsidP="000D3A47">
            <w:pPr>
              <w:pStyle w:val="21"/>
              <w:spacing w:line="240" w:lineRule="auto"/>
              <w:jc w:val="center"/>
            </w:pPr>
            <w:r w:rsidRPr="000D3A47">
              <w:t>Курсовой проект</w:t>
            </w:r>
          </w:p>
        </w:tc>
        <w:tc>
          <w:tcPr>
            <w:tcW w:w="4244" w:type="dxa"/>
            <w:vAlign w:val="center"/>
          </w:tcPr>
          <w:p w:rsidR="000D3A47" w:rsidRPr="000D3A47" w:rsidRDefault="000D3A47" w:rsidP="000D3A47">
            <w:pPr>
              <w:pStyle w:val="21"/>
              <w:spacing w:line="240" w:lineRule="auto"/>
            </w:pPr>
            <w:r w:rsidRPr="000D3A47">
              <w:t>Расчетная оценка грузоподъемности методом классификации 3-5 элементов (в том числе их стыков и прикреплений) пролетного строения, расчет и конструкция их усиления.</w:t>
            </w:r>
          </w:p>
          <w:p w:rsidR="000D3A47" w:rsidRPr="000D3A47" w:rsidRDefault="000D3A47" w:rsidP="000D3A47">
            <w:pPr>
              <w:pStyle w:val="21"/>
              <w:spacing w:line="240" w:lineRule="auto"/>
            </w:pPr>
            <w:r w:rsidRPr="000D3A47">
              <w:t>1 лист чертежей (841х549 мм)</w:t>
            </w:r>
          </w:p>
          <w:p w:rsidR="000D3A47" w:rsidRPr="000D3A47" w:rsidRDefault="000D3A47" w:rsidP="000D3A47">
            <w:pPr>
              <w:pStyle w:val="21"/>
              <w:spacing w:line="240" w:lineRule="auto"/>
            </w:pPr>
            <w:r w:rsidRPr="000D3A47">
              <w:t>Пояснительная записка</w:t>
            </w:r>
          </w:p>
        </w:tc>
      </w:tr>
    </w:tbl>
    <w:p w:rsidR="000D3A47" w:rsidRDefault="000D3A47" w:rsidP="000D3A47">
      <w:pPr>
        <w:pStyle w:val="21"/>
        <w:spacing w:line="240" w:lineRule="auto"/>
      </w:pPr>
      <w:r w:rsidRPr="000D3A47">
        <w:t xml:space="preserve">                  </w:t>
      </w:r>
      <w:r>
        <w:t xml:space="preserve">                  </w:t>
      </w:r>
    </w:p>
    <w:p w:rsidR="000D3A47" w:rsidRPr="000D3A47" w:rsidRDefault="000D3A47" w:rsidP="000D3A47">
      <w:pPr>
        <w:pStyle w:val="21"/>
        <w:spacing w:line="240" w:lineRule="auto"/>
        <w:jc w:val="center"/>
        <w:rPr>
          <w:b/>
          <w:i/>
        </w:rPr>
      </w:pPr>
      <w:r w:rsidRPr="000D3A47">
        <w:rPr>
          <w:b/>
          <w:i/>
        </w:rPr>
        <w:t>Методические указания для студентов</w:t>
      </w:r>
    </w:p>
    <w:p w:rsidR="000D3A47" w:rsidRPr="000D3A47" w:rsidRDefault="000D3A47" w:rsidP="000D3A47">
      <w:pPr>
        <w:jc w:val="center"/>
        <w:rPr>
          <w:b/>
          <w:bCs/>
          <w:caps/>
        </w:rPr>
      </w:pPr>
      <w:r w:rsidRPr="000D3A47">
        <w:rPr>
          <w:b/>
          <w:bCs/>
          <w:caps/>
        </w:rPr>
        <w:t>Курсовой проект</w:t>
      </w:r>
    </w:p>
    <w:p w:rsidR="000D3A47" w:rsidRPr="000D3A47" w:rsidRDefault="000D3A47" w:rsidP="000D3A47">
      <w:pPr>
        <w:jc w:val="center"/>
        <w:rPr>
          <w:i/>
          <w:iCs/>
        </w:rPr>
      </w:pPr>
    </w:p>
    <w:p w:rsidR="000D3A47" w:rsidRPr="000D3A47" w:rsidRDefault="000D3A47" w:rsidP="000D3A47">
      <w:pPr>
        <w:jc w:val="center"/>
        <w:rPr>
          <w:b/>
          <w:bCs/>
        </w:rPr>
      </w:pPr>
      <w:r w:rsidRPr="000D3A47">
        <w:rPr>
          <w:b/>
          <w:bCs/>
        </w:rPr>
        <w:t>Общие указания</w:t>
      </w:r>
    </w:p>
    <w:p w:rsidR="000D3A47" w:rsidRPr="000D3A47" w:rsidRDefault="000D3A47" w:rsidP="000D3A47">
      <w:pPr>
        <w:jc w:val="center"/>
        <w:rPr>
          <w:b/>
          <w:bCs/>
        </w:rPr>
      </w:pPr>
    </w:p>
    <w:p w:rsidR="000D3A47" w:rsidRPr="000D3A47" w:rsidRDefault="000D3A47" w:rsidP="000D3A47">
      <w:pPr>
        <w:ind w:firstLine="709"/>
        <w:jc w:val="both"/>
      </w:pPr>
      <w:r w:rsidRPr="000D3A47">
        <w:t xml:space="preserve">Студенты специализации «Мосты» изучают на </w:t>
      </w:r>
      <w:r>
        <w:rPr>
          <w:lang w:val="en-US"/>
        </w:rPr>
        <w:t>IV</w:t>
      </w:r>
      <w:r w:rsidRPr="000D3A47">
        <w:t xml:space="preserve"> курсе дисциплину «Содержание и реконструкция мостов» в соответствии с программой, приведенной выше</w:t>
      </w:r>
    </w:p>
    <w:p w:rsidR="000D3A47" w:rsidRPr="000D3A47" w:rsidRDefault="000D3A47" w:rsidP="000D3A47">
      <w:pPr>
        <w:ind w:firstLine="709"/>
        <w:jc w:val="both"/>
      </w:pPr>
      <w:r w:rsidRPr="000D3A47">
        <w:t>Студент должен составить конспект по дисциплине «Содержание и реконструкция мостов» и предъявить его на экзамене. По настоящему заданию студент выполняет курсовой проект по классификации и усилению элементов стального пролетного строения железнодорожного моста. Получив проверенную работу, студент должен ознакомиться с замечаниями рецензента, внести исправления и зачтенную работу предъявить на экзамене. Кроме того, по дисциплине «Содержание и реконструкция мостов» студент под руководством преподавателя выполняет лабораторные работы по испытанию конструкций мостов. Зачтенный журнал лабораторных работ предъявляется на экзамене.</w:t>
      </w:r>
    </w:p>
    <w:p w:rsidR="000D3A47" w:rsidRPr="000D3A47" w:rsidRDefault="000D3A47" w:rsidP="000D3A47">
      <w:pPr>
        <w:ind w:firstLine="709"/>
        <w:jc w:val="both"/>
      </w:pPr>
    </w:p>
    <w:p w:rsidR="000D3A47" w:rsidRPr="000D3A47" w:rsidRDefault="000D3A47" w:rsidP="000D3A47">
      <w:pPr>
        <w:ind w:firstLine="709"/>
        <w:jc w:val="center"/>
        <w:rPr>
          <w:b/>
          <w:bCs/>
          <w:caps/>
        </w:rPr>
      </w:pPr>
      <w:r>
        <w:rPr>
          <w:b/>
          <w:bCs/>
          <w:caps/>
        </w:rPr>
        <w:t xml:space="preserve"> </w:t>
      </w:r>
      <w:r w:rsidRPr="000D3A47">
        <w:rPr>
          <w:b/>
          <w:bCs/>
          <w:caps/>
        </w:rPr>
        <w:t>Задание на курсовой проект</w:t>
      </w:r>
    </w:p>
    <w:p w:rsidR="000D3A47" w:rsidRPr="000D3A47" w:rsidRDefault="000D3A47" w:rsidP="000D3A47">
      <w:pPr>
        <w:ind w:firstLine="709"/>
        <w:jc w:val="center"/>
        <w:rPr>
          <w:b/>
          <w:bCs/>
        </w:rPr>
      </w:pPr>
    </w:p>
    <w:p w:rsidR="000D3A47" w:rsidRPr="000D3A47" w:rsidRDefault="000D3A47" w:rsidP="000D3A47">
      <w:pPr>
        <w:ind w:firstLine="709"/>
        <w:jc w:val="center"/>
        <w:rPr>
          <w:b/>
          <w:bCs/>
        </w:rPr>
      </w:pPr>
      <w:r w:rsidRPr="000D3A47">
        <w:rPr>
          <w:b/>
          <w:bCs/>
        </w:rPr>
        <w:t>Тема проекта</w:t>
      </w:r>
    </w:p>
    <w:p w:rsidR="000D3A47" w:rsidRPr="000D3A47" w:rsidRDefault="000D3A47" w:rsidP="000D3A47">
      <w:pPr>
        <w:ind w:firstLine="709"/>
        <w:jc w:val="both"/>
      </w:pPr>
      <w:r w:rsidRPr="000D3A47">
        <w:t>Классификация по грузоподъемности и усиление элементов стального пролетного строения железнодорожного моста.</w:t>
      </w:r>
    </w:p>
    <w:p w:rsidR="000D3A47" w:rsidRPr="000D3A47" w:rsidRDefault="000D3A47" w:rsidP="000D3A47">
      <w:pPr>
        <w:ind w:firstLine="709"/>
        <w:jc w:val="both"/>
      </w:pPr>
    </w:p>
    <w:p w:rsidR="000D3A47" w:rsidRPr="000D3A47" w:rsidRDefault="000D3A47" w:rsidP="000D3A47">
      <w:pPr>
        <w:ind w:firstLine="709"/>
        <w:jc w:val="center"/>
        <w:rPr>
          <w:b/>
          <w:bCs/>
        </w:rPr>
      </w:pPr>
      <w:r w:rsidRPr="000D3A47">
        <w:rPr>
          <w:b/>
          <w:bCs/>
        </w:rPr>
        <w:t>Исходные данные</w:t>
      </w:r>
    </w:p>
    <w:p w:rsidR="000D3A47" w:rsidRPr="000D3A47" w:rsidRDefault="000D3A47" w:rsidP="000D3A47">
      <w:pPr>
        <w:ind w:firstLine="709"/>
        <w:jc w:val="both"/>
      </w:pPr>
      <w:r w:rsidRPr="000D3A47">
        <w:t xml:space="preserve">Исходные данные для курсового проекта принимают из таблиц </w:t>
      </w:r>
      <w:r w:rsidRPr="000D3A47">
        <w:rPr>
          <w:i/>
          <w:iCs/>
        </w:rPr>
        <w:t>А</w:t>
      </w:r>
      <w:r w:rsidRPr="000D3A47">
        <w:t xml:space="preserve"> и </w:t>
      </w:r>
      <w:r w:rsidRPr="000D3A47">
        <w:rPr>
          <w:i/>
          <w:iCs/>
        </w:rPr>
        <w:t>Б</w:t>
      </w:r>
      <w:r w:rsidRPr="000D3A47">
        <w:t xml:space="preserve"> по вариантам, номера которых совпадают с последней и предпоследней цифрами шифра (номера зачетной книжки) студента. При однозначном шифре данные принимают для одного и того же варианта, номер которого совпадает с цифрой шифра студента.</w:t>
      </w:r>
    </w:p>
    <w:p w:rsidR="000D3A47" w:rsidRPr="000D3A47" w:rsidRDefault="000D3A47" w:rsidP="000D3A47">
      <w:pPr>
        <w:ind w:firstLine="709"/>
        <w:jc w:val="both"/>
      </w:pPr>
    </w:p>
    <w:p w:rsidR="000D3A47" w:rsidRPr="000D3A47" w:rsidRDefault="000D3A47" w:rsidP="000D3A47">
      <w:pPr>
        <w:ind w:firstLine="709"/>
        <w:jc w:val="center"/>
        <w:rPr>
          <w:b/>
          <w:bCs/>
        </w:rPr>
      </w:pPr>
      <w:r w:rsidRPr="000D3A47">
        <w:rPr>
          <w:b/>
          <w:bCs/>
        </w:rPr>
        <w:t>Содержание проекта</w:t>
      </w:r>
    </w:p>
    <w:p w:rsidR="000D3A47" w:rsidRPr="000D3A47" w:rsidRDefault="000D3A47" w:rsidP="000D3A47">
      <w:pPr>
        <w:ind w:firstLine="709"/>
        <w:jc w:val="both"/>
      </w:pPr>
      <w:r w:rsidRPr="000D3A47">
        <w:t>Курсовой проект состоит из расчетно-пояснительной записки и листа чертежей формата А3. Расчетно-пояснительная записка имеет следующее содержание:</w:t>
      </w:r>
    </w:p>
    <w:p w:rsidR="000D3A47" w:rsidRPr="000D3A47" w:rsidRDefault="000D3A47" w:rsidP="002A559A">
      <w:pPr>
        <w:numPr>
          <w:ilvl w:val="0"/>
          <w:numId w:val="7"/>
        </w:numPr>
        <w:jc w:val="both"/>
      </w:pPr>
      <w:r w:rsidRPr="000D3A47">
        <w:t>Исходные данные.</w:t>
      </w:r>
    </w:p>
    <w:p w:rsidR="000D3A47" w:rsidRPr="000D3A47" w:rsidRDefault="000D3A47" w:rsidP="002A559A">
      <w:pPr>
        <w:numPr>
          <w:ilvl w:val="0"/>
          <w:numId w:val="7"/>
        </w:numPr>
        <w:jc w:val="both"/>
      </w:pPr>
      <w:r w:rsidRPr="000D3A47">
        <w:t>Классификация элементов пролетного строения.</w:t>
      </w:r>
    </w:p>
    <w:p w:rsidR="000D3A47" w:rsidRPr="000D3A47" w:rsidRDefault="000D3A47" w:rsidP="002A559A">
      <w:pPr>
        <w:numPr>
          <w:ilvl w:val="1"/>
          <w:numId w:val="7"/>
        </w:numPr>
        <w:tabs>
          <w:tab w:val="num" w:pos="1620"/>
        </w:tabs>
        <w:ind w:hanging="349"/>
        <w:jc w:val="both"/>
      </w:pPr>
      <w:r w:rsidRPr="000D3A47">
        <w:lastRenderedPageBreak/>
        <w:t>Классификация балки проезжей части.</w:t>
      </w:r>
    </w:p>
    <w:p w:rsidR="000D3A47" w:rsidRPr="000D3A47" w:rsidRDefault="000D3A47" w:rsidP="002A559A">
      <w:pPr>
        <w:numPr>
          <w:ilvl w:val="1"/>
          <w:numId w:val="7"/>
        </w:numPr>
        <w:tabs>
          <w:tab w:val="num" w:pos="1620"/>
        </w:tabs>
        <w:ind w:hanging="349"/>
        <w:jc w:val="both"/>
      </w:pPr>
      <w:r w:rsidRPr="000D3A47">
        <w:t>Классификация элементов главных ферм.</w:t>
      </w:r>
    </w:p>
    <w:p w:rsidR="000D3A47" w:rsidRPr="000D3A47" w:rsidRDefault="000D3A47" w:rsidP="002A559A">
      <w:pPr>
        <w:numPr>
          <w:ilvl w:val="0"/>
          <w:numId w:val="7"/>
        </w:numPr>
        <w:jc w:val="both"/>
      </w:pPr>
      <w:r w:rsidRPr="000D3A47">
        <w:t>Усиление элементов пролетного строения.</w:t>
      </w:r>
    </w:p>
    <w:p w:rsidR="000D3A47" w:rsidRPr="000D3A47" w:rsidRDefault="000D3A47" w:rsidP="002A559A">
      <w:pPr>
        <w:numPr>
          <w:ilvl w:val="1"/>
          <w:numId w:val="7"/>
        </w:numPr>
        <w:tabs>
          <w:tab w:val="num" w:pos="1620"/>
        </w:tabs>
        <w:ind w:hanging="349"/>
        <w:jc w:val="both"/>
      </w:pPr>
      <w:r w:rsidRPr="000D3A47">
        <w:t>Усиление балки проезжей части.</w:t>
      </w:r>
    </w:p>
    <w:p w:rsidR="000D3A47" w:rsidRPr="000D3A47" w:rsidRDefault="000D3A47" w:rsidP="002A559A">
      <w:pPr>
        <w:numPr>
          <w:ilvl w:val="1"/>
          <w:numId w:val="7"/>
        </w:numPr>
        <w:tabs>
          <w:tab w:val="num" w:pos="1620"/>
        </w:tabs>
        <w:ind w:hanging="349"/>
        <w:jc w:val="both"/>
      </w:pPr>
      <w:r w:rsidRPr="000D3A47">
        <w:t>Усиление элементов главных ферм.</w:t>
      </w:r>
    </w:p>
    <w:p w:rsidR="000D3A47" w:rsidRPr="000D3A47" w:rsidRDefault="000D3A47" w:rsidP="000D3A47">
      <w:pPr>
        <w:jc w:val="both"/>
      </w:pPr>
    </w:p>
    <w:p w:rsidR="000D3A47" w:rsidRPr="000D3A47" w:rsidRDefault="000D3A47" w:rsidP="000D3A47">
      <w:pPr>
        <w:ind w:firstLine="709"/>
        <w:jc w:val="both"/>
      </w:pPr>
      <w:r w:rsidRPr="000D3A47">
        <w:t>Расчетно-пояснительную записку пишут чернилами на стандартных листах А4 белой писчей бумаги. Листы сшивают в тетрадь, на обложке которой указывают наименование института, факультета и УКП, дисциплины и работы, фамилию и инициалы студента, его учебный номер (шифр) и почтовый адрес, дату окончания работы.</w:t>
      </w:r>
    </w:p>
    <w:p w:rsidR="000D3A47" w:rsidRPr="000D3A47" w:rsidRDefault="000D3A47" w:rsidP="000D3A47">
      <w:pPr>
        <w:ind w:firstLine="709"/>
        <w:jc w:val="right"/>
        <w:rPr>
          <w:i/>
          <w:iCs/>
        </w:rPr>
      </w:pPr>
      <w:r w:rsidRPr="000D3A47">
        <w:rPr>
          <w:i/>
          <w:iCs/>
        </w:rPr>
        <w:t>Таблица А</w:t>
      </w:r>
    </w:p>
    <w:p w:rsidR="000D3A47" w:rsidRPr="000D3A47" w:rsidRDefault="000D3A47" w:rsidP="000D3A47">
      <w:pPr>
        <w:ind w:firstLine="709"/>
        <w:jc w:val="center"/>
        <w:rPr>
          <w:b/>
          <w:bCs/>
        </w:rPr>
      </w:pPr>
      <w:r w:rsidRPr="000D3A47">
        <w:rPr>
          <w:b/>
          <w:bCs/>
        </w:rPr>
        <w:t>Исходные данные</w:t>
      </w:r>
    </w:p>
    <w:p w:rsidR="000D3A47" w:rsidRPr="000D3A47" w:rsidRDefault="000D3A47" w:rsidP="000D3A47">
      <w:pPr>
        <w:ind w:firstLine="709"/>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452"/>
        <w:gridCol w:w="696"/>
        <w:gridCol w:w="697"/>
        <w:gridCol w:w="698"/>
        <w:gridCol w:w="698"/>
        <w:gridCol w:w="698"/>
        <w:gridCol w:w="698"/>
        <w:gridCol w:w="698"/>
        <w:gridCol w:w="698"/>
        <w:gridCol w:w="698"/>
        <w:gridCol w:w="698"/>
      </w:tblGrid>
      <w:tr w:rsidR="000D3A47" w:rsidRPr="000D3A47" w:rsidTr="00603E04">
        <w:tc>
          <w:tcPr>
            <w:tcW w:w="2877" w:type="dxa"/>
            <w:gridSpan w:val="2"/>
          </w:tcPr>
          <w:p w:rsidR="000D3A47" w:rsidRPr="000D3A47" w:rsidRDefault="000D3A47" w:rsidP="00603E04">
            <w:r w:rsidRPr="000D3A47">
              <w:t>№ варианта</w:t>
            </w:r>
          </w:p>
        </w:tc>
        <w:tc>
          <w:tcPr>
            <w:tcW w:w="702" w:type="dxa"/>
          </w:tcPr>
          <w:p w:rsidR="000D3A47" w:rsidRPr="000D3A47" w:rsidRDefault="000D3A47" w:rsidP="00603E04">
            <w:pPr>
              <w:jc w:val="center"/>
            </w:pPr>
            <w:r w:rsidRPr="000D3A47">
              <w:t>1</w:t>
            </w:r>
          </w:p>
        </w:tc>
        <w:tc>
          <w:tcPr>
            <w:tcW w:w="702" w:type="dxa"/>
          </w:tcPr>
          <w:p w:rsidR="000D3A47" w:rsidRPr="000D3A47" w:rsidRDefault="000D3A47" w:rsidP="00603E04">
            <w:pPr>
              <w:jc w:val="center"/>
            </w:pPr>
            <w:r w:rsidRPr="000D3A47">
              <w:t>2</w:t>
            </w:r>
          </w:p>
        </w:tc>
        <w:tc>
          <w:tcPr>
            <w:tcW w:w="703" w:type="dxa"/>
          </w:tcPr>
          <w:p w:rsidR="000D3A47" w:rsidRPr="000D3A47" w:rsidRDefault="000D3A47" w:rsidP="00603E04">
            <w:pPr>
              <w:jc w:val="center"/>
            </w:pPr>
            <w:r w:rsidRPr="000D3A47">
              <w:t>3</w:t>
            </w:r>
          </w:p>
        </w:tc>
        <w:tc>
          <w:tcPr>
            <w:tcW w:w="703" w:type="dxa"/>
          </w:tcPr>
          <w:p w:rsidR="000D3A47" w:rsidRPr="000D3A47" w:rsidRDefault="000D3A47" w:rsidP="00603E04">
            <w:pPr>
              <w:jc w:val="center"/>
            </w:pPr>
            <w:r w:rsidRPr="000D3A47">
              <w:t>4</w:t>
            </w:r>
          </w:p>
        </w:tc>
        <w:tc>
          <w:tcPr>
            <w:tcW w:w="703" w:type="dxa"/>
          </w:tcPr>
          <w:p w:rsidR="000D3A47" w:rsidRPr="000D3A47" w:rsidRDefault="000D3A47" w:rsidP="00603E04">
            <w:pPr>
              <w:jc w:val="center"/>
            </w:pPr>
            <w:r w:rsidRPr="000D3A47">
              <w:t>5</w:t>
            </w:r>
          </w:p>
        </w:tc>
        <w:tc>
          <w:tcPr>
            <w:tcW w:w="703" w:type="dxa"/>
          </w:tcPr>
          <w:p w:rsidR="000D3A47" w:rsidRPr="000D3A47" w:rsidRDefault="000D3A47" w:rsidP="00603E04">
            <w:pPr>
              <w:jc w:val="center"/>
            </w:pPr>
            <w:r w:rsidRPr="000D3A47">
              <w:t>6</w:t>
            </w:r>
          </w:p>
        </w:tc>
        <w:tc>
          <w:tcPr>
            <w:tcW w:w="703" w:type="dxa"/>
          </w:tcPr>
          <w:p w:rsidR="000D3A47" w:rsidRPr="000D3A47" w:rsidRDefault="000D3A47" w:rsidP="00603E04">
            <w:pPr>
              <w:jc w:val="center"/>
            </w:pPr>
            <w:r w:rsidRPr="000D3A47">
              <w:t>7</w:t>
            </w:r>
          </w:p>
        </w:tc>
        <w:tc>
          <w:tcPr>
            <w:tcW w:w="703" w:type="dxa"/>
          </w:tcPr>
          <w:p w:rsidR="000D3A47" w:rsidRPr="000D3A47" w:rsidRDefault="000D3A47" w:rsidP="00603E04">
            <w:pPr>
              <w:jc w:val="center"/>
            </w:pPr>
            <w:r w:rsidRPr="000D3A47">
              <w:t>8</w:t>
            </w:r>
          </w:p>
        </w:tc>
        <w:tc>
          <w:tcPr>
            <w:tcW w:w="703" w:type="dxa"/>
          </w:tcPr>
          <w:p w:rsidR="000D3A47" w:rsidRPr="000D3A47" w:rsidRDefault="000D3A47" w:rsidP="00603E04">
            <w:pPr>
              <w:jc w:val="center"/>
            </w:pPr>
            <w:r w:rsidRPr="000D3A47">
              <w:t>9</w:t>
            </w:r>
          </w:p>
        </w:tc>
        <w:tc>
          <w:tcPr>
            <w:tcW w:w="703" w:type="dxa"/>
          </w:tcPr>
          <w:p w:rsidR="000D3A47" w:rsidRPr="000D3A47" w:rsidRDefault="000D3A47" w:rsidP="00603E04">
            <w:pPr>
              <w:jc w:val="center"/>
            </w:pPr>
            <w:r w:rsidRPr="000D3A47">
              <w:t>0</w:t>
            </w:r>
          </w:p>
        </w:tc>
      </w:tr>
      <w:tr w:rsidR="000D3A47" w:rsidRPr="000D3A47" w:rsidTr="00603E04">
        <w:tc>
          <w:tcPr>
            <w:tcW w:w="2877" w:type="dxa"/>
            <w:gridSpan w:val="2"/>
            <w:vMerge w:val="restart"/>
          </w:tcPr>
          <w:p w:rsidR="000D3A47" w:rsidRPr="000D3A47" w:rsidRDefault="000D3A47" w:rsidP="00603E04">
            <w:r w:rsidRPr="000D3A47">
              <w:t>№ пролетного строения (рис. 1)</w:t>
            </w:r>
          </w:p>
        </w:tc>
        <w:tc>
          <w:tcPr>
            <w:tcW w:w="7028" w:type="dxa"/>
            <w:gridSpan w:val="10"/>
          </w:tcPr>
          <w:p w:rsidR="000D3A47" w:rsidRPr="000D3A47" w:rsidRDefault="000D3A47" w:rsidP="00603E04">
            <w:pPr>
              <w:jc w:val="center"/>
            </w:pPr>
            <w:r w:rsidRPr="000D3A47">
              <w:t>По последней цифре шифра</w:t>
            </w:r>
          </w:p>
        </w:tc>
      </w:tr>
      <w:tr w:rsidR="000D3A47" w:rsidRPr="000D3A47" w:rsidTr="00603E04">
        <w:tc>
          <w:tcPr>
            <w:tcW w:w="2877" w:type="dxa"/>
            <w:gridSpan w:val="2"/>
            <w:vMerge/>
          </w:tcPr>
          <w:p w:rsidR="000D3A47" w:rsidRPr="000D3A47" w:rsidRDefault="000D3A47" w:rsidP="00603E04"/>
        </w:tc>
        <w:tc>
          <w:tcPr>
            <w:tcW w:w="1404" w:type="dxa"/>
            <w:gridSpan w:val="2"/>
          </w:tcPr>
          <w:p w:rsidR="000D3A47" w:rsidRPr="000D3A47" w:rsidRDefault="000D3A47" w:rsidP="00603E04">
            <w:pPr>
              <w:jc w:val="center"/>
            </w:pPr>
            <w:r w:rsidRPr="000D3A47">
              <w:t>1</w:t>
            </w:r>
          </w:p>
        </w:tc>
        <w:tc>
          <w:tcPr>
            <w:tcW w:w="1406" w:type="dxa"/>
            <w:gridSpan w:val="2"/>
          </w:tcPr>
          <w:p w:rsidR="000D3A47" w:rsidRPr="000D3A47" w:rsidRDefault="000D3A47" w:rsidP="00603E04">
            <w:pPr>
              <w:jc w:val="center"/>
            </w:pPr>
            <w:r w:rsidRPr="000D3A47">
              <w:t>2</w:t>
            </w:r>
          </w:p>
        </w:tc>
        <w:tc>
          <w:tcPr>
            <w:tcW w:w="1406" w:type="dxa"/>
            <w:gridSpan w:val="2"/>
          </w:tcPr>
          <w:p w:rsidR="000D3A47" w:rsidRPr="000D3A47" w:rsidRDefault="000D3A47" w:rsidP="00603E04">
            <w:pPr>
              <w:jc w:val="center"/>
            </w:pPr>
            <w:r w:rsidRPr="000D3A47">
              <w:t>3</w:t>
            </w:r>
          </w:p>
        </w:tc>
        <w:tc>
          <w:tcPr>
            <w:tcW w:w="1406" w:type="dxa"/>
            <w:gridSpan w:val="2"/>
          </w:tcPr>
          <w:p w:rsidR="000D3A47" w:rsidRPr="000D3A47" w:rsidRDefault="000D3A47" w:rsidP="00603E04">
            <w:pPr>
              <w:jc w:val="center"/>
            </w:pPr>
            <w:r w:rsidRPr="000D3A47">
              <w:t>4</w:t>
            </w:r>
          </w:p>
        </w:tc>
        <w:tc>
          <w:tcPr>
            <w:tcW w:w="1406" w:type="dxa"/>
            <w:gridSpan w:val="2"/>
          </w:tcPr>
          <w:p w:rsidR="000D3A47" w:rsidRPr="000D3A47" w:rsidRDefault="000D3A47" w:rsidP="00603E04">
            <w:pPr>
              <w:jc w:val="center"/>
            </w:pPr>
            <w:r w:rsidRPr="000D3A47">
              <w:t>5</w:t>
            </w:r>
          </w:p>
        </w:tc>
      </w:tr>
      <w:tr w:rsidR="000D3A47" w:rsidRPr="000D3A47" w:rsidTr="00603E04">
        <w:trPr>
          <w:cantSplit/>
          <w:trHeight w:val="1134"/>
        </w:trPr>
        <w:tc>
          <w:tcPr>
            <w:tcW w:w="2877" w:type="dxa"/>
            <w:gridSpan w:val="2"/>
          </w:tcPr>
          <w:p w:rsidR="000D3A47" w:rsidRPr="000D3A47" w:rsidRDefault="000D3A47" w:rsidP="00603E04">
            <w:r w:rsidRPr="000D3A47">
              <w:t>Балка проезжей части, подлежащая классификации и усилению</w:t>
            </w:r>
          </w:p>
        </w:tc>
        <w:tc>
          <w:tcPr>
            <w:tcW w:w="702" w:type="dxa"/>
            <w:textDirection w:val="btLr"/>
          </w:tcPr>
          <w:p w:rsidR="000D3A47" w:rsidRPr="000D3A47" w:rsidRDefault="000D3A47" w:rsidP="00603E04">
            <w:pPr>
              <w:ind w:left="113" w:right="113"/>
              <w:jc w:val="center"/>
            </w:pPr>
            <w:r w:rsidRPr="000D3A47">
              <w:t>Пр.</w:t>
            </w:r>
          </w:p>
        </w:tc>
        <w:tc>
          <w:tcPr>
            <w:tcW w:w="702" w:type="dxa"/>
            <w:textDirection w:val="btLr"/>
          </w:tcPr>
          <w:p w:rsidR="000D3A47" w:rsidRPr="000D3A47" w:rsidRDefault="000D3A47" w:rsidP="00603E04">
            <w:pPr>
              <w:ind w:left="113" w:right="113"/>
              <w:jc w:val="center"/>
            </w:pPr>
            <w:r w:rsidRPr="000D3A47">
              <w:t>Поп.</w:t>
            </w:r>
          </w:p>
        </w:tc>
        <w:tc>
          <w:tcPr>
            <w:tcW w:w="703" w:type="dxa"/>
            <w:textDirection w:val="btLr"/>
          </w:tcPr>
          <w:p w:rsidR="000D3A47" w:rsidRPr="000D3A47" w:rsidRDefault="000D3A47" w:rsidP="00603E04">
            <w:pPr>
              <w:ind w:left="113" w:right="113"/>
              <w:jc w:val="center"/>
            </w:pPr>
            <w:r w:rsidRPr="000D3A47">
              <w:t>Пр.</w:t>
            </w:r>
          </w:p>
        </w:tc>
        <w:tc>
          <w:tcPr>
            <w:tcW w:w="703" w:type="dxa"/>
            <w:textDirection w:val="btLr"/>
          </w:tcPr>
          <w:p w:rsidR="000D3A47" w:rsidRPr="000D3A47" w:rsidRDefault="000D3A47" w:rsidP="00603E04">
            <w:pPr>
              <w:ind w:left="113" w:right="113"/>
              <w:jc w:val="center"/>
            </w:pPr>
            <w:r w:rsidRPr="000D3A47">
              <w:t>Поп.</w:t>
            </w:r>
          </w:p>
        </w:tc>
        <w:tc>
          <w:tcPr>
            <w:tcW w:w="703" w:type="dxa"/>
            <w:textDirection w:val="btLr"/>
          </w:tcPr>
          <w:p w:rsidR="000D3A47" w:rsidRPr="000D3A47" w:rsidRDefault="000D3A47" w:rsidP="00603E04">
            <w:pPr>
              <w:ind w:left="113" w:right="113"/>
              <w:jc w:val="center"/>
            </w:pPr>
            <w:r w:rsidRPr="000D3A47">
              <w:t>Пр.</w:t>
            </w:r>
          </w:p>
        </w:tc>
        <w:tc>
          <w:tcPr>
            <w:tcW w:w="703" w:type="dxa"/>
            <w:textDirection w:val="btLr"/>
          </w:tcPr>
          <w:p w:rsidR="000D3A47" w:rsidRPr="000D3A47" w:rsidRDefault="000D3A47" w:rsidP="00603E04">
            <w:pPr>
              <w:ind w:left="113" w:right="113"/>
              <w:jc w:val="center"/>
            </w:pPr>
            <w:r w:rsidRPr="000D3A47">
              <w:t>Поп.</w:t>
            </w:r>
          </w:p>
        </w:tc>
        <w:tc>
          <w:tcPr>
            <w:tcW w:w="703" w:type="dxa"/>
            <w:textDirection w:val="btLr"/>
          </w:tcPr>
          <w:p w:rsidR="000D3A47" w:rsidRPr="000D3A47" w:rsidRDefault="000D3A47" w:rsidP="00603E04">
            <w:pPr>
              <w:ind w:left="113" w:right="113"/>
              <w:jc w:val="center"/>
            </w:pPr>
            <w:r w:rsidRPr="000D3A47">
              <w:t>Пр.</w:t>
            </w:r>
          </w:p>
        </w:tc>
        <w:tc>
          <w:tcPr>
            <w:tcW w:w="703" w:type="dxa"/>
            <w:textDirection w:val="btLr"/>
          </w:tcPr>
          <w:p w:rsidR="000D3A47" w:rsidRPr="000D3A47" w:rsidRDefault="000D3A47" w:rsidP="00603E04">
            <w:pPr>
              <w:ind w:left="113" w:right="113"/>
              <w:jc w:val="center"/>
            </w:pPr>
            <w:r w:rsidRPr="000D3A47">
              <w:t>Поп.</w:t>
            </w:r>
          </w:p>
        </w:tc>
        <w:tc>
          <w:tcPr>
            <w:tcW w:w="703" w:type="dxa"/>
            <w:textDirection w:val="btLr"/>
          </w:tcPr>
          <w:p w:rsidR="000D3A47" w:rsidRPr="000D3A47" w:rsidRDefault="000D3A47" w:rsidP="00603E04">
            <w:pPr>
              <w:ind w:left="113" w:right="113"/>
              <w:jc w:val="center"/>
            </w:pPr>
            <w:r w:rsidRPr="000D3A47">
              <w:t>Пр.</w:t>
            </w:r>
          </w:p>
        </w:tc>
        <w:tc>
          <w:tcPr>
            <w:tcW w:w="703" w:type="dxa"/>
            <w:textDirection w:val="btLr"/>
          </w:tcPr>
          <w:p w:rsidR="000D3A47" w:rsidRPr="000D3A47" w:rsidRDefault="000D3A47" w:rsidP="00603E04">
            <w:pPr>
              <w:ind w:left="113" w:right="113"/>
              <w:jc w:val="center"/>
            </w:pPr>
            <w:r w:rsidRPr="000D3A47">
              <w:t>Поп.</w:t>
            </w:r>
          </w:p>
        </w:tc>
      </w:tr>
      <w:tr w:rsidR="000D3A47" w:rsidRPr="000D3A47" w:rsidTr="00603E04">
        <w:tc>
          <w:tcPr>
            <w:tcW w:w="2877" w:type="dxa"/>
            <w:gridSpan w:val="2"/>
          </w:tcPr>
          <w:p w:rsidR="000D3A47" w:rsidRPr="000D3A47" w:rsidRDefault="000D3A47" w:rsidP="00603E04">
            <w:r w:rsidRPr="000D3A47">
              <w:t>№ элементов главной фермы, подлежащих классификации и усилению</w:t>
            </w:r>
          </w:p>
        </w:tc>
        <w:tc>
          <w:tcPr>
            <w:tcW w:w="702" w:type="dxa"/>
            <w:vAlign w:val="center"/>
          </w:tcPr>
          <w:p w:rsidR="000D3A47" w:rsidRPr="000D3A47" w:rsidRDefault="000D3A47" w:rsidP="00603E04">
            <w:pPr>
              <w:jc w:val="center"/>
            </w:pPr>
            <w:r w:rsidRPr="000D3A47">
              <w:t>2'-3'</w:t>
            </w:r>
          </w:p>
          <w:p w:rsidR="000D3A47" w:rsidRPr="000D3A47" w:rsidRDefault="000D3A47" w:rsidP="00603E04">
            <w:pPr>
              <w:jc w:val="center"/>
            </w:pPr>
            <w:r w:rsidRPr="000D3A47">
              <w:t>2-3'</w:t>
            </w:r>
          </w:p>
        </w:tc>
        <w:tc>
          <w:tcPr>
            <w:tcW w:w="702" w:type="dxa"/>
            <w:vAlign w:val="center"/>
          </w:tcPr>
          <w:p w:rsidR="000D3A47" w:rsidRPr="000D3A47" w:rsidRDefault="000D3A47" w:rsidP="00603E04">
            <w:pPr>
              <w:jc w:val="center"/>
            </w:pPr>
            <w:r w:rsidRPr="000D3A47">
              <w:t>2-3</w:t>
            </w:r>
          </w:p>
          <w:p w:rsidR="000D3A47" w:rsidRPr="000D3A47" w:rsidRDefault="000D3A47" w:rsidP="00603E04">
            <w:pPr>
              <w:jc w:val="center"/>
            </w:pPr>
            <w:r w:rsidRPr="000D3A47">
              <w:t>3'-3</w:t>
            </w:r>
          </w:p>
        </w:tc>
        <w:tc>
          <w:tcPr>
            <w:tcW w:w="703" w:type="dxa"/>
            <w:vAlign w:val="center"/>
          </w:tcPr>
          <w:p w:rsidR="000D3A47" w:rsidRPr="000D3A47" w:rsidRDefault="000D3A47" w:rsidP="00603E04">
            <w:pPr>
              <w:jc w:val="center"/>
            </w:pPr>
            <w:r w:rsidRPr="000D3A47">
              <w:t>3'-4'</w:t>
            </w:r>
          </w:p>
          <w:p w:rsidR="000D3A47" w:rsidRPr="000D3A47" w:rsidRDefault="000D3A47" w:rsidP="00603E04">
            <w:pPr>
              <w:jc w:val="center"/>
            </w:pPr>
            <w:r w:rsidRPr="000D3A47">
              <w:t>3'-3</w:t>
            </w:r>
          </w:p>
        </w:tc>
        <w:tc>
          <w:tcPr>
            <w:tcW w:w="703" w:type="dxa"/>
            <w:vAlign w:val="center"/>
          </w:tcPr>
          <w:p w:rsidR="000D3A47" w:rsidRPr="000D3A47" w:rsidRDefault="000D3A47" w:rsidP="00603E04">
            <w:pPr>
              <w:jc w:val="center"/>
            </w:pPr>
            <w:r w:rsidRPr="000D3A47">
              <w:t>3-4</w:t>
            </w:r>
          </w:p>
          <w:p w:rsidR="000D3A47" w:rsidRPr="000D3A47" w:rsidRDefault="000D3A47" w:rsidP="00603E04">
            <w:pPr>
              <w:jc w:val="center"/>
            </w:pPr>
            <w:r w:rsidRPr="000D3A47">
              <w:t>3-4'</w:t>
            </w:r>
          </w:p>
        </w:tc>
        <w:tc>
          <w:tcPr>
            <w:tcW w:w="703" w:type="dxa"/>
            <w:vAlign w:val="center"/>
          </w:tcPr>
          <w:p w:rsidR="000D3A47" w:rsidRPr="000D3A47" w:rsidRDefault="000D3A47" w:rsidP="00603E04">
            <w:pPr>
              <w:jc w:val="center"/>
            </w:pPr>
            <w:r w:rsidRPr="000D3A47">
              <w:t>2'-3'</w:t>
            </w:r>
          </w:p>
          <w:p w:rsidR="000D3A47" w:rsidRPr="000D3A47" w:rsidRDefault="000D3A47" w:rsidP="00603E04">
            <w:pPr>
              <w:jc w:val="center"/>
            </w:pPr>
            <w:r w:rsidRPr="000D3A47">
              <w:t>3'-3</w:t>
            </w:r>
          </w:p>
        </w:tc>
        <w:tc>
          <w:tcPr>
            <w:tcW w:w="703" w:type="dxa"/>
            <w:vAlign w:val="center"/>
          </w:tcPr>
          <w:p w:rsidR="000D3A47" w:rsidRPr="000D3A47" w:rsidRDefault="000D3A47" w:rsidP="00603E04">
            <w:pPr>
              <w:jc w:val="center"/>
            </w:pPr>
            <w:r w:rsidRPr="000D3A47">
              <w:t>2-3</w:t>
            </w:r>
          </w:p>
          <w:p w:rsidR="000D3A47" w:rsidRPr="000D3A47" w:rsidRDefault="000D3A47" w:rsidP="00603E04">
            <w:pPr>
              <w:jc w:val="center"/>
            </w:pPr>
            <w:r w:rsidRPr="000D3A47">
              <w:t>2-3'</w:t>
            </w:r>
          </w:p>
        </w:tc>
        <w:tc>
          <w:tcPr>
            <w:tcW w:w="703" w:type="dxa"/>
            <w:vAlign w:val="center"/>
          </w:tcPr>
          <w:p w:rsidR="000D3A47" w:rsidRPr="000D3A47" w:rsidRDefault="000D3A47" w:rsidP="00603E04">
            <w:pPr>
              <w:jc w:val="center"/>
            </w:pPr>
            <w:r w:rsidRPr="000D3A47">
              <w:t>5'-6'</w:t>
            </w:r>
          </w:p>
          <w:p w:rsidR="000D3A47" w:rsidRPr="000D3A47" w:rsidRDefault="000D3A47" w:rsidP="00603E04">
            <w:pPr>
              <w:jc w:val="center"/>
            </w:pPr>
            <w:r w:rsidRPr="000D3A47">
              <w:t>6'-6''</w:t>
            </w:r>
          </w:p>
        </w:tc>
        <w:tc>
          <w:tcPr>
            <w:tcW w:w="703" w:type="dxa"/>
            <w:vAlign w:val="center"/>
          </w:tcPr>
          <w:p w:rsidR="000D3A47" w:rsidRPr="000D3A47" w:rsidRDefault="000D3A47" w:rsidP="00603E04">
            <w:pPr>
              <w:jc w:val="center"/>
            </w:pPr>
            <w:r w:rsidRPr="000D3A47">
              <w:t>5-6</w:t>
            </w:r>
          </w:p>
          <w:p w:rsidR="000D3A47" w:rsidRPr="000D3A47" w:rsidRDefault="000D3A47" w:rsidP="00603E04">
            <w:pPr>
              <w:jc w:val="center"/>
            </w:pPr>
            <w:r w:rsidRPr="000D3A47">
              <w:t>4'-5''</w:t>
            </w:r>
          </w:p>
        </w:tc>
        <w:tc>
          <w:tcPr>
            <w:tcW w:w="703" w:type="dxa"/>
            <w:vAlign w:val="center"/>
          </w:tcPr>
          <w:p w:rsidR="000D3A47" w:rsidRPr="000D3A47" w:rsidRDefault="000D3A47" w:rsidP="00603E04">
            <w:pPr>
              <w:jc w:val="center"/>
            </w:pPr>
            <w:r w:rsidRPr="000D3A47">
              <w:t>5'-6'</w:t>
            </w:r>
          </w:p>
          <w:p w:rsidR="000D3A47" w:rsidRPr="000D3A47" w:rsidRDefault="000D3A47" w:rsidP="00603E04">
            <w:pPr>
              <w:jc w:val="center"/>
            </w:pPr>
            <w:r w:rsidRPr="000D3A47">
              <w:t>5''-6</w:t>
            </w:r>
          </w:p>
        </w:tc>
        <w:tc>
          <w:tcPr>
            <w:tcW w:w="703" w:type="dxa"/>
            <w:vAlign w:val="center"/>
          </w:tcPr>
          <w:p w:rsidR="000D3A47" w:rsidRPr="000D3A47" w:rsidRDefault="000D3A47" w:rsidP="00603E04">
            <w:pPr>
              <w:jc w:val="center"/>
            </w:pPr>
            <w:r w:rsidRPr="000D3A47">
              <w:t>5-6</w:t>
            </w:r>
          </w:p>
          <w:p w:rsidR="000D3A47" w:rsidRPr="000D3A47" w:rsidRDefault="000D3A47" w:rsidP="00603E04">
            <w:pPr>
              <w:jc w:val="center"/>
            </w:pPr>
            <w:r w:rsidRPr="000D3A47">
              <w:t>6-7''</w:t>
            </w:r>
          </w:p>
        </w:tc>
      </w:tr>
      <w:tr w:rsidR="000D3A47" w:rsidRPr="000D3A47" w:rsidTr="00603E04">
        <w:tc>
          <w:tcPr>
            <w:tcW w:w="2877" w:type="dxa"/>
            <w:gridSpan w:val="2"/>
          </w:tcPr>
          <w:p w:rsidR="000D3A47" w:rsidRPr="000D3A47" w:rsidRDefault="000D3A47" w:rsidP="00603E04">
            <w:r w:rsidRPr="000D3A47">
              <w:t>Основное допускаемое напряжение, МПа</w:t>
            </w:r>
          </w:p>
        </w:tc>
        <w:tc>
          <w:tcPr>
            <w:tcW w:w="702" w:type="dxa"/>
            <w:vAlign w:val="center"/>
          </w:tcPr>
          <w:p w:rsidR="000D3A47" w:rsidRPr="000D3A47" w:rsidRDefault="000D3A47" w:rsidP="00603E04">
            <w:pPr>
              <w:jc w:val="center"/>
            </w:pPr>
            <w:r w:rsidRPr="000D3A47">
              <w:t>140</w:t>
            </w:r>
          </w:p>
        </w:tc>
        <w:tc>
          <w:tcPr>
            <w:tcW w:w="702" w:type="dxa"/>
            <w:vAlign w:val="center"/>
          </w:tcPr>
          <w:p w:rsidR="000D3A47" w:rsidRPr="000D3A47" w:rsidRDefault="000D3A47" w:rsidP="00603E04">
            <w:pPr>
              <w:jc w:val="center"/>
            </w:pPr>
            <w:r w:rsidRPr="000D3A47">
              <w:t>150</w:t>
            </w:r>
          </w:p>
        </w:tc>
        <w:tc>
          <w:tcPr>
            <w:tcW w:w="703" w:type="dxa"/>
            <w:vAlign w:val="center"/>
          </w:tcPr>
          <w:p w:rsidR="000D3A47" w:rsidRPr="000D3A47" w:rsidRDefault="000D3A47" w:rsidP="00603E04">
            <w:pPr>
              <w:jc w:val="center"/>
            </w:pPr>
            <w:r w:rsidRPr="000D3A47">
              <w:t>160</w:t>
            </w:r>
          </w:p>
        </w:tc>
        <w:tc>
          <w:tcPr>
            <w:tcW w:w="703" w:type="dxa"/>
            <w:vAlign w:val="center"/>
          </w:tcPr>
          <w:p w:rsidR="000D3A47" w:rsidRPr="000D3A47" w:rsidRDefault="000D3A47" w:rsidP="00603E04">
            <w:pPr>
              <w:jc w:val="center"/>
            </w:pPr>
            <w:r w:rsidRPr="000D3A47">
              <w:t>170</w:t>
            </w:r>
          </w:p>
        </w:tc>
        <w:tc>
          <w:tcPr>
            <w:tcW w:w="703" w:type="dxa"/>
            <w:vAlign w:val="center"/>
          </w:tcPr>
          <w:p w:rsidR="000D3A47" w:rsidRPr="000D3A47" w:rsidRDefault="000D3A47" w:rsidP="00603E04">
            <w:pPr>
              <w:jc w:val="center"/>
            </w:pPr>
            <w:r w:rsidRPr="000D3A47">
              <w:t>180</w:t>
            </w:r>
          </w:p>
        </w:tc>
        <w:tc>
          <w:tcPr>
            <w:tcW w:w="703" w:type="dxa"/>
            <w:vAlign w:val="center"/>
          </w:tcPr>
          <w:p w:rsidR="000D3A47" w:rsidRPr="000D3A47" w:rsidRDefault="000D3A47" w:rsidP="00603E04">
            <w:pPr>
              <w:jc w:val="center"/>
            </w:pPr>
            <w:r w:rsidRPr="000D3A47">
              <w:t>140</w:t>
            </w:r>
          </w:p>
        </w:tc>
        <w:tc>
          <w:tcPr>
            <w:tcW w:w="703" w:type="dxa"/>
            <w:vAlign w:val="center"/>
          </w:tcPr>
          <w:p w:rsidR="000D3A47" w:rsidRPr="000D3A47" w:rsidRDefault="000D3A47" w:rsidP="00603E04">
            <w:pPr>
              <w:jc w:val="center"/>
            </w:pPr>
            <w:r w:rsidRPr="000D3A47">
              <w:t>150</w:t>
            </w:r>
          </w:p>
        </w:tc>
        <w:tc>
          <w:tcPr>
            <w:tcW w:w="703" w:type="dxa"/>
            <w:vAlign w:val="center"/>
          </w:tcPr>
          <w:p w:rsidR="000D3A47" w:rsidRPr="000D3A47" w:rsidRDefault="000D3A47" w:rsidP="00603E04">
            <w:pPr>
              <w:jc w:val="center"/>
            </w:pPr>
            <w:r w:rsidRPr="000D3A47">
              <w:t>160</w:t>
            </w:r>
          </w:p>
        </w:tc>
        <w:tc>
          <w:tcPr>
            <w:tcW w:w="703" w:type="dxa"/>
            <w:vAlign w:val="center"/>
          </w:tcPr>
          <w:p w:rsidR="000D3A47" w:rsidRPr="000D3A47" w:rsidRDefault="000D3A47" w:rsidP="00603E04">
            <w:pPr>
              <w:jc w:val="center"/>
            </w:pPr>
            <w:r w:rsidRPr="000D3A47">
              <w:t>170</w:t>
            </w:r>
          </w:p>
        </w:tc>
        <w:tc>
          <w:tcPr>
            <w:tcW w:w="703" w:type="dxa"/>
            <w:vAlign w:val="center"/>
          </w:tcPr>
          <w:p w:rsidR="000D3A47" w:rsidRPr="000D3A47" w:rsidRDefault="000D3A47" w:rsidP="00603E04">
            <w:pPr>
              <w:jc w:val="center"/>
            </w:pPr>
            <w:r w:rsidRPr="000D3A47">
              <w:t>180</w:t>
            </w:r>
          </w:p>
        </w:tc>
      </w:tr>
      <w:tr w:rsidR="000D3A47" w:rsidRPr="000D3A47" w:rsidTr="00603E04">
        <w:tc>
          <w:tcPr>
            <w:tcW w:w="2877" w:type="dxa"/>
            <w:gridSpan w:val="2"/>
          </w:tcPr>
          <w:p w:rsidR="000D3A47" w:rsidRPr="000D3A47" w:rsidRDefault="000D3A47" w:rsidP="00603E04">
            <w:r w:rsidRPr="000D3A47">
              <w:t>Расстояние между осями главных ферм, м</w:t>
            </w:r>
          </w:p>
        </w:tc>
        <w:tc>
          <w:tcPr>
            <w:tcW w:w="1404" w:type="dxa"/>
            <w:gridSpan w:val="2"/>
            <w:vAlign w:val="center"/>
          </w:tcPr>
          <w:p w:rsidR="000D3A47" w:rsidRPr="000D3A47" w:rsidRDefault="000D3A47" w:rsidP="00603E04">
            <w:pPr>
              <w:jc w:val="center"/>
            </w:pPr>
            <w:r w:rsidRPr="000D3A47">
              <w:t>5,6</w:t>
            </w:r>
          </w:p>
        </w:tc>
        <w:tc>
          <w:tcPr>
            <w:tcW w:w="1406" w:type="dxa"/>
            <w:gridSpan w:val="2"/>
            <w:vAlign w:val="center"/>
          </w:tcPr>
          <w:p w:rsidR="000D3A47" w:rsidRPr="000D3A47" w:rsidRDefault="000D3A47" w:rsidP="00603E04">
            <w:pPr>
              <w:jc w:val="center"/>
            </w:pPr>
            <w:r w:rsidRPr="000D3A47">
              <w:t>5,7</w:t>
            </w:r>
          </w:p>
        </w:tc>
        <w:tc>
          <w:tcPr>
            <w:tcW w:w="1406" w:type="dxa"/>
            <w:gridSpan w:val="2"/>
            <w:vAlign w:val="center"/>
          </w:tcPr>
          <w:p w:rsidR="000D3A47" w:rsidRPr="000D3A47" w:rsidRDefault="000D3A47" w:rsidP="00603E04">
            <w:pPr>
              <w:jc w:val="center"/>
            </w:pPr>
            <w:r w:rsidRPr="000D3A47">
              <w:t>5,8</w:t>
            </w:r>
          </w:p>
        </w:tc>
        <w:tc>
          <w:tcPr>
            <w:tcW w:w="1406" w:type="dxa"/>
            <w:gridSpan w:val="2"/>
            <w:vAlign w:val="center"/>
          </w:tcPr>
          <w:p w:rsidR="000D3A47" w:rsidRPr="000D3A47" w:rsidRDefault="000D3A47" w:rsidP="00603E04">
            <w:pPr>
              <w:jc w:val="center"/>
            </w:pPr>
            <w:r w:rsidRPr="000D3A47">
              <w:t>5,9</w:t>
            </w:r>
          </w:p>
        </w:tc>
        <w:tc>
          <w:tcPr>
            <w:tcW w:w="1406" w:type="dxa"/>
            <w:gridSpan w:val="2"/>
            <w:vAlign w:val="center"/>
          </w:tcPr>
          <w:p w:rsidR="000D3A47" w:rsidRPr="000D3A47" w:rsidRDefault="000D3A47" w:rsidP="00603E04">
            <w:pPr>
              <w:jc w:val="center"/>
            </w:pPr>
            <w:r w:rsidRPr="000D3A47">
              <w:t>6,0</w:t>
            </w:r>
          </w:p>
        </w:tc>
      </w:tr>
      <w:tr w:rsidR="000D3A47" w:rsidRPr="000D3A47" w:rsidTr="00603E04">
        <w:tc>
          <w:tcPr>
            <w:tcW w:w="2877" w:type="dxa"/>
            <w:gridSpan w:val="2"/>
          </w:tcPr>
          <w:p w:rsidR="000D3A47" w:rsidRPr="000D3A47" w:rsidRDefault="000D3A47" w:rsidP="00603E04">
            <w:r w:rsidRPr="000D3A47">
              <w:t>Расстояние между продольных балок, м</w:t>
            </w:r>
          </w:p>
        </w:tc>
        <w:tc>
          <w:tcPr>
            <w:tcW w:w="1404" w:type="dxa"/>
            <w:gridSpan w:val="2"/>
            <w:vAlign w:val="center"/>
          </w:tcPr>
          <w:p w:rsidR="000D3A47" w:rsidRPr="000D3A47" w:rsidRDefault="000D3A47" w:rsidP="00603E04">
            <w:pPr>
              <w:jc w:val="center"/>
            </w:pPr>
            <w:r w:rsidRPr="000D3A47">
              <w:t>1,8</w:t>
            </w:r>
          </w:p>
        </w:tc>
        <w:tc>
          <w:tcPr>
            <w:tcW w:w="1406" w:type="dxa"/>
            <w:gridSpan w:val="2"/>
            <w:vAlign w:val="center"/>
          </w:tcPr>
          <w:p w:rsidR="000D3A47" w:rsidRPr="000D3A47" w:rsidRDefault="000D3A47" w:rsidP="00603E04">
            <w:pPr>
              <w:jc w:val="center"/>
            </w:pPr>
            <w:r w:rsidRPr="000D3A47">
              <w:t>1,9</w:t>
            </w:r>
          </w:p>
        </w:tc>
        <w:tc>
          <w:tcPr>
            <w:tcW w:w="1406" w:type="dxa"/>
            <w:gridSpan w:val="2"/>
            <w:vAlign w:val="center"/>
          </w:tcPr>
          <w:p w:rsidR="000D3A47" w:rsidRPr="000D3A47" w:rsidRDefault="000D3A47" w:rsidP="00603E04">
            <w:pPr>
              <w:jc w:val="center"/>
            </w:pPr>
            <w:r w:rsidRPr="000D3A47">
              <w:t>2,0</w:t>
            </w:r>
          </w:p>
        </w:tc>
        <w:tc>
          <w:tcPr>
            <w:tcW w:w="1406" w:type="dxa"/>
            <w:gridSpan w:val="2"/>
            <w:vAlign w:val="center"/>
          </w:tcPr>
          <w:p w:rsidR="000D3A47" w:rsidRPr="000D3A47" w:rsidRDefault="000D3A47" w:rsidP="00603E04">
            <w:pPr>
              <w:jc w:val="center"/>
            </w:pPr>
            <w:r w:rsidRPr="000D3A47">
              <w:t>2,1</w:t>
            </w:r>
          </w:p>
        </w:tc>
        <w:tc>
          <w:tcPr>
            <w:tcW w:w="1406" w:type="dxa"/>
            <w:gridSpan w:val="2"/>
            <w:vAlign w:val="center"/>
          </w:tcPr>
          <w:p w:rsidR="000D3A47" w:rsidRPr="000D3A47" w:rsidRDefault="000D3A47" w:rsidP="00603E04">
            <w:pPr>
              <w:jc w:val="center"/>
            </w:pPr>
            <w:r w:rsidRPr="000D3A47">
              <w:t>2,2</w:t>
            </w:r>
          </w:p>
        </w:tc>
      </w:tr>
      <w:tr w:rsidR="000D3A47" w:rsidRPr="000D3A47" w:rsidTr="00603E04">
        <w:trPr>
          <w:trHeight w:val="165"/>
        </w:trPr>
        <w:tc>
          <w:tcPr>
            <w:tcW w:w="1425" w:type="dxa"/>
            <w:vMerge w:val="restart"/>
          </w:tcPr>
          <w:p w:rsidR="000D3A47" w:rsidRPr="000D3A47" w:rsidRDefault="000D3A47" w:rsidP="00603E04">
            <w:r w:rsidRPr="000D3A47">
              <w:t>Постоянная нагрузка, кн/м пути</w:t>
            </w:r>
          </w:p>
        </w:tc>
        <w:tc>
          <w:tcPr>
            <w:tcW w:w="1452" w:type="dxa"/>
            <w:vMerge w:val="restart"/>
          </w:tcPr>
          <w:p w:rsidR="000D3A47" w:rsidRPr="000D3A47" w:rsidRDefault="000D3A47" w:rsidP="00603E04">
            <w:r w:rsidRPr="000D3A47">
              <w:t>на продольные балки</w:t>
            </w:r>
          </w:p>
        </w:tc>
        <w:tc>
          <w:tcPr>
            <w:tcW w:w="7028" w:type="dxa"/>
            <w:gridSpan w:val="10"/>
            <w:vAlign w:val="center"/>
          </w:tcPr>
          <w:p w:rsidR="000D3A47" w:rsidRPr="000D3A47" w:rsidRDefault="000D3A47" w:rsidP="00603E04">
            <w:pPr>
              <w:jc w:val="center"/>
            </w:pPr>
            <w:r w:rsidRPr="000D3A47">
              <w:t>По предпоследней цифре шифра</w:t>
            </w:r>
          </w:p>
        </w:tc>
      </w:tr>
      <w:tr w:rsidR="000D3A47" w:rsidRPr="000D3A47" w:rsidTr="00603E04">
        <w:trPr>
          <w:trHeight w:val="660"/>
        </w:trPr>
        <w:tc>
          <w:tcPr>
            <w:tcW w:w="1425" w:type="dxa"/>
            <w:vMerge/>
          </w:tcPr>
          <w:p w:rsidR="000D3A47" w:rsidRPr="000D3A47" w:rsidRDefault="000D3A47" w:rsidP="00603E04"/>
        </w:tc>
        <w:tc>
          <w:tcPr>
            <w:tcW w:w="1452" w:type="dxa"/>
            <w:vMerge/>
          </w:tcPr>
          <w:p w:rsidR="000D3A47" w:rsidRPr="000D3A47" w:rsidRDefault="000D3A47" w:rsidP="00603E04"/>
        </w:tc>
        <w:tc>
          <w:tcPr>
            <w:tcW w:w="1404" w:type="dxa"/>
            <w:gridSpan w:val="2"/>
            <w:vAlign w:val="center"/>
          </w:tcPr>
          <w:p w:rsidR="000D3A47" w:rsidRPr="000D3A47" w:rsidRDefault="000D3A47" w:rsidP="00603E04">
            <w:pPr>
              <w:jc w:val="center"/>
            </w:pPr>
            <w:r w:rsidRPr="000D3A47">
              <w:t>14</w:t>
            </w:r>
          </w:p>
        </w:tc>
        <w:tc>
          <w:tcPr>
            <w:tcW w:w="1406" w:type="dxa"/>
            <w:gridSpan w:val="2"/>
            <w:vAlign w:val="center"/>
          </w:tcPr>
          <w:p w:rsidR="000D3A47" w:rsidRPr="000D3A47" w:rsidRDefault="000D3A47" w:rsidP="00603E04">
            <w:pPr>
              <w:jc w:val="center"/>
            </w:pPr>
            <w:r w:rsidRPr="000D3A47">
              <w:t>16</w:t>
            </w:r>
          </w:p>
        </w:tc>
        <w:tc>
          <w:tcPr>
            <w:tcW w:w="1406" w:type="dxa"/>
            <w:gridSpan w:val="2"/>
            <w:vAlign w:val="center"/>
          </w:tcPr>
          <w:p w:rsidR="000D3A47" w:rsidRPr="000D3A47" w:rsidRDefault="000D3A47" w:rsidP="00603E04">
            <w:pPr>
              <w:jc w:val="center"/>
            </w:pPr>
            <w:r w:rsidRPr="000D3A47">
              <w:t>18</w:t>
            </w:r>
          </w:p>
        </w:tc>
        <w:tc>
          <w:tcPr>
            <w:tcW w:w="1406" w:type="dxa"/>
            <w:gridSpan w:val="2"/>
            <w:vAlign w:val="center"/>
          </w:tcPr>
          <w:p w:rsidR="000D3A47" w:rsidRPr="000D3A47" w:rsidRDefault="000D3A47" w:rsidP="00603E04">
            <w:pPr>
              <w:jc w:val="center"/>
            </w:pPr>
            <w:r w:rsidRPr="000D3A47">
              <w:t>20</w:t>
            </w:r>
          </w:p>
        </w:tc>
        <w:tc>
          <w:tcPr>
            <w:tcW w:w="1406" w:type="dxa"/>
            <w:gridSpan w:val="2"/>
            <w:vAlign w:val="center"/>
          </w:tcPr>
          <w:p w:rsidR="000D3A47" w:rsidRPr="000D3A47" w:rsidRDefault="000D3A47" w:rsidP="00603E04">
            <w:pPr>
              <w:jc w:val="center"/>
            </w:pPr>
            <w:r w:rsidRPr="000D3A47">
              <w:t>22</w:t>
            </w:r>
          </w:p>
        </w:tc>
      </w:tr>
      <w:tr w:rsidR="000D3A47" w:rsidRPr="000D3A47" w:rsidTr="00603E04">
        <w:tc>
          <w:tcPr>
            <w:tcW w:w="1425" w:type="dxa"/>
            <w:vMerge/>
          </w:tcPr>
          <w:p w:rsidR="000D3A47" w:rsidRPr="000D3A47" w:rsidRDefault="000D3A47" w:rsidP="00603E04"/>
        </w:tc>
        <w:tc>
          <w:tcPr>
            <w:tcW w:w="1452" w:type="dxa"/>
          </w:tcPr>
          <w:p w:rsidR="000D3A47" w:rsidRPr="000D3A47" w:rsidRDefault="000D3A47" w:rsidP="00603E04">
            <w:r w:rsidRPr="000D3A47">
              <w:t>на поперечные балки</w:t>
            </w:r>
          </w:p>
        </w:tc>
        <w:tc>
          <w:tcPr>
            <w:tcW w:w="1404" w:type="dxa"/>
            <w:gridSpan w:val="2"/>
            <w:vAlign w:val="center"/>
          </w:tcPr>
          <w:p w:rsidR="000D3A47" w:rsidRPr="000D3A47" w:rsidRDefault="000D3A47" w:rsidP="00603E04">
            <w:pPr>
              <w:jc w:val="center"/>
            </w:pPr>
            <w:r w:rsidRPr="000D3A47">
              <w:t>16</w:t>
            </w:r>
          </w:p>
        </w:tc>
        <w:tc>
          <w:tcPr>
            <w:tcW w:w="1406" w:type="dxa"/>
            <w:gridSpan w:val="2"/>
            <w:vAlign w:val="center"/>
          </w:tcPr>
          <w:p w:rsidR="000D3A47" w:rsidRPr="000D3A47" w:rsidRDefault="000D3A47" w:rsidP="00603E04">
            <w:pPr>
              <w:jc w:val="center"/>
            </w:pPr>
            <w:r w:rsidRPr="000D3A47">
              <w:t>18</w:t>
            </w:r>
          </w:p>
        </w:tc>
        <w:tc>
          <w:tcPr>
            <w:tcW w:w="1406" w:type="dxa"/>
            <w:gridSpan w:val="2"/>
            <w:vAlign w:val="center"/>
          </w:tcPr>
          <w:p w:rsidR="000D3A47" w:rsidRPr="000D3A47" w:rsidRDefault="000D3A47" w:rsidP="00603E04">
            <w:pPr>
              <w:jc w:val="center"/>
            </w:pPr>
            <w:r w:rsidRPr="000D3A47">
              <w:t>20</w:t>
            </w:r>
          </w:p>
        </w:tc>
        <w:tc>
          <w:tcPr>
            <w:tcW w:w="1406" w:type="dxa"/>
            <w:gridSpan w:val="2"/>
            <w:vAlign w:val="center"/>
          </w:tcPr>
          <w:p w:rsidR="000D3A47" w:rsidRPr="000D3A47" w:rsidRDefault="000D3A47" w:rsidP="00603E04">
            <w:pPr>
              <w:jc w:val="center"/>
            </w:pPr>
            <w:r w:rsidRPr="000D3A47">
              <w:t>22</w:t>
            </w:r>
          </w:p>
        </w:tc>
        <w:tc>
          <w:tcPr>
            <w:tcW w:w="1406" w:type="dxa"/>
            <w:gridSpan w:val="2"/>
            <w:vAlign w:val="center"/>
          </w:tcPr>
          <w:p w:rsidR="000D3A47" w:rsidRPr="000D3A47" w:rsidRDefault="000D3A47" w:rsidP="00603E04">
            <w:pPr>
              <w:jc w:val="center"/>
            </w:pPr>
            <w:r w:rsidRPr="000D3A47">
              <w:t>24</w:t>
            </w:r>
          </w:p>
        </w:tc>
      </w:tr>
      <w:tr w:rsidR="000D3A47" w:rsidRPr="000D3A47" w:rsidTr="00603E04">
        <w:tc>
          <w:tcPr>
            <w:tcW w:w="1425" w:type="dxa"/>
            <w:vMerge/>
          </w:tcPr>
          <w:p w:rsidR="000D3A47" w:rsidRPr="000D3A47" w:rsidRDefault="000D3A47" w:rsidP="00603E04"/>
        </w:tc>
        <w:tc>
          <w:tcPr>
            <w:tcW w:w="1452" w:type="dxa"/>
          </w:tcPr>
          <w:p w:rsidR="000D3A47" w:rsidRPr="000D3A47" w:rsidRDefault="000D3A47" w:rsidP="00603E04">
            <w:r w:rsidRPr="000D3A47">
              <w:t>на главные фермы</w:t>
            </w:r>
          </w:p>
        </w:tc>
        <w:tc>
          <w:tcPr>
            <w:tcW w:w="1404" w:type="dxa"/>
            <w:gridSpan w:val="2"/>
            <w:vAlign w:val="center"/>
          </w:tcPr>
          <w:p w:rsidR="000D3A47" w:rsidRPr="000D3A47" w:rsidRDefault="000D3A47" w:rsidP="00603E04">
            <w:pPr>
              <w:jc w:val="center"/>
            </w:pPr>
            <w:r w:rsidRPr="000D3A47">
              <w:t>44</w:t>
            </w:r>
          </w:p>
        </w:tc>
        <w:tc>
          <w:tcPr>
            <w:tcW w:w="1406" w:type="dxa"/>
            <w:gridSpan w:val="2"/>
            <w:vAlign w:val="center"/>
          </w:tcPr>
          <w:p w:rsidR="000D3A47" w:rsidRPr="000D3A47" w:rsidRDefault="000D3A47" w:rsidP="00603E04">
            <w:pPr>
              <w:jc w:val="center"/>
            </w:pPr>
            <w:r w:rsidRPr="000D3A47">
              <w:t>46</w:t>
            </w:r>
          </w:p>
        </w:tc>
        <w:tc>
          <w:tcPr>
            <w:tcW w:w="1406" w:type="dxa"/>
            <w:gridSpan w:val="2"/>
            <w:vAlign w:val="center"/>
          </w:tcPr>
          <w:p w:rsidR="000D3A47" w:rsidRPr="000D3A47" w:rsidRDefault="000D3A47" w:rsidP="00603E04">
            <w:pPr>
              <w:jc w:val="center"/>
            </w:pPr>
            <w:r w:rsidRPr="000D3A47">
              <w:t>48</w:t>
            </w:r>
          </w:p>
        </w:tc>
        <w:tc>
          <w:tcPr>
            <w:tcW w:w="1406" w:type="dxa"/>
            <w:gridSpan w:val="2"/>
            <w:vAlign w:val="center"/>
          </w:tcPr>
          <w:p w:rsidR="000D3A47" w:rsidRPr="000D3A47" w:rsidRDefault="000D3A47" w:rsidP="00603E04">
            <w:pPr>
              <w:jc w:val="center"/>
            </w:pPr>
            <w:r w:rsidRPr="000D3A47">
              <w:t>50</w:t>
            </w:r>
          </w:p>
        </w:tc>
        <w:tc>
          <w:tcPr>
            <w:tcW w:w="1406" w:type="dxa"/>
            <w:gridSpan w:val="2"/>
            <w:vAlign w:val="center"/>
          </w:tcPr>
          <w:p w:rsidR="000D3A47" w:rsidRPr="000D3A47" w:rsidRDefault="000D3A47" w:rsidP="00603E04">
            <w:pPr>
              <w:jc w:val="center"/>
            </w:pPr>
            <w:r w:rsidRPr="000D3A47">
              <w:t>52</w:t>
            </w:r>
          </w:p>
        </w:tc>
      </w:tr>
      <w:tr w:rsidR="000D3A47" w:rsidRPr="000D3A47" w:rsidTr="00603E04">
        <w:tc>
          <w:tcPr>
            <w:tcW w:w="2877" w:type="dxa"/>
            <w:gridSpan w:val="2"/>
          </w:tcPr>
          <w:p w:rsidR="000D3A47" w:rsidRPr="000D3A47" w:rsidRDefault="000D3A47" w:rsidP="00603E04">
            <w:pPr>
              <w:rPr>
                <w:i/>
                <w:iCs/>
              </w:rPr>
            </w:pPr>
            <w:r w:rsidRPr="000D3A47">
              <w:t xml:space="preserve">№ типа поперченного сечения элементов по табл. </w:t>
            </w:r>
            <w:r w:rsidRPr="000D3A47">
              <w:rPr>
                <w:i/>
                <w:iCs/>
              </w:rPr>
              <w:t>Б</w:t>
            </w:r>
          </w:p>
        </w:tc>
        <w:tc>
          <w:tcPr>
            <w:tcW w:w="1404" w:type="dxa"/>
            <w:gridSpan w:val="2"/>
            <w:vAlign w:val="center"/>
          </w:tcPr>
          <w:p w:rsidR="000D3A47" w:rsidRPr="000D3A47" w:rsidRDefault="000D3A47" w:rsidP="00603E04">
            <w:pPr>
              <w:jc w:val="center"/>
            </w:pPr>
            <w:r w:rsidRPr="000D3A47">
              <w:t>1</w:t>
            </w:r>
          </w:p>
        </w:tc>
        <w:tc>
          <w:tcPr>
            <w:tcW w:w="1406" w:type="dxa"/>
            <w:gridSpan w:val="2"/>
            <w:vAlign w:val="center"/>
          </w:tcPr>
          <w:p w:rsidR="000D3A47" w:rsidRPr="000D3A47" w:rsidRDefault="000D3A47" w:rsidP="00603E04">
            <w:pPr>
              <w:jc w:val="center"/>
            </w:pPr>
            <w:r w:rsidRPr="000D3A47">
              <w:t>2</w:t>
            </w:r>
          </w:p>
        </w:tc>
        <w:tc>
          <w:tcPr>
            <w:tcW w:w="1406" w:type="dxa"/>
            <w:gridSpan w:val="2"/>
            <w:vAlign w:val="center"/>
          </w:tcPr>
          <w:p w:rsidR="000D3A47" w:rsidRPr="000D3A47" w:rsidRDefault="000D3A47" w:rsidP="00603E04">
            <w:pPr>
              <w:jc w:val="center"/>
            </w:pPr>
            <w:r w:rsidRPr="000D3A47">
              <w:t>3</w:t>
            </w:r>
          </w:p>
        </w:tc>
        <w:tc>
          <w:tcPr>
            <w:tcW w:w="1406" w:type="dxa"/>
            <w:gridSpan w:val="2"/>
            <w:vAlign w:val="center"/>
          </w:tcPr>
          <w:p w:rsidR="000D3A47" w:rsidRPr="000D3A47" w:rsidRDefault="000D3A47" w:rsidP="00603E04">
            <w:pPr>
              <w:jc w:val="center"/>
            </w:pPr>
            <w:r w:rsidRPr="000D3A47">
              <w:t>4</w:t>
            </w:r>
          </w:p>
        </w:tc>
        <w:tc>
          <w:tcPr>
            <w:tcW w:w="1406" w:type="dxa"/>
            <w:gridSpan w:val="2"/>
            <w:vAlign w:val="center"/>
          </w:tcPr>
          <w:p w:rsidR="000D3A47" w:rsidRPr="000D3A47" w:rsidRDefault="000D3A47" w:rsidP="00603E04">
            <w:pPr>
              <w:jc w:val="center"/>
            </w:pPr>
            <w:r w:rsidRPr="000D3A47">
              <w:t>5</w:t>
            </w:r>
          </w:p>
        </w:tc>
      </w:tr>
      <w:tr w:rsidR="000D3A47" w:rsidRPr="000D3A47" w:rsidTr="00603E04">
        <w:tc>
          <w:tcPr>
            <w:tcW w:w="2877" w:type="dxa"/>
            <w:gridSpan w:val="2"/>
          </w:tcPr>
          <w:p w:rsidR="000D3A47" w:rsidRPr="000D3A47" w:rsidRDefault="000D3A47" w:rsidP="00603E04">
            <w:r w:rsidRPr="000D3A47">
              <w:t xml:space="preserve">Величина, на которую должен быть повышен класс элемента, </w:t>
            </w:r>
            <w:r w:rsidRPr="000D3A47">
              <w:rPr>
                <w:i/>
                <w:iCs/>
              </w:rPr>
              <w:t>ΔК</w:t>
            </w:r>
            <w:r w:rsidRPr="000D3A47">
              <w:t xml:space="preserve"> </w:t>
            </w:r>
          </w:p>
        </w:tc>
        <w:tc>
          <w:tcPr>
            <w:tcW w:w="1404" w:type="dxa"/>
            <w:gridSpan w:val="2"/>
            <w:vAlign w:val="center"/>
          </w:tcPr>
          <w:p w:rsidR="000D3A47" w:rsidRPr="000D3A47" w:rsidRDefault="000D3A47" w:rsidP="00603E04">
            <w:pPr>
              <w:jc w:val="center"/>
            </w:pPr>
            <w:r w:rsidRPr="000D3A47">
              <w:t>1,4</w:t>
            </w:r>
          </w:p>
        </w:tc>
        <w:tc>
          <w:tcPr>
            <w:tcW w:w="1406" w:type="dxa"/>
            <w:gridSpan w:val="2"/>
            <w:vAlign w:val="center"/>
          </w:tcPr>
          <w:p w:rsidR="000D3A47" w:rsidRPr="000D3A47" w:rsidRDefault="000D3A47" w:rsidP="00603E04">
            <w:pPr>
              <w:jc w:val="center"/>
            </w:pPr>
            <w:r w:rsidRPr="000D3A47">
              <w:t>1,6</w:t>
            </w:r>
          </w:p>
        </w:tc>
        <w:tc>
          <w:tcPr>
            <w:tcW w:w="1406" w:type="dxa"/>
            <w:gridSpan w:val="2"/>
            <w:vAlign w:val="center"/>
          </w:tcPr>
          <w:p w:rsidR="000D3A47" w:rsidRPr="000D3A47" w:rsidRDefault="000D3A47" w:rsidP="00603E04">
            <w:pPr>
              <w:jc w:val="center"/>
            </w:pPr>
            <w:r w:rsidRPr="000D3A47">
              <w:t>1,8</w:t>
            </w:r>
          </w:p>
        </w:tc>
        <w:tc>
          <w:tcPr>
            <w:tcW w:w="1406" w:type="dxa"/>
            <w:gridSpan w:val="2"/>
            <w:vAlign w:val="center"/>
          </w:tcPr>
          <w:p w:rsidR="000D3A47" w:rsidRPr="000D3A47" w:rsidRDefault="000D3A47" w:rsidP="00603E04">
            <w:pPr>
              <w:jc w:val="center"/>
            </w:pPr>
            <w:r w:rsidRPr="000D3A47">
              <w:t>2,0</w:t>
            </w:r>
          </w:p>
        </w:tc>
        <w:tc>
          <w:tcPr>
            <w:tcW w:w="1406" w:type="dxa"/>
            <w:gridSpan w:val="2"/>
            <w:vAlign w:val="center"/>
          </w:tcPr>
          <w:p w:rsidR="000D3A47" w:rsidRPr="000D3A47" w:rsidRDefault="000D3A47" w:rsidP="00603E04">
            <w:pPr>
              <w:jc w:val="center"/>
            </w:pPr>
            <w:r w:rsidRPr="000D3A47">
              <w:t>2,2</w:t>
            </w:r>
          </w:p>
        </w:tc>
      </w:tr>
    </w:tbl>
    <w:p w:rsidR="000D3A47" w:rsidRPr="000D3A47" w:rsidRDefault="000D3A47" w:rsidP="000D3A47">
      <w:pPr>
        <w:ind w:firstLine="709"/>
        <w:jc w:val="center"/>
      </w:pPr>
    </w:p>
    <w:p w:rsidR="000D3A47" w:rsidRPr="000D3A47" w:rsidRDefault="000D3A47" w:rsidP="000D3A47">
      <w:pPr>
        <w:ind w:firstLine="709"/>
        <w:jc w:val="both"/>
      </w:pPr>
      <w:r w:rsidRPr="000D3A47">
        <w:t>В таблице обозначено: Пр. – продольная балка;</w:t>
      </w:r>
    </w:p>
    <w:p w:rsidR="000D3A47" w:rsidRPr="000D3A47" w:rsidRDefault="000D3A47" w:rsidP="000D3A47">
      <w:pPr>
        <w:ind w:firstLine="3420"/>
        <w:jc w:val="both"/>
      </w:pPr>
      <w:r w:rsidRPr="000D3A47">
        <w:t xml:space="preserve"> Поп. – поперченная балка</w:t>
      </w:r>
    </w:p>
    <w:p w:rsidR="000D3A47" w:rsidRPr="000D3A47" w:rsidRDefault="000D3A47" w:rsidP="000D3A47">
      <w:pPr>
        <w:ind w:firstLine="709"/>
        <w:jc w:val="center"/>
        <w:rPr>
          <w:b/>
          <w:bCs/>
        </w:rPr>
      </w:pPr>
    </w:p>
    <w:p w:rsidR="000D3A47" w:rsidRPr="000D3A47" w:rsidRDefault="000D3A47" w:rsidP="000D3A47">
      <w:pPr>
        <w:ind w:firstLine="709"/>
        <w:jc w:val="both"/>
        <w:rPr>
          <w:b/>
          <w:bCs/>
        </w:rPr>
      </w:pPr>
      <w:r w:rsidRPr="000D3A47">
        <w:rPr>
          <w:b/>
          <w:bCs/>
        </w:rPr>
        <w:br w:type="page"/>
      </w:r>
    </w:p>
    <w:p w:rsidR="000D3A47" w:rsidRPr="000D3A47" w:rsidRDefault="000D3A47" w:rsidP="000D3A47">
      <w:pPr>
        <w:ind w:firstLine="709"/>
        <w:jc w:val="right"/>
        <w:rPr>
          <w:i/>
          <w:iCs/>
        </w:rPr>
      </w:pPr>
      <w:r w:rsidRPr="000D3A47">
        <w:rPr>
          <w:i/>
          <w:iCs/>
        </w:rPr>
        <w:t>Таблица Б</w:t>
      </w:r>
    </w:p>
    <w:p w:rsidR="000D3A47" w:rsidRPr="000D3A47" w:rsidRDefault="000D3A47" w:rsidP="000D3A47">
      <w:pPr>
        <w:ind w:firstLine="709"/>
        <w:jc w:val="center"/>
        <w:rPr>
          <w:b/>
          <w:bCs/>
        </w:rPr>
      </w:pPr>
      <w:r w:rsidRPr="000D3A47">
        <w:rPr>
          <w:b/>
          <w:bCs/>
        </w:rPr>
        <w:t>Типы и размеры сечений элементов (размеры в мм)</w:t>
      </w:r>
    </w:p>
    <w:p w:rsidR="000D3A47" w:rsidRPr="000D3A47" w:rsidRDefault="000D3A47" w:rsidP="000D3A47">
      <w:pPr>
        <w:ind w:firstLine="709"/>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837"/>
        <w:gridCol w:w="1447"/>
        <w:gridCol w:w="1447"/>
        <w:gridCol w:w="1447"/>
        <w:gridCol w:w="1447"/>
        <w:gridCol w:w="1447"/>
      </w:tblGrid>
      <w:tr w:rsidR="000D3A47" w:rsidRPr="000D3A47" w:rsidTr="00603E04">
        <w:tc>
          <w:tcPr>
            <w:tcW w:w="2670" w:type="dxa"/>
            <w:gridSpan w:val="2"/>
          </w:tcPr>
          <w:p w:rsidR="000D3A47" w:rsidRPr="000D3A47" w:rsidRDefault="000D3A47" w:rsidP="00603E04">
            <w:pPr>
              <w:jc w:val="center"/>
            </w:pPr>
            <w:r w:rsidRPr="000D3A47">
              <w:t>№ типа сечения</w:t>
            </w:r>
          </w:p>
        </w:tc>
        <w:tc>
          <w:tcPr>
            <w:tcW w:w="1447" w:type="dxa"/>
          </w:tcPr>
          <w:p w:rsidR="000D3A47" w:rsidRPr="000D3A47" w:rsidRDefault="000D3A47" w:rsidP="00603E04">
            <w:pPr>
              <w:jc w:val="center"/>
            </w:pPr>
            <w:r w:rsidRPr="000D3A47">
              <w:t>1</w:t>
            </w:r>
          </w:p>
        </w:tc>
        <w:tc>
          <w:tcPr>
            <w:tcW w:w="1447" w:type="dxa"/>
          </w:tcPr>
          <w:p w:rsidR="000D3A47" w:rsidRPr="000D3A47" w:rsidRDefault="000D3A47" w:rsidP="00603E04">
            <w:pPr>
              <w:jc w:val="center"/>
            </w:pPr>
            <w:r w:rsidRPr="000D3A47">
              <w:t>2</w:t>
            </w:r>
          </w:p>
        </w:tc>
        <w:tc>
          <w:tcPr>
            <w:tcW w:w="1447" w:type="dxa"/>
          </w:tcPr>
          <w:p w:rsidR="000D3A47" w:rsidRPr="000D3A47" w:rsidRDefault="000D3A47" w:rsidP="00603E04">
            <w:pPr>
              <w:jc w:val="center"/>
            </w:pPr>
            <w:r w:rsidRPr="000D3A47">
              <w:t>3</w:t>
            </w:r>
          </w:p>
        </w:tc>
        <w:tc>
          <w:tcPr>
            <w:tcW w:w="1447" w:type="dxa"/>
          </w:tcPr>
          <w:p w:rsidR="000D3A47" w:rsidRPr="000D3A47" w:rsidRDefault="000D3A47" w:rsidP="00603E04">
            <w:pPr>
              <w:jc w:val="center"/>
            </w:pPr>
            <w:r w:rsidRPr="000D3A47">
              <w:t>4</w:t>
            </w:r>
          </w:p>
        </w:tc>
        <w:tc>
          <w:tcPr>
            <w:tcW w:w="1447" w:type="dxa"/>
          </w:tcPr>
          <w:p w:rsidR="000D3A47" w:rsidRPr="000D3A47" w:rsidRDefault="000D3A47" w:rsidP="00603E04">
            <w:pPr>
              <w:jc w:val="center"/>
            </w:pPr>
            <w:r w:rsidRPr="000D3A47">
              <w:t>5</w:t>
            </w:r>
          </w:p>
        </w:tc>
      </w:tr>
      <w:tr w:rsidR="000D3A47" w:rsidRPr="000D3A47" w:rsidTr="00603E04">
        <w:tc>
          <w:tcPr>
            <w:tcW w:w="1809" w:type="dxa"/>
            <w:vMerge w:val="restart"/>
            <w:vAlign w:val="center"/>
          </w:tcPr>
          <w:p w:rsidR="000D3A47" w:rsidRPr="000D3A47" w:rsidRDefault="000D3A47" w:rsidP="00603E04">
            <w:r w:rsidRPr="000D3A47">
              <w:t>Продольная балка (рис. 2, а)</w:t>
            </w:r>
          </w:p>
        </w:tc>
        <w:tc>
          <w:tcPr>
            <w:tcW w:w="861" w:type="dxa"/>
          </w:tcPr>
          <w:p w:rsidR="000D3A47" w:rsidRPr="000D3A47" w:rsidRDefault="000D3A47" w:rsidP="00603E04">
            <w:pPr>
              <w:jc w:val="center"/>
              <w:rPr>
                <w:i/>
                <w:iCs/>
              </w:rPr>
            </w:pPr>
            <w:r w:rsidRPr="000D3A47">
              <w:rPr>
                <w:i/>
                <w:iCs/>
              </w:rPr>
              <w:t>Н</w:t>
            </w:r>
          </w:p>
        </w:tc>
        <w:tc>
          <w:tcPr>
            <w:tcW w:w="1447" w:type="dxa"/>
          </w:tcPr>
          <w:p w:rsidR="000D3A47" w:rsidRPr="000D3A47" w:rsidRDefault="000D3A47" w:rsidP="00603E04">
            <w:pPr>
              <w:jc w:val="center"/>
            </w:pPr>
            <w:r w:rsidRPr="000D3A47">
              <w:t>1000</w:t>
            </w:r>
          </w:p>
        </w:tc>
        <w:tc>
          <w:tcPr>
            <w:tcW w:w="1447" w:type="dxa"/>
          </w:tcPr>
          <w:p w:rsidR="000D3A47" w:rsidRPr="000D3A47" w:rsidRDefault="000D3A47" w:rsidP="00603E04">
            <w:pPr>
              <w:jc w:val="center"/>
            </w:pPr>
            <w:r w:rsidRPr="000D3A47">
              <w:t>1100</w:t>
            </w:r>
          </w:p>
        </w:tc>
        <w:tc>
          <w:tcPr>
            <w:tcW w:w="1447" w:type="dxa"/>
          </w:tcPr>
          <w:p w:rsidR="000D3A47" w:rsidRPr="000D3A47" w:rsidRDefault="000D3A47" w:rsidP="00603E04">
            <w:pPr>
              <w:jc w:val="center"/>
            </w:pPr>
            <w:r w:rsidRPr="000D3A47">
              <w:t>1200</w:t>
            </w:r>
          </w:p>
        </w:tc>
        <w:tc>
          <w:tcPr>
            <w:tcW w:w="1447" w:type="dxa"/>
          </w:tcPr>
          <w:p w:rsidR="000D3A47" w:rsidRPr="000D3A47" w:rsidRDefault="000D3A47" w:rsidP="00603E04">
            <w:pPr>
              <w:jc w:val="center"/>
            </w:pPr>
            <w:r w:rsidRPr="000D3A47">
              <w:t>1300</w:t>
            </w:r>
          </w:p>
        </w:tc>
        <w:tc>
          <w:tcPr>
            <w:tcW w:w="1447" w:type="dxa"/>
          </w:tcPr>
          <w:p w:rsidR="000D3A47" w:rsidRPr="000D3A47" w:rsidRDefault="000D3A47" w:rsidP="00603E04">
            <w:pPr>
              <w:jc w:val="center"/>
            </w:pPr>
            <w:r w:rsidRPr="000D3A47">
              <w:t>1400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rPr>
                <w:i/>
                <w:iCs/>
              </w:rPr>
              <w:t>ВЛ</w:t>
            </w:r>
          </w:p>
        </w:tc>
        <w:tc>
          <w:tcPr>
            <w:tcW w:w="1447" w:type="dxa"/>
          </w:tcPr>
          <w:p w:rsidR="000D3A47" w:rsidRPr="000D3A47" w:rsidRDefault="000D3A47" w:rsidP="00603E04">
            <w:pPr>
              <w:jc w:val="center"/>
            </w:pPr>
            <w:r w:rsidRPr="000D3A47">
              <w:t>970×10</w:t>
            </w:r>
          </w:p>
        </w:tc>
        <w:tc>
          <w:tcPr>
            <w:tcW w:w="1447" w:type="dxa"/>
          </w:tcPr>
          <w:p w:rsidR="000D3A47" w:rsidRPr="000D3A47" w:rsidRDefault="000D3A47" w:rsidP="00603E04">
            <w:pPr>
              <w:jc w:val="center"/>
            </w:pPr>
            <w:r w:rsidRPr="000D3A47">
              <w:t>1070×10</w:t>
            </w:r>
          </w:p>
        </w:tc>
        <w:tc>
          <w:tcPr>
            <w:tcW w:w="1447" w:type="dxa"/>
          </w:tcPr>
          <w:p w:rsidR="000D3A47" w:rsidRPr="000D3A47" w:rsidRDefault="000D3A47" w:rsidP="00603E04">
            <w:pPr>
              <w:jc w:val="center"/>
            </w:pPr>
            <w:r w:rsidRPr="000D3A47">
              <w:t>1170×10</w:t>
            </w:r>
          </w:p>
        </w:tc>
        <w:tc>
          <w:tcPr>
            <w:tcW w:w="1447" w:type="dxa"/>
          </w:tcPr>
          <w:p w:rsidR="000D3A47" w:rsidRPr="000D3A47" w:rsidRDefault="000D3A47" w:rsidP="00603E04">
            <w:pPr>
              <w:jc w:val="center"/>
            </w:pPr>
            <w:r w:rsidRPr="000D3A47">
              <w:t>1270×10</w:t>
            </w:r>
          </w:p>
        </w:tc>
        <w:tc>
          <w:tcPr>
            <w:tcW w:w="1447" w:type="dxa"/>
          </w:tcPr>
          <w:p w:rsidR="000D3A47" w:rsidRPr="000D3A47" w:rsidRDefault="000D3A47" w:rsidP="00603E04">
            <w:pPr>
              <w:jc w:val="center"/>
            </w:pPr>
            <w:r w:rsidRPr="000D3A47">
              <w:t>1370×10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2</w:t>
            </w:r>
            <w:r w:rsidRPr="000D3A47">
              <w:rPr>
                <w:i/>
                <w:iCs/>
              </w:rPr>
              <w:t xml:space="preserve"> ГЛ</w:t>
            </w:r>
          </w:p>
        </w:tc>
        <w:tc>
          <w:tcPr>
            <w:tcW w:w="1447" w:type="dxa"/>
          </w:tcPr>
          <w:p w:rsidR="000D3A47" w:rsidRPr="000D3A47" w:rsidRDefault="000D3A47" w:rsidP="00603E04">
            <w:pPr>
              <w:jc w:val="center"/>
            </w:pPr>
            <w:r w:rsidRPr="000D3A47">
              <w:t>220×12</w:t>
            </w:r>
          </w:p>
        </w:tc>
        <w:tc>
          <w:tcPr>
            <w:tcW w:w="1447" w:type="dxa"/>
          </w:tcPr>
          <w:p w:rsidR="000D3A47" w:rsidRPr="000D3A47" w:rsidRDefault="000D3A47" w:rsidP="00603E04">
            <w:pPr>
              <w:jc w:val="center"/>
            </w:pPr>
            <w:r w:rsidRPr="000D3A47">
              <w:t>220×12</w:t>
            </w:r>
          </w:p>
        </w:tc>
        <w:tc>
          <w:tcPr>
            <w:tcW w:w="1447" w:type="dxa"/>
          </w:tcPr>
          <w:p w:rsidR="000D3A47" w:rsidRPr="000D3A47" w:rsidRDefault="000D3A47" w:rsidP="00603E04">
            <w:pPr>
              <w:jc w:val="center"/>
            </w:pPr>
            <w:r w:rsidRPr="000D3A47">
              <w:t>250×12</w:t>
            </w:r>
          </w:p>
        </w:tc>
        <w:tc>
          <w:tcPr>
            <w:tcW w:w="1447" w:type="dxa"/>
          </w:tcPr>
          <w:p w:rsidR="000D3A47" w:rsidRPr="000D3A47" w:rsidRDefault="000D3A47" w:rsidP="00603E04">
            <w:pPr>
              <w:jc w:val="center"/>
            </w:pPr>
            <w:r w:rsidRPr="000D3A47">
              <w:t>250×12</w:t>
            </w:r>
          </w:p>
        </w:tc>
        <w:tc>
          <w:tcPr>
            <w:tcW w:w="1447" w:type="dxa"/>
          </w:tcPr>
          <w:p w:rsidR="000D3A47" w:rsidRPr="000D3A47" w:rsidRDefault="000D3A47" w:rsidP="00603E04">
            <w:pPr>
              <w:jc w:val="center"/>
            </w:pPr>
            <w:r w:rsidRPr="000D3A47">
              <w:t>300×12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smartTag w:uri="urn:schemas-microsoft-com:office:smarttags" w:element="metricconverter">
              <w:smartTagPr>
                <w:attr w:name="ProductID" w:val="4 L"/>
              </w:smartTagPr>
              <w:r w:rsidRPr="000D3A47">
                <w:t>4</w:t>
              </w:r>
              <w:r w:rsidRPr="000D3A47">
                <w:rPr>
                  <w:i/>
                  <w:iCs/>
                </w:rPr>
                <w:t xml:space="preserve"> </w:t>
              </w:r>
              <w:r w:rsidRPr="000D3A47">
                <w:rPr>
                  <w:i/>
                  <w:iCs/>
                  <w:lang w:val="en-US"/>
                </w:rPr>
                <w:t>L</w:t>
              </w:r>
            </w:smartTag>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120+120×10</w:t>
            </w:r>
          </w:p>
        </w:tc>
        <w:tc>
          <w:tcPr>
            <w:tcW w:w="1447" w:type="dxa"/>
          </w:tcPr>
          <w:p w:rsidR="000D3A47" w:rsidRPr="000D3A47" w:rsidRDefault="000D3A47" w:rsidP="00603E04">
            <w:pPr>
              <w:jc w:val="center"/>
            </w:pPr>
            <w:r w:rsidRPr="000D3A47">
              <w:t>120+120×12</w:t>
            </w:r>
          </w:p>
        </w:tc>
        <w:tc>
          <w:tcPr>
            <w:tcW w:w="1447" w:type="dxa"/>
          </w:tcPr>
          <w:p w:rsidR="000D3A47" w:rsidRPr="000D3A47" w:rsidRDefault="000D3A47" w:rsidP="00603E04">
            <w:pPr>
              <w:jc w:val="center"/>
            </w:pPr>
            <w:r w:rsidRPr="000D3A47">
              <w:t>140+140×12</w:t>
            </w:r>
          </w:p>
        </w:tc>
      </w:tr>
      <w:tr w:rsidR="000D3A47" w:rsidRPr="000D3A47" w:rsidTr="00603E04">
        <w:tc>
          <w:tcPr>
            <w:tcW w:w="1809" w:type="dxa"/>
            <w:vMerge w:val="restart"/>
            <w:vAlign w:val="center"/>
          </w:tcPr>
          <w:p w:rsidR="000D3A47" w:rsidRPr="000D3A47" w:rsidRDefault="000D3A47" w:rsidP="00603E04">
            <w:r w:rsidRPr="000D3A47">
              <w:t>Поперечная балка (рис. 2, б)</w:t>
            </w:r>
          </w:p>
        </w:tc>
        <w:tc>
          <w:tcPr>
            <w:tcW w:w="861" w:type="dxa"/>
          </w:tcPr>
          <w:p w:rsidR="000D3A47" w:rsidRPr="000D3A47" w:rsidRDefault="000D3A47" w:rsidP="00603E04">
            <w:pPr>
              <w:jc w:val="center"/>
              <w:rPr>
                <w:i/>
                <w:iCs/>
              </w:rPr>
            </w:pPr>
            <w:r w:rsidRPr="000D3A47">
              <w:rPr>
                <w:i/>
                <w:iCs/>
              </w:rPr>
              <w:t>Н</w:t>
            </w:r>
          </w:p>
        </w:tc>
        <w:tc>
          <w:tcPr>
            <w:tcW w:w="1447" w:type="dxa"/>
          </w:tcPr>
          <w:p w:rsidR="000D3A47" w:rsidRPr="000D3A47" w:rsidRDefault="000D3A47" w:rsidP="00603E04">
            <w:pPr>
              <w:jc w:val="center"/>
            </w:pPr>
            <w:r w:rsidRPr="000D3A47">
              <w:t>1000</w:t>
            </w:r>
          </w:p>
        </w:tc>
        <w:tc>
          <w:tcPr>
            <w:tcW w:w="1447" w:type="dxa"/>
          </w:tcPr>
          <w:p w:rsidR="000D3A47" w:rsidRPr="000D3A47" w:rsidRDefault="000D3A47" w:rsidP="00603E04">
            <w:pPr>
              <w:jc w:val="center"/>
            </w:pPr>
            <w:r w:rsidRPr="000D3A47">
              <w:t>1100</w:t>
            </w:r>
          </w:p>
        </w:tc>
        <w:tc>
          <w:tcPr>
            <w:tcW w:w="1447" w:type="dxa"/>
          </w:tcPr>
          <w:p w:rsidR="000D3A47" w:rsidRPr="000D3A47" w:rsidRDefault="000D3A47" w:rsidP="00603E04">
            <w:pPr>
              <w:jc w:val="center"/>
            </w:pPr>
            <w:r w:rsidRPr="000D3A47">
              <w:t>1200</w:t>
            </w:r>
          </w:p>
        </w:tc>
        <w:tc>
          <w:tcPr>
            <w:tcW w:w="1447" w:type="dxa"/>
          </w:tcPr>
          <w:p w:rsidR="000D3A47" w:rsidRPr="000D3A47" w:rsidRDefault="000D3A47" w:rsidP="00603E04">
            <w:pPr>
              <w:jc w:val="center"/>
            </w:pPr>
            <w:r w:rsidRPr="000D3A47">
              <w:t>1300</w:t>
            </w:r>
          </w:p>
        </w:tc>
        <w:tc>
          <w:tcPr>
            <w:tcW w:w="1447" w:type="dxa"/>
          </w:tcPr>
          <w:p w:rsidR="000D3A47" w:rsidRPr="000D3A47" w:rsidRDefault="000D3A47" w:rsidP="00603E04">
            <w:pPr>
              <w:jc w:val="center"/>
            </w:pPr>
            <w:r w:rsidRPr="000D3A47">
              <w:t>1400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rPr>
                <w:i/>
                <w:iCs/>
              </w:rPr>
              <w:t>ВЛ</w:t>
            </w:r>
          </w:p>
        </w:tc>
        <w:tc>
          <w:tcPr>
            <w:tcW w:w="1447" w:type="dxa"/>
          </w:tcPr>
          <w:p w:rsidR="000D3A47" w:rsidRPr="000D3A47" w:rsidRDefault="000D3A47" w:rsidP="00603E04">
            <w:pPr>
              <w:jc w:val="center"/>
            </w:pPr>
            <w:r w:rsidRPr="000D3A47">
              <w:t>950×14</w:t>
            </w:r>
          </w:p>
        </w:tc>
        <w:tc>
          <w:tcPr>
            <w:tcW w:w="1447" w:type="dxa"/>
          </w:tcPr>
          <w:p w:rsidR="000D3A47" w:rsidRPr="000D3A47" w:rsidRDefault="000D3A47" w:rsidP="00603E04">
            <w:pPr>
              <w:jc w:val="center"/>
            </w:pPr>
            <w:r w:rsidRPr="000D3A47">
              <w:t>1050×14</w:t>
            </w:r>
          </w:p>
        </w:tc>
        <w:tc>
          <w:tcPr>
            <w:tcW w:w="1447" w:type="dxa"/>
          </w:tcPr>
          <w:p w:rsidR="000D3A47" w:rsidRPr="000D3A47" w:rsidRDefault="000D3A47" w:rsidP="00603E04">
            <w:pPr>
              <w:jc w:val="center"/>
            </w:pPr>
            <w:r w:rsidRPr="000D3A47">
              <w:t>1150×12</w:t>
            </w:r>
          </w:p>
        </w:tc>
        <w:tc>
          <w:tcPr>
            <w:tcW w:w="1447" w:type="dxa"/>
          </w:tcPr>
          <w:p w:rsidR="000D3A47" w:rsidRPr="000D3A47" w:rsidRDefault="000D3A47" w:rsidP="00603E04">
            <w:pPr>
              <w:jc w:val="center"/>
            </w:pPr>
            <w:r w:rsidRPr="000D3A47">
              <w:t>1250×14</w:t>
            </w:r>
          </w:p>
        </w:tc>
        <w:tc>
          <w:tcPr>
            <w:tcW w:w="1447" w:type="dxa"/>
          </w:tcPr>
          <w:p w:rsidR="000D3A47" w:rsidRPr="000D3A47" w:rsidRDefault="000D3A47" w:rsidP="00603E04">
            <w:pPr>
              <w:jc w:val="center"/>
            </w:pPr>
            <w:r w:rsidRPr="000D3A47">
              <w:t>1350×14</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4</w:t>
            </w:r>
            <w:r w:rsidRPr="000D3A47">
              <w:rPr>
                <w:i/>
                <w:iCs/>
              </w:rPr>
              <w:t xml:space="preserve"> ГЛ</w:t>
            </w:r>
          </w:p>
        </w:tc>
        <w:tc>
          <w:tcPr>
            <w:tcW w:w="1447" w:type="dxa"/>
          </w:tcPr>
          <w:p w:rsidR="000D3A47" w:rsidRPr="000D3A47" w:rsidRDefault="000D3A47" w:rsidP="00603E04">
            <w:pPr>
              <w:jc w:val="center"/>
            </w:pPr>
            <w:r w:rsidRPr="000D3A47">
              <w:t>220×12</w:t>
            </w:r>
          </w:p>
        </w:tc>
        <w:tc>
          <w:tcPr>
            <w:tcW w:w="1447" w:type="dxa"/>
          </w:tcPr>
          <w:p w:rsidR="000D3A47" w:rsidRPr="000D3A47" w:rsidRDefault="000D3A47" w:rsidP="00603E04">
            <w:pPr>
              <w:jc w:val="center"/>
            </w:pPr>
            <w:r w:rsidRPr="000D3A47">
              <w:t>220×12</w:t>
            </w:r>
          </w:p>
        </w:tc>
        <w:tc>
          <w:tcPr>
            <w:tcW w:w="1447" w:type="dxa"/>
          </w:tcPr>
          <w:p w:rsidR="000D3A47" w:rsidRPr="000D3A47" w:rsidRDefault="000D3A47" w:rsidP="00603E04">
            <w:pPr>
              <w:jc w:val="center"/>
            </w:pPr>
            <w:r w:rsidRPr="000D3A47">
              <w:t>250×12</w:t>
            </w:r>
          </w:p>
        </w:tc>
        <w:tc>
          <w:tcPr>
            <w:tcW w:w="1447" w:type="dxa"/>
          </w:tcPr>
          <w:p w:rsidR="000D3A47" w:rsidRPr="000D3A47" w:rsidRDefault="000D3A47" w:rsidP="00603E04">
            <w:pPr>
              <w:jc w:val="center"/>
            </w:pPr>
            <w:r w:rsidRPr="000D3A47">
              <w:t>250×12</w:t>
            </w:r>
          </w:p>
        </w:tc>
        <w:tc>
          <w:tcPr>
            <w:tcW w:w="1447" w:type="dxa"/>
          </w:tcPr>
          <w:p w:rsidR="000D3A47" w:rsidRPr="000D3A47" w:rsidRDefault="000D3A47" w:rsidP="00603E04">
            <w:pPr>
              <w:jc w:val="center"/>
            </w:pPr>
            <w:r w:rsidRPr="000D3A47">
              <w:t>300×12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smartTag w:uri="urn:schemas-microsoft-com:office:smarttags" w:element="metricconverter">
              <w:smartTagPr>
                <w:attr w:name="ProductID" w:val="4 L"/>
              </w:smartTagPr>
              <w:r w:rsidRPr="000D3A47">
                <w:t>4</w:t>
              </w:r>
              <w:r w:rsidRPr="000D3A47">
                <w:rPr>
                  <w:i/>
                  <w:iCs/>
                </w:rPr>
                <w:t xml:space="preserve"> </w:t>
              </w:r>
              <w:r w:rsidRPr="000D3A47">
                <w:rPr>
                  <w:i/>
                  <w:iCs/>
                  <w:lang w:val="en-US"/>
                </w:rPr>
                <w:t>L</w:t>
              </w:r>
            </w:smartTag>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120+120×12</w:t>
            </w:r>
          </w:p>
        </w:tc>
        <w:tc>
          <w:tcPr>
            <w:tcW w:w="1447" w:type="dxa"/>
          </w:tcPr>
          <w:p w:rsidR="000D3A47" w:rsidRPr="000D3A47" w:rsidRDefault="000D3A47" w:rsidP="00603E04">
            <w:pPr>
              <w:jc w:val="center"/>
            </w:pPr>
            <w:r w:rsidRPr="000D3A47">
              <w:t>140+140×12</w:t>
            </w:r>
          </w:p>
        </w:tc>
      </w:tr>
      <w:tr w:rsidR="000D3A47" w:rsidRPr="000D3A47" w:rsidTr="00603E04">
        <w:tc>
          <w:tcPr>
            <w:tcW w:w="1809" w:type="dxa"/>
            <w:vMerge w:val="restart"/>
            <w:vAlign w:val="center"/>
          </w:tcPr>
          <w:p w:rsidR="000D3A47" w:rsidRPr="000D3A47" w:rsidRDefault="000D3A47" w:rsidP="00603E04">
            <w:r w:rsidRPr="000D3A47">
              <w:t>Сжатый пояс (рис. 2, в)</w:t>
            </w:r>
          </w:p>
        </w:tc>
        <w:tc>
          <w:tcPr>
            <w:tcW w:w="861" w:type="dxa"/>
          </w:tcPr>
          <w:p w:rsidR="000D3A47" w:rsidRPr="000D3A47" w:rsidRDefault="000D3A47" w:rsidP="00603E04">
            <w:pPr>
              <w:jc w:val="center"/>
              <w:rPr>
                <w:i/>
                <w:iCs/>
              </w:rPr>
            </w:pPr>
            <w:r w:rsidRPr="000D3A47">
              <w:rPr>
                <w:i/>
                <w:iCs/>
              </w:rPr>
              <w:t>В</w:t>
            </w:r>
          </w:p>
        </w:tc>
        <w:tc>
          <w:tcPr>
            <w:tcW w:w="1447" w:type="dxa"/>
          </w:tcPr>
          <w:p w:rsidR="000D3A47" w:rsidRPr="000D3A47" w:rsidRDefault="000D3A47" w:rsidP="00603E04">
            <w:pPr>
              <w:jc w:val="center"/>
            </w:pPr>
            <w:r w:rsidRPr="000D3A47">
              <w:t>400</w:t>
            </w:r>
          </w:p>
        </w:tc>
        <w:tc>
          <w:tcPr>
            <w:tcW w:w="1447" w:type="dxa"/>
          </w:tcPr>
          <w:p w:rsidR="000D3A47" w:rsidRPr="000D3A47" w:rsidRDefault="000D3A47" w:rsidP="00603E04">
            <w:pPr>
              <w:jc w:val="center"/>
            </w:pPr>
            <w:r w:rsidRPr="000D3A47">
              <w:t>420</w:t>
            </w:r>
          </w:p>
        </w:tc>
        <w:tc>
          <w:tcPr>
            <w:tcW w:w="1447" w:type="dxa"/>
          </w:tcPr>
          <w:p w:rsidR="000D3A47" w:rsidRPr="000D3A47" w:rsidRDefault="000D3A47" w:rsidP="00603E04">
            <w:pPr>
              <w:jc w:val="center"/>
            </w:pPr>
            <w:r w:rsidRPr="000D3A47">
              <w:t>440</w:t>
            </w:r>
          </w:p>
        </w:tc>
        <w:tc>
          <w:tcPr>
            <w:tcW w:w="1447" w:type="dxa"/>
          </w:tcPr>
          <w:p w:rsidR="000D3A47" w:rsidRPr="000D3A47" w:rsidRDefault="000D3A47" w:rsidP="00603E04">
            <w:pPr>
              <w:jc w:val="center"/>
            </w:pPr>
            <w:r w:rsidRPr="000D3A47">
              <w:t>460</w:t>
            </w:r>
          </w:p>
        </w:tc>
        <w:tc>
          <w:tcPr>
            <w:tcW w:w="1447" w:type="dxa"/>
          </w:tcPr>
          <w:p w:rsidR="000D3A47" w:rsidRPr="000D3A47" w:rsidRDefault="000D3A47" w:rsidP="00603E04">
            <w:pPr>
              <w:jc w:val="center"/>
            </w:pPr>
            <w:r w:rsidRPr="000D3A47">
              <w:t>480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2</w:t>
            </w:r>
            <w:r w:rsidRPr="000D3A47">
              <w:rPr>
                <w:i/>
                <w:iCs/>
              </w:rPr>
              <w:t xml:space="preserve"> ВЛ</w:t>
            </w:r>
          </w:p>
        </w:tc>
        <w:tc>
          <w:tcPr>
            <w:tcW w:w="1447" w:type="dxa"/>
          </w:tcPr>
          <w:p w:rsidR="000D3A47" w:rsidRPr="000D3A47" w:rsidRDefault="000D3A47" w:rsidP="00603E04">
            <w:pPr>
              <w:jc w:val="center"/>
            </w:pPr>
            <w:r w:rsidRPr="000D3A47">
              <w:t>600×12</w:t>
            </w:r>
          </w:p>
        </w:tc>
        <w:tc>
          <w:tcPr>
            <w:tcW w:w="1447" w:type="dxa"/>
          </w:tcPr>
          <w:p w:rsidR="000D3A47" w:rsidRPr="000D3A47" w:rsidRDefault="000D3A47" w:rsidP="00603E04">
            <w:pPr>
              <w:jc w:val="center"/>
            </w:pPr>
            <w:r w:rsidRPr="000D3A47">
              <w:t>620×12</w:t>
            </w:r>
          </w:p>
        </w:tc>
        <w:tc>
          <w:tcPr>
            <w:tcW w:w="1447" w:type="dxa"/>
          </w:tcPr>
          <w:p w:rsidR="000D3A47" w:rsidRPr="000D3A47" w:rsidRDefault="000D3A47" w:rsidP="00603E04">
            <w:pPr>
              <w:jc w:val="center"/>
            </w:pPr>
            <w:r w:rsidRPr="000D3A47">
              <w:t>640×12</w:t>
            </w:r>
          </w:p>
        </w:tc>
        <w:tc>
          <w:tcPr>
            <w:tcW w:w="1447" w:type="dxa"/>
          </w:tcPr>
          <w:p w:rsidR="000D3A47" w:rsidRPr="000D3A47" w:rsidRDefault="000D3A47" w:rsidP="00603E04">
            <w:pPr>
              <w:jc w:val="center"/>
            </w:pPr>
            <w:r w:rsidRPr="000D3A47">
              <w:t>660×12</w:t>
            </w:r>
          </w:p>
        </w:tc>
        <w:tc>
          <w:tcPr>
            <w:tcW w:w="1447" w:type="dxa"/>
          </w:tcPr>
          <w:p w:rsidR="000D3A47" w:rsidRPr="000D3A47" w:rsidRDefault="000D3A47" w:rsidP="00603E04">
            <w:pPr>
              <w:jc w:val="center"/>
            </w:pPr>
            <w:r w:rsidRPr="000D3A47">
              <w:t>680×12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2</w:t>
            </w:r>
            <w:r w:rsidRPr="000D3A47">
              <w:rPr>
                <w:i/>
                <w:iCs/>
              </w:rPr>
              <w:t xml:space="preserve"> ГЛ</w:t>
            </w:r>
          </w:p>
        </w:tc>
        <w:tc>
          <w:tcPr>
            <w:tcW w:w="1447" w:type="dxa"/>
          </w:tcPr>
          <w:p w:rsidR="000D3A47" w:rsidRPr="000D3A47" w:rsidRDefault="000D3A47" w:rsidP="00603E04">
            <w:pPr>
              <w:jc w:val="center"/>
            </w:pPr>
            <w:r w:rsidRPr="000D3A47">
              <w:t>700×10</w:t>
            </w:r>
          </w:p>
        </w:tc>
        <w:tc>
          <w:tcPr>
            <w:tcW w:w="1447" w:type="dxa"/>
          </w:tcPr>
          <w:p w:rsidR="000D3A47" w:rsidRPr="000D3A47" w:rsidRDefault="000D3A47" w:rsidP="00603E04">
            <w:pPr>
              <w:jc w:val="center"/>
            </w:pPr>
            <w:r w:rsidRPr="000D3A47">
              <w:t>720×10</w:t>
            </w:r>
          </w:p>
        </w:tc>
        <w:tc>
          <w:tcPr>
            <w:tcW w:w="1447" w:type="dxa"/>
          </w:tcPr>
          <w:p w:rsidR="000D3A47" w:rsidRPr="000D3A47" w:rsidRDefault="000D3A47" w:rsidP="00603E04">
            <w:pPr>
              <w:jc w:val="center"/>
            </w:pPr>
            <w:r w:rsidRPr="000D3A47">
              <w:t>740×12</w:t>
            </w:r>
          </w:p>
        </w:tc>
        <w:tc>
          <w:tcPr>
            <w:tcW w:w="1447" w:type="dxa"/>
          </w:tcPr>
          <w:p w:rsidR="000D3A47" w:rsidRPr="000D3A47" w:rsidRDefault="000D3A47" w:rsidP="00603E04">
            <w:pPr>
              <w:jc w:val="center"/>
            </w:pPr>
            <w:r w:rsidRPr="000D3A47">
              <w:t>760×12</w:t>
            </w:r>
          </w:p>
        </w:tc>
        <w:tc>
          <w:tcPr>
            <w:tcW w:w="1447" w:type="dxa"/>
          </w:tcPr>
          <w:p w:rsidR="000D3A47" w:rsidRPr="000D3A47" w:rsidRDefault="000D3A47" w:rsidP="00603E04">
            <w:pPr>
              <w:jc w:val="center"/>
            </w:pPr>
            <w:r w:rsidRPr="000D3A47">
              <w:t>780×12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smartTag w:uri="urn:schemas-microsoft-com:office:smarttags" w:element="metricconverter">
              <w:smartTagPr>
                <w:attr w:name="ProductID" w:val="6 L"/>
              </w:smartTagPr>
              <w:r w:rsidRPr="000D3A47">
                <w:t>6</w:t>
              </w:r>
              <w:r w:rsidRPr="000D3A47">
                <w:rPr>
                  <w:i/>
                  <w:iCs/>
                </w:rPr>
                <w:t xml:space="preserve"> </w:t>
              </w:r>
              <w:r w:rsidRPr="000D3A47">
                <w:rPr>
                  <w:i/>
                  <w:iCs/>
                  <w:lang w:val="en-US"/>
                </w:rPr>
                <w:t>L</w:t>
              </w:r>
            </w:smartTag>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100+100×12</w:t>
            </w:r>
          </w:p>
        </w:tc>
      </w:tr>
      <w:tr w:rsidR="000D3A47" w:rsidRPr="000D3A47" w:rsidTr="00603E04">
        <w:tc>
          <w:tcPr>
            <w:tcW w:w="1809" w:type="dxa"/>
            <w:vMerge w:val="restart"/>
            <w:vAlign w:val="center"/>
          </w:tcPr>
          <w:p w:rsidR="000D3A47" w:rsidRPr="000D3A47" w:rsidRDefault="000D3A47" w:rsidP="00603E04">
            <w:r w:rsidRPr="000D3A47">
              <w:t xml:space="preserve">Растянутый пояс (рис. </w:t>
            </w:r>
            <w:smartTag w:uri="urn:schemas-microsoft-com:office:smarttags" w:element="metricconverter">
              <w:smartTagPr>
                <w:attr w:name="ProductID" w:val="2, г"/>
              </w:smartTagPr>
              <w:r w:rsidRPr="000D3A47">
                <w:t>2, г</w:t>
              </w:r>
            </w:smartTag>
            <w:r w:rsidRPr="000D3A47">
              <w:t>)</w:t>
            </w:r>
          </w:p>
        </w:tc>
        <w:tc>
          <w:tcPr>
            <w:tcW w:w="861" w:type="dxa"/>
          </w:tcPr>
          <w:p w:rsidR="000D3A47" w:rsidRPr="000D3A47" w:rsidRDefault="000D3A47" w:rsidP="00603E04">
            <w:pPr>
              <w:jc w:val="center"/>
              <w:rPr>
                <w:i/>
                <w:iCs/>
              </w:rPr>
            </w:pPr>
            <w:r w:rsidRPr="000D3A47">
              <w:rPr>
                <w:i/>
                <w:iCs/>
              </w:rPr>
              <w:t>В</w:t>
            </w:r>
          </w:p>
        </w:tc>
        <w:tc>
          <w:tcPr>
            <w:tcW w:w="1447" w:type="dxa"/>
          </w:tcPr>
          <w:p w:rsidR="000D3A47" w:rsidRPr="000D3A47" w:rsidRDefault="000D3A47" w:rsidP="00603E04">
            <w:pPr>
              <w:jc w:val="center"/>
            </w:pPr>
            <w:r w:rsidRPr="000D3A47">
              <w:t>400</w:t>
            </w:r>
          </w:p>
        </w:tc>
        <w:tc>
          <w:tcPr>
            <w:tcW w:w="1447" w:type="dxa"/>
          </w:tcPr>
          <w:p w:rsidR="000D3A47" w:rsidRPr="000D3A47" w:rsidRDefault="000D3A47" w:rsidP="00603E04">
            <w:pPr>
              <w:jc w:val="center"/>
            </w:pPr>
            <w:r w:rsidRPr="000D3A47">
              <w:t>420</w:t>
            </w:r>
          </w:p>
        </w:tc>
        <w:tc>
          <w:tcPr>
            <w:tcW w:w="1447" w:type="dxa"/>
          </w:tcPr>
          <w:p w:rsidR="000D3A47" w:rsidRPr="000D3A47" w:rsidRDefault="000D3A47" w:rsidP="00603E04">
            <w:pPr>
              <w:jc w:val="center"/>
            </w:pPr>
            <w:r w:rsidRPr="000D3A47">
              <w:t>440</w:t>
            </w:r>
          </w:p>
        </w:tc>
        <w:tc>
          <w:tcPr>
            <w:tcW w:w="1447" w:type="dxa"/>
          </w:tcPr>
          <w:p w:rsidR="000D3A47" w:rsidRPr="000D3A47" w:rsidRDefault="000D3A47" w:rsidP="00603E04">
            <w:pPr>
              <w:jc w:val="center"/>
            </w:pPr>
            <w:r w:rsidRPr="000D3A47">
              <w:t>460</w:t>
            </w:r>
          </w:p>
        </w:tc>
        <w:tc>
          <w:tcPr>
            <w:tcW w:w="1447" w:type="dxa"/>
          </w:tcPr>
          <w:p w:rsidR="000D3A47" w:rsidRPr="000D3A47" w:rsidRDefault="000D3A47" w:rsidP="00603E04">
            <w:pPr>
              <w:jc w:val="center"/>
            </w:pPr>
            <w:r w:rsidRPr="000D3A47">
              <w:t>480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2</w:t>
            </w:r>
            <w:r w:rsidRPr="000D3A47">
              <w:rPr>
                <w:i/>
                <w:iCs/>
              </w:rPr>
              <w:t xml:space="preserve"> ВЛ</w:t>
            </w:r>
          </w:p>
        </w:tc>
        <w:tc>
          <w:tcPr>
            <w:tcW w:w="1447" w:type="dxa"/>
          </w:tcPr>
          <w:p w:rsidR="000D3A47" w:rsidRPr="000D3A47" w:rsidRDefault="000D3A47" w:rsidP="00603E04">
            <w:pPr>
              <w:jc w:val="center"/>
            </w:pPr>
            <w:r w:rsidRPr="000D3A47">
              <w:t>600×12</w:t>
            </w:r>
          </w:p>
        </w:tc>
        <w:tc>
          <w:tcPr>
            <w:tcW w:w="1447" w:type="dxa"/>
          </w:tcPr>
          <w:p w:rsidR="000D3A47" w:rsidRPr="000D3A47" w:rsidRDefault="000D3A47" w:rsidP="00603E04">
            <w:pPr>
              <w:jc w:val="center"/>
            </w:pPr>
            <w:r w:rsidRPr="000D3A47">
              <w:t>620×12</w:t>
            </w:r>
          </w:p>
        </w:tc>
        <w:tc>
          <w:tcPr>
            <w:tcW w:w="1447" w:type="dxa"/>
          </w:tcPr>
          <w:p w:rsidR="000D3A47" w:rsidRPr="000D3A47" w:rsidRDefault="000D3A47" w:rsidP="00603E04">
            <w:pPr>
              <w:jc w:val="center"/>
            </w:pPr>
            <w:r w:rsidRPr="000D3A47">
              <w:t>640×12</w:t>
            </w:r>
          </w:p>
        </w:tc>
        <w:tc>
          <w:tcPr>
            <w:tcW w:w="1447" w:type="dxa"/>
          </w:tcPr>
          <w:p w:rsidR="000D3A47" w:rsidRPr="000D3A47" w:rsidRDefault="000D3A47" w:rsidP="00603E04">
            <w:pPr>
              <w:jc w:val="center"/>
            </w:pPr>
            <w:r w:rsidRPr="000D3A47">
              <w:t>660×12</w:t>
            </w:r>
          </w:p>
        </w:tc>
        <w:tc>
          <w:tcPr>
            <w:tcW w:w="1447" w:type="dxa"/>
          </w:tcPr>
          <w:p w:rsidR="000D3A47" w:rsidRPr="000D3A47" w:rsidRDefault="000D3A47" w:rsidP="00603E04">
            <w:pPr>
              <w:jc w:val="center"/>
            </w:pPr>
            <w:r w:rsidRPr="000D3A47">
              <w:t>680×12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2</w:t>
            </w:r>
            <w:r w:rsidRPr="000D3A47">
              <w:rPr>
                <w:i/>
                <w:iCs/>
              </w:rPr>
              <w:t xml:space="preserve"> ГЛ</w:t>
            </w:r>
          </w:p>
        </w:tc>
        <w:tc>
          <w:tcPr>
            <w:tcW w:w="1447" w:type="dxa"/>
          </w:tcPr>
          <w:p w:rsidR="000D3A47" w:rsidRPr="000D3A47" w:rsidRDefault="000D3A47" w:rsidP="00603E04">
            <w:pPr>
              <w:jc w:val="center"/>
            </w:pPr>
            <w:r w:rsidRPr="000D3A47">
              <w:t>700×10</w:t>
            </w:r>
          </w:p>
        </w:tc>
        <w:tc>
          <w:tcPr>
            <w:tcW w:w="1447" w:type="dxa"/>
          </w:tcPr>
          <w:p w:rsidR="000D3A47" w:rsidRPr="000D3A47" w:rsidRDefault="000D3A47" w:rsidP="00603E04">
            <w:pPr>
              <w:jc w:val="center"/>
            </w:pPr>
            <w:r w:rsidRPr="000D3A47">
              <w:t>720×10</w:t>
            </w:r>
          </w:p>
        </w:tc>
        <w:tc>
          <w:tcPr>
            <w:tcW w:w="1447" w:type="dxa"/>
          </w:tcPr>
          <w:p w:rsidR="000D3A47" w:rsidRPr="000D3A47" w:rsidRDefault="000D3A47" w:rsidP="00603E04">
            <w:pPr>
              <w:jc w:val="center"/>
            </w:pPr>
            <w:r w:rsidRPr="000D3A47">
              <w:t>740×12</w:t>
            </w:r>
          </w:p>
        </w:tc>
        <w:tc>
          <w:tcPr>
            <w:tcW w:w="1447" w:type="dxa"/>
          </w:tcPr>
          <w:p w:rsidR="000D3A47" w:rsidRPr="000D3A47" w:rsidRDefault="000D3A47" w:rsidP="00603E04">
            <w:pPr>
              <w:jc w:val="center"/>
            </w:pPr>
            <w:r w:rsidRPr="000D3A47">
              <w:t>760×12</w:t>
            </w:r>
          </w:p>
        </w:tc>
        <w:tc>
          <w:tcPr>
            <w:tcW w:w="1447" w:type="dxa"/>
          </w:tcPr>
          <w:p w:rsidR="000D3A47" w:rsidRPr="000D3A47" w:rsidRDefault="000D3A47" w:rsidP="00603E04">
            <w:pPr>
              <w:jc w:val="center"/>
            </w:pPr>
            <w:r w:rsidRPr="000D3A47">
              <w:t>780×12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smartTag w:uri="urn:schemas-microsoft-com:office:smarttags" w:element="metricconverter">
              <w:smartTagPr>
                <w:attr w:name="ProductID" w:val="4 L"/>
              </w:smartTagPr>
              <w:r w:rsidRPr="000D3A47">
                <w:t>4</w:t>
              </w:r>
              <w:r w:rsidRPr="000D3A47">
                <w:rPr>
                  <w:i/>
                  <w:iCs/>
                </w:rPr>
                <w:t xml:space="preserve"> </w:t>
              </w:r>
              <w:r w:rsidRPr="000D3A47">
                <w:rPr>
                  <w:i/>
                  <w:iCs/>
                  <w:lang w:val="en-US"/>
                </w:rPr>
                <w:t>L</w:t>
              </w:r>
            </w:smartTag>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100+100×10</w:t>
            </w:r>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100+100×12</w:t>
            </w:r>
          </w:p>
        </w:tc>
        <w:tc>
          <w:tcPr>
            <w:tcW w:w="1447" w:type="dxa"/>
          </w:tcPr>
          <w:p w:rsidR="000D3A47" w:rsidRPr="000D3A47" w:rsidRDefault="000D3A47" w:rsidP="00603E04">
            <w:pPr>
              <w:jc w:val="center"/>
            </w:pPr>
            <w:r w:rsidRPr="000D3A47">
              <w:t>100+100×12</w:t>
            </w:r>
          </w:p>
        </w:tc>
      </w:tr>
      <w:tr w:rsidR="000D3A47" w:rsidRPr="000D3A47" w:rsidTr="00603E04">
        <w:tc>
          <w:tcPr>
            <w:tcW w:w="1809" w:type="dxa"/>
            <w:vMerge w:val="restart"/>
            <w:vAlign w:val="center"/>
          </w:tcPr>
          <w:p w:rsidR="000D3A47" w:rsidRPr="000D3A47" w:rsidRDefault="000D3A47" w:rsidP="00603E04">
            <w:r w:rsidRPr="000D3A47">
              <w:t xml:space="preserve">Элемент решетки </w:t>
            </w:r>
          </w:p>
          <w:p w:rsidR="000D3A47" w:rsidRPr="000D3A47" w:rsidRDefault="000D3A47" w:rsidP="00603E04">
            <w:r w:rsidRPr="000D3A47">
              <w:t>(рис. 2, д)</w:t>
            </w:r>
          </w:p>
        </w:tc>
        <w:tc>
          <w:tcPr>
            <w:tcW w:w="861" w:type="dxa"/>
          </w:tcPr>
          <w:p w:rsidR="000D3A47" w:rsidRPr="000D3A47" w:rsidRDefault="000D3A47" w:rsidP="00603E04">
            <w:pPr>
              <w:jc w:val="center"/>
              <w:rPr>
                <w:i/>
                <w:iCs/>
              </w:rPr>
            </w:pPr>
            <w:r w:rsidRPr="000D3A47">
              <w:rPr>
                <w:i/>
                <w:iCs/>
              </w:rPr>
              <w:t>В</w:t>
            </w:r>
          </w:p>
        </w:tc>
        <w:tc>
          <w:tcPr>
            <w:tcW w:w="1447" w:type="dxa"/>
          </w:tcPr>
          <w:p w:rsidR="000D3A47" w:rsidRPr="000D3A47" w:rsidRDefault="000D3A47" w:rsidP="00603E04">
            <w:pPr>
              <w:jc w:val="center"/>
            </w:pPr>
            <w:r w:rsidRPr="000D3A47">
              <w:t>400</w:t>
            </w:r>
          </w:p>
        </w:tc>
        <w:tc>
          <w:tcPr>
            <w:tcW w:w="1447" w:type="dxa"/>
          </w:tcPr>
          <w:p w:rsidR="000D3A47" w:rsidRPr="000D3A47" w:rsidRDefault="000D3A47" w:rsidP="00603E04">
            <w:pPr>
              <w:jc w:val="center"/>
            </w:pPr>
            <w:r w:rsidRPr="000D3A47">
              <w:t>420</w:t>
            </w:r>
          </w:p>
        </w:tc>
        <w:tc>
          <w:tcPr>
            <w:tcW w:w="1447" w:type="dxa"/>
          </w:tcPr>
          <w:p w:rsidR="000D3A47" w:rsidRPr="000D3A47" w:rsidRDefault="000D3A47" w:rsidP="00603E04">
            <w:pPr>
              <w:jc w:val="center"/>
            </w:pPr>
            <w:r w:rsidRPr="000D3A47">
              <w:t>440</w:t>
            </w:r>
          </w:p>
        </w:tc>
        <w:tc>
          <w:tcPr>
            <w:tcW w:w="1447" w:type="dxa"/>
          </w:tcPr>
          <w:p w:rsidR="000D3A47" w:rsidRPr="000D3A47" w:rsidRDefault="000D3A47" w:rsidP="00603E04">
            <w:pPr>
              <w:jc w:val="center"/>
            </w:pPr>
            <w:r w:rsidRPr="000D3A47">
              <w:t>460</w:t>
            </w:r>
          </w:p>
        </w:tc>
        <w:tc>
          <w:tcPr>
            <w:tcW w:w="1447" w:type="dxa"/>
          </w:tcPr>
          <w:p w:rsidR="000D3A47" w:rsidRPr="000D3A47" w:rsidRDefault="000D3A47" w:rsidP="00603E04">
            <w:pPr>
              <w:jc w:val="center"/>
            </w:pPr>
            <w:r w:rsidRPr="000D3A47">
              <w:t>480</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r w:rsidRPr="000D3A47">
              <w:t>4</w:t>
            </w:r>
            <w:r w:rsidRPr="000D3A47">
              <w:rPr>
                <w:i/>
                <w:iCs/>
              </w:rPr>
              <w:t xml:space="preserve"> ВЛ</w:t>
            </w:r>
          </w:p>
        </w:tc>
        <w:tc>
          <w:tcPr>
            <w:tcW w:w="1447" w:type="dxa"/>
          </w:tcPr>
          <w:p w:rsidR="000D3A47" w:rsidRPr="000D3A47" w:rsidRDefault="000D3A47" w:rsidP="00603E04">
            <w:pPr>
              <w:jc w:val="center"/>
            </w:pPr>
            <w:r w:rsidRPr="000D3A47">
              <w:t>400×12</w:t>
            </w:r>
          </w:p>
        </w:tc>
        <w:tc>
          <w:tcPr>
            <w:tcW w:w="1447" w:type="dxa"/>
          </w:tcPr>
          <w:p w:rsidR="000D3A47" w:rsidRPr="000D3A47" w:rsidRDefault="000D3A47" w:rsidP="00603E04">
            <w:pPr>
              <w:jc w:val="center"/>
            </w:pPr>
            <w:r w:rsidRPr="000D3A47">
              <w:t>420×12</w:t>
            </w:r>
          </w:p>
        </w:tc>
        <w:tc>
          <w:tcPr>
            <w:tcW w:w="1447" w:type="dxa"/>
          </w:tcPr>
          <w:p w:rsidR="000D3A47" w:rsidRPr="000D3A47" w:rsidRDefault="000D3A47" w:rsidP="00603E04">
            <w:pPr>
              <w:jc w:val="center"/>
            </w:pPr>
            <w:r w:rsidRPr="000D3A47">
              <w:t>440×12</w:t>
            </w:r>
          </w:p>
        </w:tc>
        <w:tc>
          <w:tcPr>
            <w:tcW w:w="1447" w:type="dxa"/>
          </w:tcPr>
          <w:p w:rsidR="000D3A47" w:rsidRPr="000D3A47" w:rsidRDefault="000D3A47" w:rsidP="00603E04">
            <w:pPr>
              <w:jc w:val="center"/>
            </w:pPr>
            <w:r w:rsidRPr="000D3A47">
              <w:t>460×12</w:t>
            </w:r>
          </w:p>
        </w:tc>
        <w:tc>
          <w:tcPr>
            <w:tcW w:w="1447" w:type="dxa"/>
          </w:tcPr>
          <w:p w:rsidR="000D3A47" w:rsidRPr="000D3A47" w:rsidRDefault="000D3A47" w:rsidP="00603E04">
            <w:pPr>
              <w:jc w:val="center"/>
            </w:pPr>
            <w:r w:rsidRPr="000D3A47">
              <w:t>480×12</w:t>
            </w:r>
          </w:p>
        </w:tc>
      </w:tr>
      <w:tr w:rsidR="000D3A47" w:rsidRPr="000D3A47" w:rsidTr="00603E04">
        <w:tc>
          <w:tcPr>
            <w:tcW w:w="1809" w:type="dxa"/>
            <w:vMerge/>
            <w:vAlign w:val="center"/>
          </w:tcPr>
          <w:p w:rsidR="000D3A47" w:rsidRPr="000D3A47" w:rsidRDefault="000D3A47" w:rsidP="00603E04"/>
        </w:tc>
        <w:tc>
          <w:tcPr>
            <w:tcW w:w="861" w:type="dxa"/>
          </w:tcPr>
          <w:p w:rsidR="000D3A47" w:rsidRPr="000D3A47" w:rsidRDefault="000D3A47" w:rsidP="00603E04">
            <w:pPr>
              <w:jc w:val="center"/>
              <w:rPr>
                <w:i/>
                <w:iCs/>
              </w:rPr>
            </w:pPr>
            <w:smartTag w:uri="urn:schemas-microsoft-com:office:smarttags" w:element="metricconverter">
              <w:smartTagPr>
                <w:attr w:name="ProductID" w:val="4 L"/>
              </w:smartTagPr>
              <w:r w:rsidRPr="000D3A47">
                <w:t>4</w:t>
              </w:r>
              <w:r w:rsidRPr="000D3A47">
                <w:rPr>
                  <w:i/>
                  <w:iCs/>
                </w:rPr>
                <w:t xml:space="preserve"> </w:t>
              </w:r>
              <w:r w:rsidRPr="000D3A47">
                <w:rPr>
                  <w:i/>
                  <w:iCs/>
                  <w:lang w:val="en-US"/>
                </w:rPr>
                <w:t>L</w:t>
              </w:r>
            </w:smartTag>
          </w:p>
        </w:tc>
        <w:tc>
          <w:tcPr>
            <w:tcW w:w="1447" w:type="dxa"/>
          </w:tcPr>
          <w:p w:rsidR="000D3A47" w:rsidRPr="000D3A47" w:rsidRDefault="000D3A47" w:rsidP="00603E04">
            <w:pPr>
              <w:jc w:val="center"/>
            </w:pPr>
            <w:r w:rsidRPr="000D3A47">
              <w:t>80+80×10</w:t>
            </w:r>
          </w:p>
        </w:tc>
        <w:tc>
          <w:tcPr>
            <w:tcW w:w="1447" w:type="dxa"/>
          </w:tcPr>
          <w:p w:rsidR="000D3A47" w:rsidRPr="000D3A47" w:rsidRDefault="000D3A47" w:rsidP="00603E04">
            <w:pPr>
              <w:jc w:val="center"/>
            </w:pPr>
            <w:r w:rsidRPr="000D3A47">
              <w:t>80+80×10</w:t>
            </w:r>
          </w:p>
        </w:tc>
        <w:tc>
          <w:tcPr>
            <w:tcW w:w="1447" w:type="dxa"/>
          </w:tcPr>
          <w:p w:rsidR="000D3A47" w:rsidRPr="000D3A47" w:rsidRDefault="000D3A47" w:rsidP="00603E04">
            <w:pPr>
              <w:jc w:val="center"/>
            </w:pPr>
            <w:r w:rsidRPr="000D3A47">
              <w:t>80+80×12</w:t>
            </w:r>
          </w:p>
        </w:tc>
        <w:tc>
          <w:tcPr>
            <w:tcW w:w="1447" w:type="dxa"/>
          </w:tcPr>
          <w:p w:rsidR="000D3A47" w:rsidRPr="000D3A47" w:rsidRDefault="000D3A47" w:rsidP="00603E04">
            <w:pPr>
              <w:jc w:val="center"/>
            </w:pPr>
            <w:r w:rsidRPr="000D3A47">
              <w:t>80+80×12</w:t>
            </w:r>
          </w:p>
        </w:tc>
        <w:tc>
          <w:tcPr>
            <w:tcW w:w="1447" w:type="dxa"/>
          </w:tcPr>
          <w:p w:rsidR="000D3A47" w:rsidRPr="000D3A47" w:rsidRDefault="000D3A47" w:rsidP="00603E04">
            <w:pPr>
              <w:jc w:val="center"/>
            </w:pPr>
            <w:r w:rsidRPr="000D3A47">
              <w:t>80+80×12</w:t>
            </w:r>
          </w:p>
        </w:tc>
      </w:tr>
    </w:tbl>
    <w:p w:rsidR="000D3A47" w:rsidRPr="000D3A47" w:rsidRDefault="000D3A47" w:rsidP="000D3A47">
      <w:pPr>
        <w:ind w:firstLine="709"/>
        <w:jc w:val="center"/>
      </w:pPr>
    </w:p>
    <w:p w:rsidR="000D3A47" w:rsidRPr="000D3A47" w:rsidRDefault="000D3A47" w:rsidP="000D3A47">
      <w:pPr>
        <w:ind w:firstLine="709"/>
        <w:jc w:val="both"/>
      </w:pPr>
      <w:r w:rsidRPr="000D3A47">
        <w:t xml:space="preserve">В таблице обозначено: </w:t>
      </w:r>
      <w:r w:rsidRPr="000D3A47">
        <w:rPr>
          <w:i/>
          <w:iCs/>
        </w:rPr>
        <w:t>Н</w:t>
      </w:r>
      <w:r w:rsidRPr="000D3A47">
        <w:t xml:space="preserve"> – полная высота; </w:t>
      </w:r>
      <w:r w:rsidRPr="000D3A47">
        <w:rPr>
          <w:i/>
          <w:iCs/>
        </w:rPr>
        <w:t>ВЛ</w:t>
      </w:r>
      <w:r w:rsidRPr="000D3A47">
        <w:t xml:space="preserve"> – вертикальный лист; </w:t>
      </w:r>
    </w:p>
    <w:p w:rsidR="000D3A47" w:rsidRPr="000D3A47" w:rsidRDefault="000D3A47" w:rsidP="000D3A47">
      <w:pPr>
        <w:ind w:firstLine="3420"/>
        <w:jc w:val="both"/>
      </w:pPr>
      <w:r w:rsidRPr="000D3A47">
        <w:t xml:space="preserve"> </w:t>
      </w:r>
      <w:r w:rsidRPr="000D3A47">
        <w:rPr>
          <w:i/>
          <w:iCs/>
        </w:rPr>
        <w:t>ГЛ</w:t>
      </w:r>
      <w:r w:rsidRPr="000D3A47">
        <w:t xml:space="preserve"> – горизонтальный лист; </w:t>
      </w:r>
      <w:r w:rsidRPr="000D3A47">
        <w:rPr>
          <w:i/>
          <w:iCs/>
          <w:lang w:val="en-US"/>
        </w:rPr>
        <w:t>L</w:t>
      </w:r>
      <w:r w:rsidRPr="000D3A47">
        <w:t xml:space="preserve"> – уголок; </w:t>
      </w:r>
    </w:p>
    <w:p w:rsidR="000D3A47" w:rsidRPr="000D3A47" w:rsidRDefault="000D3A47" w:rsidP="000D3A47">
      <w:pPr>
        <w:ind w:firstLine="3420"/>
        <w:jc w:val="both"/>
      </w:pPr>
      <w:r w:rsidRPr="000D3A47">
        <w:t xml:space="preserve"> </w:t>
      </w:r>
      <w:r w:rsidRPr="000D3A47">
        <w:rPr>
          <w:i/>
          <w:iCs/>
        </w:rPr>
        <w:t>В</w:t>
      </w:r>
      <w:r w:rsidRPr="000D3A47">
        <w:t xml:space="preserve"> – ширина в свету.</w:t>
      </w:r>
    </w:p>
    <w:p w:rsidR="000D3A47" w:rsidRPr="000D3A47" w:rsidRDefault="000D3A47" w:rsidP="000D3A47">
      <w:pPr>
        <w:ind w:firstLine="709"/>
        <w:jc w:val="both"/>
      </w:pPr>
    </w:p>
    <w:p w:rsidR="000D3A47" w:rsidRPr="000D3A47" w:rsidRDefault="000D3A47" w:rsidP="000D3A47">
      <w:pPr>
        <w:ind w:firstLine="709"/>
        <w:jc w:val="both"/>
      </w:pPr>
      <w:r w:rsidRPr="000D3A47">
        <w:br w:type="page"/>
      </w:r>
    </w:p>
    <w:p w:rsidR="000D3A47" w:rsidRPr="000D3A47" w:rsidRDefault="000D3A47" w:rsidP="000D3A47">
      <w:pPr>
        <w:ind w:firstLine="709"/>
        <w:jc w:val="center"/>
        <w:rPr>
          <w:b/>
          <w:bCs/>
          <w:caps/>
        </w:rPr>
      </w:pPr>
      <w:r w:rsidRPr="000D3A47">
        <w:rPr>
          <w:b/>
          <w:bCs/>
          <w:caps/>
        </w:rPr>
        <w:t xml:space="preserve">Методические указания по выполнению </w:t>
      </w:r>
    </w:p>
    <w:p w:rsidR="000D3A47" w:rsidRPr="000D3A47" w:rsidRDefault="000D3A47" w:rsidP="000D3A47">
      <w:pPr>
        <w:ind w:firstLine="709"/>
        <w:jc w:val="center"/>
        <w:rPr>
          <w:b/>
          <w:bCs/>
          <w:caps/>
        </w:rPr>
      </w:pPr>
      <w:r w:rsidRPr="000D3A47">
        <w:rPr>
          <w:b/>
          <w:bCs/>
          <w:caps/>
        </w:rPr>
        <w:t>курсового проекта</w:t>
      </w:r>
    </w:p>
    <w:p w:rsidR="000D3A47" w:rsidRPr="000D3A47" w:rsidRDefault="000D3A47" w:rsidP="000D3A47">
      <w:pPr>
        <w:ind w:firstLine="709"/>
        <w:jc w:val="center"/>
        <w:rPr>
          <w:b/>
          <w:bCs/>
          <w:caps/>
        </w:rPr>
      </w:pPr>
    </w:p>
    <w:p w:rsidR="000D3A47" w:rsidRPr="000D3A47" w:rsidRDefault="000D3A47" w:rsidP="000D3A47">
      <w:pPr>
        <w:ind w:firstLine="709"/>
        <w:jc w:val="center"/>
        <w:rPr>
          <w:b/>
          <w:bCs/>
        </w:rPr>
      </w:pPr>
      <w:r w:rsidRPr="000D3A47">
        <w:rPr>
          <w:b/>
          <w:bCs/>
        </w:rPr>
        <w:t>1. Исходные данные</w:t>
      </w:r>
    </w:p>
    <w:p w:rsidR="000D3A47" w:rsidRPr="000D3A47" w:rsidRDefault="000D3A47" w:rsidP="000D3A47">
      <w:pPr>
        <w:ind w:firstLine="709"/>
        <w:jc w:val="both"/>
      </w:pPr>
      <w:r w:rsidRPr="000D3A47">
        <w:t xml:space="preserve">В этом разделе помещают исходные данные, выписанные в соответствии с шифром студента из таблиц </w:t>
      </w:r>
      <w:r w:rsidRPr="000D3A47">
        <w:rPr>
          <w:i/>
          <w:iCs/>
        </w:rPr>
        <w:t>А</w:t>
      </w:r>
      <w:r w:rsidRPr="000D3A47">
        <w:t xml:space="preserve"> и </w:t>
      </w:r>
      <w:r w:rsidRPr="000D3A47">
        <w:rPr>
          <w:i/>
          <w:iCs/>
        </w:rPr>
        <w:t>Б</w:t>
      </w:r>
      <w:r w:rsidRPr="000D3A47">
        <w:t>.</w:t>
      </w:r>
    </w:p>
    <w:p w:rsidR="000D3A47" w:rsidRPr="000D3A47" w:rsidRDefault="000D3A47" w:rsidP="000D3A47">
      <w:pPr>
        <w:ind w:firstLine="709"/>
        <w:jc w:val="both"/>
      </w:pPr>
      <w:r w:rsidRPr="000D3A47">
        <w:t>1. Схема пролетного строения № …</w:t>
      </w:r>
    </w:p>
    <w:p w:rsidR="000D3A47" w:rsidRPr="000D3A47" w:rsidRDefault="000D3A47" w:rsidP="000D3A47">
      <w:pPr>
        <w:ind w:firstLine="709"/>
        <w:jc w:val="both"/>
      </w:pPr>
      <w:r w:rsidRPr="000D3A47">
        <w:t xml:space="preserve">2. Расчетный пролет </w:t>
      </w:r>
      <w:r w:rsidRPr="000D3A47">
        <w:rPr>
          <w:i/>
          <w:iCs/>
          <w:lang w:val="en-US"/>
        </w:rPr>
        <w:t>l</w:t>
      </w:r>
      <w:r w:rsidRPr="000D3A47">
        <w:t xml:space="preserve"> = … м.</w:t>
      </w:r>
    </w:p>
    <w:p w:rsidR="000D3A47" w:rsidRPr="000D3A47" w:rsidRDefault="000D3A47" w:rsidP="000D3A47">
      <w:pPr>
        <w:ind w:firstLine="709"/>
        <w:jc w:val="both"/>
      </w:pPr>
      <w:r w:rsidRPr="000D3A47">
        <w:t>3. Расчетная высота главных ферм:</w:t>
      </w:r>
    </w:p>
    <w:p w:rsidR="000D3A47" w:rsidRPr="000D3A47" w:rsidRDefault="000D3A47" w:rsidP="000D3A47">
      <w:pPr>
        <w:ind w:firstLine="1260"/>
        <w:jc w:val="both"/>
      </w:pPr>
      <w:r w:rsidRPr="000D3A47">
        <w:t xml:space="preserve">посередине пролета </w:t>
      </w:r>
      <w:r w:rsidRPr="000D3A47">
        <w:rPr>
          <w:i/>
          <w:iCs/>
          <w:lang w:val="en-US"/>
        </w:rPr>
        <w:t>h</w:t>
      </w:r>
      <w:r w:rsidRPr="000D3A47">
        <w:t xml:space="preserve"> = … м;</w:t>
      </w:r>
    </w:p>
    <w:p w:rsidR="000D3A47" w:rsidRPr="000D3A47" w:rsidRDefault="000D3A47" w:rsidP="000D3A47">
      <w:pPr>
        <w:ind w:firstLine="1260"/>
        <w:jc w:val="both"/>
      </w:pPr>
      <w:r w:rsidRPr="000D3A47">
        <w:t xml:space="preserve">у опора </w:t>
      </w:r>
      <w:r w:rsidRPr="000D3A47">
        <w:rPr>
          <w:i/>
          <w:iCs/>
          <w:lang w:val="en-US"/>
        </w:rPr>
        <w:t>h</w:t>
      </w:r>
      <w:r w:rsidRPr="000D3A47">
        <w:rPr>
          <w:vertAlign w:val="subscript"/>
        </w:rPr>
        <w:t>0</w:t>
      </w:r>
      <w:r w:rsidRPr="000D3A47">
        <w:t xml:space="preserve"> = … м.</w:t>
      </w:r>
    </w:p>
    <w:p w:rsidR="000D3A47" w:rsidRPr="000D3A47" w:rsidRDefault="000D3A47" w:rsidP="000D3A47">
      <w:pPr>
        <w:ind w:firstLine="709"/>
        <w:jc w:val="both"/>
      </w:pPr>
      <w:r w:rsidRPr="000D3A47">
        <w:t xml:space="preserve">4. Величина панели проезжей части </w:t>
      </w:r>
      <w:r w:rsidRPr="000D3A47">
        <w:rPr>
          <w:i/>
          <w:iCs/>
          <w:lang w:val="en-US"/>
        </w:rPr>
        <w:t>d</w:t>
      </w:r>
      <w:r w:rsidRPr="000D3A47">
        <w:t xml:space="preserve"> = … м.</w:t>
      </w:r>
    </w:p>
    <w:p w:rsidR="000D3A47" w:rsidRPr="000D3A47" w:rsidRDefault="000D3A47" w:rsidP="000D3A47">
      <w:pPr>
        <w:ind w:firstLine="709"/>
        <w:jc w:val="both"/>
      </w:pPr>
      <w:r w:rsidRPr="000D3A47">
        <w:t xml:space="preserve">5. Число панелей </w:t>
      </w:r>
      <w:r w:rsidRPr="000D3A47">
        <w:rPr>
          <w:i/>
          <w:iCs/>
          <w:lang w:val="en-US"/>
        </w:rPr>
        <w:t>n</w:t>
      </w:r>
      <w:r w:rsidRPr="000D3A47">
        <w:t xml:space="preserve"> = … шт.</w:t>
      </w:r>
    </w:p>
    <w:p w:rsidR="000D3A47" w:rsidRPr="000D3A47" w:rsidRDefault="000D3A47" w:rsidP="000D3A47">
      <w:pPr>
        <w:ind w:firstLine="709"/>
        <w:jc w:val="both"/>
      </w:pPr>
      <w:r w:rsidRPr="000D3A47">
        <w:t>6. Расстояние между осями:</w:t>
      </w:r>
    </w:p>
    <w:p w:rsidR="000D3A47" w:rsidRPr="000D3A47" w:rsidRDefault="000D3A47" w:rsidP="000D3A47">
      <w:pPr>
        <w:ind w:firstLine="1260"/>
        <w:jc w:val="both"/>
      </w:pPr>
      <w:r w:rsidRPr="000D3A47">
        <w:t xml:space="preserve">главных ферм </w:t>
      </w:r>
      <w:r w:rsidRPr="000D3A47">
        <w:rPr>
          <w:i/>
          <w:iCs/>
          <w:lang w:val="en-US"/>
        </w:rPr>
        <w:t>b</w:t>
      </w:r>
      <w:r w:rsidRPr="000D3A47">
        <w:t xml:space="preserve"> = … м;</w:t>
      </w:r>
    </w:p>
    <w:p w:rsidR="000D3A47" w:rsidRPr="000D3A47" w:rsidRDefault="000D3A47" w:rsidP="000D3A47">
      <w:pPr>
        <w:ind w:firstLine="1260"/>
        <w:jc w:val="both"/>
      </w:pPr>
      <w:r w:rsidRPr="000D3A47">
        <w:t xml:space="preserve">продольных балок </w:t>
      </w:r>
      <w:r w:rsidRPr="000D3A47">
        <w:rPr>
          <w:i/>
          <w:iCs/>
        </w:rPr>
        <w:t>с</w:t>
      </w:r>
      <w:r w:rsidRPr="000D3A47">
        <w:t xml:space="preserve"> = … м.</w:t>
      </w:r>
    </w:p>
    <w:p w:rsidR="000D3A47" w:rsidRPr="000D3A47" w:rsidRDefault="000D3A47" w:rsidP="002A559A">
      <w:pPr>
        <w:numPr>
          <w:ilvl w:val="0"/>
          <w:numId w:val="6"/>
        </w:numPr>
        <w:tabs>
          <w:tab w:val="clear" w:pos="1800"/>
          <w:tab w:val="num" w:pos="994"/>
        </w:tabs>
        <w:ind w:left="1080" w:hanging="360"/>
        <w:jc w:val="both"/>
      </w:pPr>
      <w:r w:rsidRPr="000D3A47">
        <w:t>Балка проезжей части, подлежащая классификации и усилению ……………. схема сечения № ….</w:t>
      </w:r>
    </w:p>
    <w:p w:rsidR="000D3A47" w:rsidRPr="000D3A47" w:rsidRDefault="000D3A47" w:rsidP="000D3A47">
      <w:pPr>
        <w:ind w:left="1080" w:hanging="360"/>
        <w:jc w:val="both"/>
      </w:pPr>
      <w:r w:rsidRPr="000D3A47">
        <w:t>8. Элементы главной фермы, подлежащие классификации и усилению: (верхний)</w:t>
      </w:r>
    </w:p>
    <w:p w:rsidR="000D3A47" w:rsidRPr="000D3A47" w:rsidRDefault="000D3A47" w:rsidP="000D3A47">
      <w:pPr>
        <w:ind w:left="720" w:firstLine="360"/>
        <w:jc w:val="both"/>
      </w:pPr>
      <w:r w:rsidRPr="000D3A47">
        <w:t>…………… пояс ……. схема сечения № ….</w:t>
      </w:r>
    </w:p>
    <w:p w:rsidR="000D3A47" w:rsidRPr="000D3A47" w:rsidRDefault="000D3A47" w:rsidP="000D3A47">
      <w:pPr>
        <w:ind w:left="720" w:firstLine="360"/>
        <w:jc w:val="both"/>
      </w:pPr>
      <w:r w:rsidRPr="000D3A47">
        <w:t>(нижний)</w:t>
      </w:r>
    </w:p>
    <w:p w:rsidR="000D3A47" w:rsidRPr="000D3A47" w:rsidRDefault="000D3A47" w:rsidP="000D3A47">
      <w:pPr>
        <w:ind w:left="720" w:firstLine="360"/>
        <w:jc w:val="both"/>
      </w:pPr>
      <w:r w:rsidRPr="000D3A47">
        <w:t>(раскос)</w:t>
      </w:r>
    </w:p>
    <w:p w:rsidR="000D3A47" w:rsidRPr="000D3A47" w:rsidRDefault="000D3A47" w:rsidP="000D3A47">
      <w:pPr>
        <w:tabs>
          <w:tab w:val="left" w:pos="3420"/>
        </w:tabs>
        <w:ind w:left="720" w:firstLine="360"/>
        <w:jc w:val="both"/>
      </w:pPr>
      <w:r w:rsidRPr="000D3A47">
        <w:t>……………………….... схема сечения № ….</w:t>
      </w:r>
    </w:p>
    <w:p w:rsidR="000D3A47" w:rsidRPr="000D3A47" w:rsidRDefault="000D3A47" w:rsidP="000D3A47">
      <w:pPr>
        <w:tabs>
          <w:tab w:val="left" w:pos="3420"/>
        </w:tabs>
        <w:ind w:left="720" w:firstLine="360"/>
        <w:jc w:val="both"/>
      </w:pPr>
      <w:r w:rsidRPr="000D3A47">
        <w:t>(стойка)</w:t>
      </w:r>
    </w:p>
    <w:p w:rsidR="000D3A47" w:rsidRPr="000D3A47" w:rsidRDefault="000D3A47" w:rsidP="000D3A47">
      <w:pPr>
        <w:ind w:firstLine="709"/>
        <w:jc w:val="both"/>
      </w:pPr>
      <w:r w:rsidRPr="000D3A47">
        <w:t>9. Основное допускаемое напряжение [</w:t>
      </w:r>
      <w:r w:rsidRPr="000D3A47">
        <w:rPr>
          <w:i/>
          <w:iCs/>
          <w:lang w:val="en-US"/>
        </w:rPr>
        <w:t>σ</w:t>
      </w:r>
      <w:r w:rsidRPr="000D3A47">
        <w:t>] = ….. МПа.</w:t>
      </w:r>
    </w:p>
    <w:p w:rsidR="000D3A47" w:rsidRPr="000D3A47" w:rsidRDefault="000D3A47" w:rsidP="000D3A47">
      <w:pPr>
        <w:ind w:firstLine="709"/>
        <w:jc w:val="both"/>
      </w:pPr>
      <w:r w:rsidRPr="000D3A47">
        <w:t>10.Постоянная нагрузка:</w:t>
      </w:r>
    </w:p>
    <w:p w:rsidR="000D3A47" w:rsidRPr="000D3A47" w:rsidRDefault="000D3A47" w:rsidP="000D3A47">
      <w:pPr>
        <w:ind w:firstLine="1260"/>
        <w:jc w:val="both"/>
      </w:pPr>
      <w:r w:rsidRPr="000D3A47">
        <w:t xml:space="preserve">на продольные балки </w:t>
      </w:r>
      <w:r w:rsidRPr="000D3A47">
        <w:rPr>
          <w:i/>
          <w:iCs/>
        </w:rPr>
        <w:t>Р</w:t>
      </w:r>
      <w:r w:rsidRPr="000D3A47">
        <w:rPr>
          <w:i/>
          <w:iCs/>
          <w:vertAlign w:val="subscript"/>
        </w:rPr>
        <w:t>σ</w:t>
      </w:r>
      <w:r w:rsidRPr="000D3A47">
        <w:t xml:space="preserve"> = ……. кН/м пути;</w:t>
      </w:r>
    </w:p>
    <w:p w:rsidR="000D3A47" w:rsidRPr="000D3A47" w:rsidRDefault="000D3A47" w:rsidP="000D3A47">
      <w:pPr>
        <w:ind w:firstLine="1260"/>
        <w:jc w:val="both"/>
      </w:pPr>
      <w:r w:rsidRPr="000D3A47">
        <w:t xml:space="preserve">на поперечные балки </w:t>
      </w:r>
      <w:r w:rsidRPr="000D3A47">
        <w:rPr>
          <w:i/>
          <w:iCs/>
        </w:rPr>
        <w:t>Р</w:t>
      </w:r>
      <w:r w:rsidRPr="000D3A47">
        <w:rPr>
          <w:i/>
          <w:iCs/>
          <w:vertAlign w:val="subscript"/>
          <w:lang w:val="en-US"/>
        </w:rPr>
        <w:t>n</w:t>
      </w:r>
      <w:r w:rsidRPr="000D3A47">
        <w:t xml:space="preserve"> = ……. кН/м пути;</w:t>
      </w:r>
    </w:p>
    <w:p w:rsidR="000D3A47" w:rsidRPr="000D3A47" w:rsidRDefault="000D3A47" w:rsidP="000D3A47">
      <w:pPr>
        <w:ind w:firstLine="1260"/>
        <w:jc w:val="both"/>
        <w:rPr>
          <w:b/>
          <w:bCs/>
        </w:rPr>
      </w:pPr>
      <w:r w:rsidRPr="000D3A47">
        <w:t xml:space="preserve">на главные фермы      </w:t>
      </w:r>
      <w:r w:rsidRPr="000D3A47">
        <w:rPr>
          <w:i/>
          <w:iCs/>
        </w:rPr>
        <w:t xml:space="preserve">Р </w:t>
      </w:r>
      <w:r w:rsidRPr="000D3A47">
        <w:t xml:space="preserve"> = ……. кН/м пути;</w:t>
      </w:r>
    </w:p>
    <w:p w:rsidR="000D3A47" w:rsidRPr="000D3A47" w:rsidRDefault="000D3A47" w:rsidP="000D3A47">
      <w:pPr>
        <w:ind w:firstLine="709"/>
        <w:jc w:val="both"/>
      </w:pPr>
      <w:r w:rsidRPr="000D3A47">
        <w:t xml:space="preserve">11.Величина, на которую должен быть повышен класс элемента, </w:t>
      </w:r>
    </w:p>
    <w:p w:rsidR="000D3A47" w:rsidRPr="000D3A47" w:rsidRDefault="000D3A47" w:rsidP="000D3A47">
      <w:pPr>
        <w:ind w:firstLine="1080"/>
        <w:jc w:val="both"/>
      </w:pPr>
      <w:r w:rsidRPr="000D3A47">
        <w:rPr>
          <w:i/>
          <w:iCs/>
        </w:rPr>
        <w:t>ΔК</w:t>
      </w:r>
      <w:r w:rsidRPr="000D3A47">
        <w:t xml:space="preserve"> = …… </w:t>
      </w:r>
    </w:p>
    <w:p w:rsidR="000D3A47" w:rsidRPr="000D3A47" w:rsidRDefault="000D3A47" w:rsidP="000D3A47">
      <w:pPr>
        <w:ind w:firstLine="709"/>
        <w:jc w:val="both"/>
      </w:pPr>
      <w:r w:rsidRPr="000D3A47">
        <w:br w:type="page"/>
      </w:r>
    </w:p>
    <w:p w:rsidR="000D3A47" w:rsidRPr="000D3A47" w:rsidRDefault="000D3A47" w:rsidP="000D3A47">
      <w:pPr>
        <w:ind w:firstLine="709"/>
        <w:jc w:val="center"/>
        <w:rPr>
          <w:b/>
          <w:bCs/>
        </w:rPr>
      </w:pPr>
      <w:r w:rsidRPr="000D3A47">
        <w:rPr>
          <w:b/>
          <w:bCs/>
        </w:rPr>
        <w:t>2. Классификация элементов пролетного строения</w:t>
      </w:r>
    </w:p>
    <w:p w:rsidR="000D3A47" w:rsidRPr="000D3A47" w:rsidRDefault="000D3A47" w:rsidP="000D3A47">
      <w:pPr>
        <w:ind w:firstLine="709"/>
        <w:jc w:val="center"/>
        <w:rPr>
          <w:b/>
          <w:bCs/>
        </w:rPr>
      </w:pPr>
    </w:p>
    <w:p w:rsidR="000D3A47" w:rsidRPr="000D3A47" w:rsidRDefault="000D3A47" w:rsidP="000D3A47">
      <w:pPr>
        <w:ind w:firstLine="709"/>
        <w:jc w:val="center"/>
        <w:rPr>
          <w:b/>
          <w:bCs/>
        </w:rPr>
      </w:pPr>
      <w:r w:rsidRPr="000D3A47">
        <w:rPr>
          <w:b/>
          <w:bCs/>
        </w:rPr>
        <w:t>2.1. Классификация балки проезжей части</w:t>
      </w:r>
    </w:p>
    <w:p w:rsidR="000D3A47" w:rsidRPr="000D3A47" w:rsidRDefault="000D3A47" w:rsidP="000D3A47">
      <w:pPr>
        <w:ind w:firstLine="709"/>
        <w:jc w:val="both"/>
      </w:pPr>
      <w:r w:rsidRPr="000D3A47">
        <w:t>В курсовой работе класс заданной балки разрешается определять только по нормальным и касательным напряжениям.</w:t>
      </w:r>
    </w:p>
    <w:p w:rsidR="000D3A47" w:rsidRPr="000D3A47" w:rsidRDefault="000D3A47" w:rsidP="000D3A47">
      <w:pPr>
        <w:ind w:firstLine="709"/>
        <w:jc w:val="both"/>
      </w:pPr>
    </w:p>
    <w:p w:rsidR="000D3A47" w:rsidRPr="000D3A47" w:rsidRDefault="000D3A47" w:rsidP="000D3A47">
      <w:pPr>
        <w:ind w:firstLine="709"/>
        <w:jc w:val="center"/>
        <w:rPr>
          <w:b/>
          <w:bCs/>
        </w:rPr>
      </w:pPr>
      <w:r w:rsidRPr="000D3A47">
        <w:rPr>
          <w:b/>
          <w:bCs/>
        </w:rPr>
        <w:t>2.1.1. Геометрические характеристики сечения балки</w:t>
      </w:r>
    </w:p>
    <w:p w:rsidR="000D3A47" w:rsidRPr="000D3A47" w:rsidRDefault="000D3A47" w:rsidP="000D3A47">
      <w:pPr>
        <w:ind w:firstLine="709"/>
        <w:jc w:val="both"/>
      </w:pPr>
      <w:r w:rsidRPr="000D3A47">
        <w:t>Поперечное сечение балки с указанием размеров вычерчивают в масштабе 1:10 – 1:15. Вычисляют следующие геометрические характеристики сечения.</w:t>
      </w:r>
    </w:p>
    <w:p w:rsidR="000D3A47" w:rsidRPr="000D3A47" w:rsidRDefault="000D3A47" w:rsidP="000D3A47">
      <w:pPr>
        <w:ind w:firstLine="709"/>
        <w:jc w:val="both"/>
      </w:pPr>
      <w:r w:rsidRPr="000D3A47">
        <w:t>Площадь сечения:</w:t>
      </w:r>
    </w:p>
    <w:p w:rsidR="000D3A47" w:rsidRPr="000D3A47" w:rsidRDefault="000D3A47" w:rsidP="000D3A47">
      <w:pPr>
        <w:ind w:firstLine="1620"/>
        <w:jc w:val="both"/>
      </w:pPr>
      <w:r w:rsidRPr="000D3A47">
        <w:t xml:space="preserve">вертикального листа      </w:t>
      </w:r>
      <w:r w:rsidRPr="000D3A47">
        <w:rPr>
          <w:position w:val="-12"/>
        </w:rPr>
        <w:object w:dxaOrig="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pt" o:ole="">
            <v:imagedata r:id="rId7" o:title=""/>
          </v:shape>
          <o:OLEObject Type="Embed" ProgID="Equation.3" ShapeID="_x0000_i1025" DrawAspect="Content" ObjectID="_1480338036" r:id="rId8"/>
        </w:object>
      </w:r>
      <w:r w:rsidRPr="000D3A47">
        <w:t>;</w:t>
      </w:r>
    </w:p>
    <w:p w:rsidR="000D3A47" w:rsidRPr="000D3A47" w:rsidRDefault="000D3A47" w:rsidP="000D3A47">
      <w:pPr>
        <w:ind w:firstLine="1620"/>
        <w:jc w:val="both"/>
      </w:pPr>
      <w:r w:rsidRPr="000D3A47">
        <w:t xml:space="preserve">горизонтальных листов </w:t>
      </w:r>
      <w:r w:rsidRPr="000D3A47">
        <w:rPr>
          <w:position w:val="-10"/>
        </w:rPr>
        <w:object w:dxaOrig="1160" w:dyaOrig="340">
          <v:shape id="_x0000_i1026" type="#_x0000_t75" style="width:57.75pt;height:17.25pt" o:ole="">
            <v:imagedata r:id="rId9" o:title=""/>
          </v:shape>
          <o:OLEObject Type="Embed" ProgID="Equation.3" ShapeID="_x0000_i1026" DrawAspect="Content" ObjectID="_1480338037" r:id="rId10"/>
        </w:object>
      </w:r>
      <w:r w:rsidRPr="000D3A47">
        <w:t>;</w:t>
      </w:r>
    </w:p>
    <w:p w:rsidR="000D3A47" w:rsidRPr="000D3A47" w:rsidRDefault="000D3A47" w:rsidP="000D3A47">
      <w:pPr>
        <w:ind w:firstLine="1620"/>
        <w:jc w:val="both"/>
      </w:pPr>
      <w:r w:rsidRPr="000D3A47">
        <w:t xml:space="preserve">уголков                           </w:t>
      </w:r>
      <w:r w:rsidRPr="000D3A47">
        <w:rPr>
          <w:position w:val="-14"/>
        </w:rPr>
        <w:object w:dxaOrig="1020" w:dyaOrig="380">
          <v:shape id="_x0000_i1027" type="#_x0000_t75" style="width:51pt;height:18.75pt" o:ole="">
            <v:imagedata r:id="rId11" o:title=""/>
          </v:shape>
          <o:OLEObject Type="Embed" ProgID="Equation.3" ShapeID="_x0000_i1027" DrawAspect="Content" ObjectID="_1480338038" r:id="rId12"/>
        </w:object>
      </w:r>
      <w:r w:rsidRPr="000D3A47">
        <w:t>;</w:t>
      </w:r>
    </w:p>
    <w:p w:rsidR="000D3A47" w:rsidRPr="000D3A47" w:rsidRDefault="000D3A47" w:rsidP="000D3A47">
      <w:pPr>
        <w:ind w:firstLine="1620"/>
        <w:jc w:val="both"/>
      </w:pPr>
      <w:r w:rsidRPr="000D3A47">
        <w:t xml:space="preserve">суммарная брутто          </w:t>
      </w:r>
      <w:r w:rsidRPr="000D3A47">
        <w:rPr>
          <w:position w:val="-14"/>
        </w:rPr>
        <w:object w:dxaOrig="1840" w:dyaOrig="380">
          <v:shape id="_x0000_i1028" type="#_x0000_t75" style="width:91.5pt;height:18.75pt" o:ole="">
            <v:imagedata r:id="rId13" o:title=""/>
          </v:shape>
          <o:OLEObject Type="Embed" ProgID="Equation.3" ShapeID="_x0000_i1028" DrawAspect="Content" ObjectID="_1480338039" r:id="rId14"/>
        </w:object>
      </w:r>
    </w:p>
    <w:p w:rsidR="000D3A47" w:rsidRPr="000D3A47" w:rsidRDefault="000D3A47" w:rsidP="000D3A47">
      <w:pPr>
        <w:ind w:firstLine="709"/>
        <w:jc w:val="both"/>
      </w:pPr>
    </w:p>
    <w:p w:rsidR="000D3A47" w:rsidRPr="000D3A47" w:rsidRDefault="000D3A47" w:rsidP="000D3A47">
      <w:pPr>
        <w:ind w:firstLine="709"/>
        <w:jc w:val="both"/>
      </w:pPr>
      <w:r w:rsidRPr="000D3A47">
        <w:t>Момент инерции площади сечения:</w:t>
      </w:r>
    </w:p>
    <w:p w:rsidR="000D3A47" w:rsidRPr="000D3A47" w:rsidRDefault="000D3A47" w:rsidP="000D3A47">
      <w:pPr>
        <w:ind w:firstLine="1620"/>
        <w:jc w:val="both"/>
      </w:pPr>
      <w:r w:rsidRPr="000D3A47">
        <w:t xml:space="preserve">вертикального листа      </w:t>
      </w:r>
      <w:r w:rsidRPr="000D3A47">
        <w:rPr>
          <w:position w:val="-24"/>
        </w:rPr>
        <w:object w:dxaOrig="1260" w:dyaOrig="620">
          <v:shape id="_x0000_i1029" type="#_x0000_t75" style="width:63pt;height:31.5pt" o:ole="">
            <v:imagedata r:id="rId15" o:title=""/>
          </v:shape>
          <o:OLEObject Type="Embed" ProgID="Equation.3" ShapeID="_x0000_i1029" DrawAspect="Content" ObjectID="_1480338040" r:id="rId16"/>
        </w:object>
      </w:r>
      <w:r w:rsidRPr="000D3A47">
        <w:t>;</w:t>
      </w:r>
    </w:p>
    <w:p w:rsidR="000D3A47" w:rsidRPr="000D3A47" w:rsidRDefault="000D3A47" w:rsidP="000D3A47">
      <w:pPr>
        <w:ind w:firstLine="1620"/>
        <w:jc w:val="both"/>
      </w:pPr>
      <w:r w:rsidRPr="000D3A47">
        <w:t xml:space="preserve">горизонтальных листов </w:t>
      </w:r>
      <w:r w:rsidRPr="000D3A47">
        <w:rPr>
          <w:position w:val="-10"/>
        </w:rPr>
        <w:object w:dxaOrig="1960" w:dyaOrig="360">
          <v:shape id="_x0000_i1030" type="#_x0000_t75" style="width:97.5pt;height:18pt" o:ole="">
            <v:imagedata r:id="rId17" o:title=""/>
          </v:shape>
          <o:OLEObject Type="Embed" ProgID="Equation.3" ShapeID="_x0000_i1030" DrawAspect="Content" ObjectID="_1480338041" r:id="rId18"/>
        </w:object>
      </w:r>
      <w:r w:rsidRPr="000D3A47">
        <w:t>;</w:t>
      </w:r>
    </w:p>
    <w:p w:rsidR="000D3A47" w:rsidRPr="000D3A47" w:rsidRDefault="000D3A47" w:rsidP="000D3A47">
      <w:pPr>
        <w:ind w:firstLine="1620"/>
        <w:jc w:val="both"/>
      </w:pPr>
      <w:r w:rsidRPr="000D3A47">
        <w:t xml:space="preserve">уголков                            </w:t>
      </w:r>
      <w:r w:rsidRPr="000D3A47">
        <w:rPr>
          <w:position w:val="-14"/>
        </w:rPr>
        <w:object w:dxaOrig="1820" w:dyaOrig="400">
          <v:shape id="_x0000_i1031" type="#_x0000_t75" style="width:90.75pt;height:19.5pt" o:ole="">
            <v:imagedata r:id="rId19" o:title=""/>
          </v:shape>
          <o:OLEObject Type="Embed" ProgID="Equation.3" ShapeID="_x0000_i1031" DrawAspect="Content" ObjectID="_1480338042" r:id="rId20"/>
        </w:object>
      </w:r>
      <w:r w:rsidRPr="000D3A47">
        <w:t>;</w:t>
      </w:r>
    </w:p>
    <w:p w:rsidR="000D3A47" w:rsidRPr="000D3A47" w:rsidRDefault="000D3A47" w:rsidP="000D3A47">
      <w:pPr>
        <w:ind w:firstLine="1620"/>
        <w:jc w:val="both"/>
      </w:pPr>
      <w:r w:rsidRPr="000D3A47">
        <w:t xml:space="preserve">суммарная брутто           </w:t>
      </w:r>
      <w:r w:rsidRPr="000D3A47">
        <w:rPr>
          <w:position w:val="-14"/>
        </w:rPr>
        <w:object w:dxaOrig="1680" w:dyaOrig="380">
          <v:shape id="_x0000_i1032" type="#_x0000_t75" style="width:84pt;height:18.75pt" o:ole="">
            <v:imagedata r:id="rId21" o:title=""/>
          </v:shape>
          <o:OLEObject Type="Embed" ProgID="Equation.3" ShapeID="_x0000_i1032" DrawAspect="Content" ObjectID="_1480338043" r:id="rId22"/>
        </w:object>
      </w:r>
      <w:r w:rsidRPr="000D3A47">
        <w:t>.</w:t>
      </w:r>
    </w:p>
    <w:p w:rsidR="000D3A47" w:rsidRPr="000D3A47" w:rsidRDefault="000D3A47" w:rsidP="000D3A47">
      <w:pPr>
        <w:ind w:firstLine="1620"/>
        <w:jc w:val="both"/>
      </w:pPr>
    </w:p>
    <w:p w:rsidR="000D3A47" w:rsidRPr="000D3A47" w:rsidRDefault="000D3A47" w:rsidP="000D3A47">
      <w:pPr>
        <w:ind w:firstLine="720"/>
        <w:jc w:val="both"/>
      </w:pPr>
      <w:r w:rsidRPr="000D3A47">
        <w:t>Статический момент половины площади сечения относительно нейтральной оси:</w:t>
      </w:r>
    </w:p>
    <w:p w:rsidR="000D3A47" w:rsidRPr="000D3A47" w:rsidRDefault="000D3A47" w:rsidP="000D3A47">
      <w:pPr>
        <w:ind w:firstLine="1620"/>
        <w:jc w:val="both"/>
      </w:pPr>
      <w:r w:rsidRPr="000D3A47">
        <w:t xml:space="preserve">вертикального листа      </w:t>
      </w:r>
      <w:r w:rsidRPr="000D3A47">
        <w:rPr>
          <w:position w:val="-24"/>
        </w:rPr>
        <w:object w:dxaOrig="1180" w:dyaOrig="620">
          <v:shape id="_x0000_i1033" type="#_x0000_t75" style="width:59.25pt;height:31.5pt" o:ole="">
            <v:imagedata r:id="rId23" o:title=""/>
          </v:shape>
          <o:OLEObject Type="Embed" ProgID="Equation.3" ShapeID="_x0000_i1033" DrawAspect="Content" ObjectID="_1480338044" r:id="rId24"/>
        </w:object>
      </w:r>
      <w:r w:rsidRPr="000D3A47">
        <w:t>;</w:t>
      </w:r>
    </w:p>
    <w:p w:rsidR="000D3A47" w:rsidRPr="000D3A47" w:rsidRDefault="000D3A47" w:rsidP="000D3A47">
      <w:pPr>
        <w:ind w:firstLine="1620"/>
        <w:jc w:val="both"/>
      </w:pPr>
      <w:r w:rsidRPr="000D3A47">
        <w:t xml:space="preserve">горизонтальных листов </w:t>
      </w:r>
      <w:r w:rsidRPr="000D3A47">
        <w:rPr>
          <w:position w:val="-10"/>
        </w:rPr>
        <w:object w:dxaOrig="1820" w:dyaOrig="340">
          <v:shape id="_x0000_i1034" type="#_x0000_t75" style="width:90.75pt;height:17.25pt" o:ole="">
            <v:imagedata r:id="rId25" o:title=""/>
          </v:shape>
          <o:OLEObject Type="Embed" ProgID="Equation.3" ShapeID="_x0000_i1034" DrawAspect="Content" ObjectID="_1480338045" r:id="rId26"/>
        </w:object>
      </w:r>
      <w:r w:rsidRPr="000D3A47">
        <w:t>;</w:t>
      </w:r>
    </w:p>
    <w:p w:rsidR="000D3A47" w:rsidRPr="000D3A47" w:rsidRDefault="000D3A47" w:rsidP="000D3A47">
      <w:pPr>
        <w:ind w:firstLine="1620"/>
        <w:jc w:val="both"/>
      </w:pPr>
      <w:r w:rsidRPr="000D3A47">
        <w:t xml:space="preserve">уголков                            </w:t>
      </w:r>
      <w:r w:rsidRPr="000D3A47">
        <w:rPr>
          <w:position w:val="-24"/>
        </w:rPr>
        <w:object w:dxaOrig="1340" w:dyaOrig="660">
          <v:shape id="_x0000_i1035" type="#_x0000_t75" style="width:67.5pt;height:33pt" o:ole="">
            <v:imagedata r:id="rId27" o:title=""/>
          </v:shape>
          <o:OLEObject Type="Embed" ProgID="Equation.3" ShapeID="_x0000_i1035" DrawAspect="Content" ObjectID="_1480338046" r:id="rId28"/>
        </w:object>
      </w:r>
      <w:r w:rsidRPr="000D3A47">
        <w:t>;</w:t>
      </w:r>
    </w:p>
    <w:p w:rsidR="000D3A47" w:rsidRPr="000D3A47" w:rsidRDefault="000D3A47" w:rsidP="000D3A47">
      <w:pPr>
        <w:ind w:firstLine="1620"/>
        <w:jc w:val="both"/>
      </w:pPr>
      <w:r w:rsidRPr="000D3A47">
        <w:t xml:space="preserve">суммарная брутто           </w:t>
      </w:r>
      <w:r w:rsidRPr="000D3A47">
        <w:rPr>
          <w:position w:val="-14"/>
        </w:rPr>
        <w:object w:dxaOrig="1820" w:dyaOrig="380">
          <v:shape id="_x0000_i1036" type="#_x0000_t75" style="width:90.75pt;height:18.75pt" o:ole="">
            <v:imagedata r:id="rId29" o:title=""/>
          </v:shape>
          <o:OLEObject Type="Embed" ProgID="Equation.3" ShapeID="_x0000_i1036" DrawAspect="Content" ObjectID="_1480338047" r:id="rId30"/>
        </w:object>
      </w:r>
      <w:r w:rsidRPr="000D3A47">
        <w:t>.</w:t>
      </w:r>
    </w:p>
    <w:p w:rsidR="000D3A47" w:rsidRPr="000D3A47" w:rsidRDefault="000D3A47" w:rsidP="000D3A47">
      <w:pPr>
        <w:ind w:firstLine="720"/>
        <w:jc w:val="both"/>
      </w:pPr>
    </w:p>
    <w:p w:rsidR="000D3A47" w:rsidRPr="000D3A47" w:rsidRDefault="000D3A47" w:rsidP="000D3A47">
      <w:pPr>
        <w:ind w:firstLine="709"/>
        <w:jc w:val="both"/>
      </w:pPr>
      <w:r w:rsidRPr="000D3A47">
        <w:t xml:space="preserve">Момент сопротивления брутто        </w:t>
      </w:r>
      <w:r w:rsidRPr="000D3A47">
        <w:rPr>
          <w:position w:val="-30"/>
        </w:rPr>
        <w:object w:dxaOrig="1180" w:dyaOrig="720">
          <v:shape id="_x0000_i1037" type="#_x0000_t75" style="width:59.25pt;height:36pt" o:ole="">
            <v:imagedata r:id="rId31" o:title=""/>
          </v:shape>
          <o:OLEObject Type="Embed" ProgID="Equation.3" ShapeID="_x0000_i1037" DrawAspect="Content" ObjectID="_1480338048" r:id="rId32"/>
        </w:object>
      </w:r>
      <w:r w:rsidRPr="000D3A47">
        <w:t>.</w:t>
      </w:r>
    </w:p>
    <w:p w:rsidR="000D3A47" w:rsidRPr="000D3A47" w:rsidRDefault="000D3A47" w:rsidP="000D3A47">
      <w:pPr>
        <w:ind w:firstLine="709"/>
        <w:jc w:val="both"/>
      </w:pPr>
      <w:r w:rsidRPr="000D3A47">
        <w:t xml:space="preserve">Расчетный момент сопротивления  </w:t>
      </w:r>
      <w:r w:rsidRPr="000D3A47">
        <w:rPr>
          <w:position w:val="-14"/>
        </w:rPr>
        <w:object w:dxaOrig="1359" w:dyaOrig="380">
          <v:shape id="_x0000_i1038" type="#_x0000_t75" style="width:68.25pt;height:18.75pt" o:ole="">
            <v:imagedata r:id="rId33" o:title=""/>
          </v:shape>
          <o:OLEObject Type="Embed" ProgID="Equation.3" ShapeID="_x0000_i1038" DrawAspect="Content" ObjectID="_1480338049" r:id="rId34"/>
        </w:object>
      </w:r>
      <w:r w:rsidRPr="000D3A47">
        <w:t>.</w:t>
      </w:r>
    </w:p>
    <w:p w:rsidR="000D3A47" w:rsidRPr="000D3A47" w:rsidRDefault="000D3A47" w:rsidP="000D3A47">
      <w:pPr>
        <w:ind w:firstLine="709"/>
        <w:jc w:val="both"/>
      </w:pPr>
      <w:r w:rsidRPr="000D3A47">
        <w:t>В приведенных формулах:</w:t>
      </w:r>
    </w:p>
    <w:p w:rsidR="000D3A47" w:rsidRPr="000D3A47" w:rsidRDefault="000D3A47" w:rsidP="000D3A47">
      <w:pPr>
        <w:ind w:firstLine="709"/>
        <w:jc w:val="both"/>
      </w:pPr>
      <w:r w:rsidRPr="000D3A47">
        <w:rPr>
          <w:i/>
          <w:iCs/>
        </w:rPr>
        <w:t>δ</w:t>
      </w:r>
      <w:r w:rsidRPr="000D3A47">
        <w:rPr>
          <w:vertAlign w:val="subscript"/>
          <w:lang w:val="en-US"/>
        </w:rPr>
        <w:t>b</w:t>
      </w:r>
      <w:r w:rsidRPr="000D3A47">
        <w:t xml:space="preserve">, </w:t>
      </w:r>
      <w:r w:rsidRPr="000D3A47">
        <w:rPr>
          <w:i/>
          <w:iCs/>
          <w:lang w:val="en-US"/>
        </w:rPr>
        <w:t>h</w:t>
      </w:r>
      <w:r w:rsidRPr="000D3A47">
        <w:rPr>
          <w:vertAlign w:val="subscript"/>
          <w:lang w:val="en-US"/>
        </w:rPr>
        <w:t>b</w:t>
      </w:r>
      <w:r w:rsidRPr="000D3A47">
        <w:t xml:space="preserve">, </w:t>
      </w:r>
      <w:r w:rsidRPr="000D3A47">
        <w:rPr>
          <w:i/>
          <w:iCs/>
        </w:rPr>
        <w:t>δ</w:t>
      </w:r>
      <w:r w:rsidRPr="000D3A47">
        <w:rPr>
          <w:vertAlign w:val="subscript"/>
        </w:rPr>
        <w:t>г</w:t>
      </w:r>
      <w:r w:rsidRPr="000D3A47">
        <w:t xml:space="preserve">, </w:t>
      </w:r>
      <w:r w:rsidRPr="000D3A47">
        <w:rPr>
          <w:i/>
          <w:iCs/>
          <w:lang w:val="en-US"/>
        </w:rPr>
        <w:t>b</w:t>
      </w:r>
      <w:r w:rsidRPr="000D3A47">
        <w:rPr>
          <w:vertAlign w:val="subscript"/>
        </w:rPr>
        <w:t>г</w:t>
      </w:r>
      <w:r w:rsidRPr="000D3A47">
        <w:t xml:space="preserve">, </w:t>
      </w:r>
      <w:r w:rsidRPr="000D3A47">
        <w:rPr>
          <w:i/>
          <w:iCs/>
          <w:lang w:val="en-US"/>
        </w:rPr>
        <w:t>y</w:t>
      </w:r>
      <w:r w:rsidRPr="000D3A47">
        <w:rPr>
          <w:vertAlign w:val="subscript"/>
        </w:rPr>
        <w:t>1</w:t>
      </w:r>
      <w:r w:rsidRPr="000D3A47">
        <w:t xml:space="preserve">, </w:t>
      </w:r>
      <w:r w:rsidRPr="000D3A47">
        <w:rPr>
          <w:i/>
          <w:iCs/>
          <w:lang w:val="en-US"/>
        </w:rPr>
        <w:t>y</w:t>
      </w:r>
      <w:r w:rsidRPr="000D3A47">
        <w:rPr>
          <w:vertAlign w:val="subscript"/>
        </w:rPr>
        <w:t>2</w:t>
      </w:r>
      <w:r w:rsidRPr="000D3A47">
        <w:t xml:space="preserve">, </w:t>
      </w:r>
      <w:r w:rsidRPr="000D3A47">
        <w:rPr>
          <w:i/>
          <w:iCs/>
          <w:lang w:val="en-US"/>
        </w:rPr>
        <w:t>y</w:t>
      </w:r>
      <w:r w:rsidRPr="000D3A47">
        <w:rPr>
          <w:vertAlign w:val="subscript"/>
          <w:lang w:val="en-US"/>
        </w:rPr>
        <w:t>max</w:t>
      </w:r>
      <w:r w:rsidRPr="000D3A47">
        <w:t xml:space="preserve"> – величины;</w:t>
      </w:r>
    </w:p>
    <w:p w:rsidR="000D3A47" w:rsidRPr="000D3A47" w:rsidRDefault="000D3A47" w:rsidP="000D3A47">
      <w:pPr>
        <w:ind w:firstLine="709"/>
        <w:jc w:val="both"/>
      </w:pPr>
      <w:r w:rsidRPr="000D3A47">
        <w:rPr>
          <w:i/>
          <w:iCs/>
          <w:lang w:val="en-US"/>
        </w:rPr>
        <w:t>F</w:t>
      </w:r>
      <w:r w:rsidRPr="000D3A47">
        <w:rPr>
          <w:vertAlign w:val="subscript"/>
        </w:rPr>
        <w:t>1</w:t>
      </w:r>
      <w:r w:rsidRPr="000D3A47">
        <w:t xml:space="preserve">, </w:t>
      </w:r>
      <w:r w:rsidRPr="000D3A47">
        <w:rPr>
          <w:i/>
          <w:iCs/>
          <w:lang w:val="en-US"/>
        </w:rPr>
        <w:t>Y</w:t>
      </w:r>
      <w:r w:rsidRPr="000D3A47">
        <w:rPr>
          <w:vertAlign w:val="subscript"/>
        </w:rPr>
        <w:t>1</w:t>
      </w:r>
      <w:r w:rsidRPr="000D3A47">
        <w:t xml:space="preserve"> – соответственно площадь и момент инерции площади сечения одного уголка, принимаемые по прил. 1.</w:t>
      </w:r>
    </w:p>
    <w:p w:rsidR="000D3A47" w:rsidRPr="000D3A47" w:rsidRDefault="000D3A47" w:rsidP="000D3A47">
      <w:pPr>
        <w:ind w:firstLine="709"/>
        <w:jc w:val="both"/>
      </w:pPr>
      <w:r w:rsidRPr="000D3A47">
        <w:t>Результаты вычислений вносят в табл. 1.</w:t>
      </w:r>
    </w:p>
    <w:p w:rsidR="000D3A47" w:rsidRPr="000D3A47" w:rsidRDefault="000D3A47" w:rsidP="000D3A47">
      <w:pPr>
        <w:ind w:firstLine="709"/>
        <w:jc w:val="both"/>
      </w:pPr>
    </w:p>
    <w:p w:rsidR="000D3A47" w:rsidRPr="000D3A47" w:rsidRDefault="000D3A47" w:rsidP="000D3A47">
      <w:pPr>
        <w:ind w:firstLine="709"/>
        <w:jc w:val="right"/>
        <w:rPr>
          <w:i/>
          <w:iCs/>
        </w:rPr>
      </w:pPr>
    </w:p>
    <w:p w:rsidR="000D3A47" w:rsidRPr="000D3A47" w:rsidRDefault="000D3A47" w:rsidP="000D3A47">
      <w:pPr>
        <w:ind w:firstLine="709"/>
        <w:jc w:val="right"/>
        <w:rPr>
          <w:i/>
          <w:iCs/>
        </w:rPr>
      </w:pPr>
    </w:p>
    <w:p w:rsidR="000D3A47" w:rsidRPr="000D3A47" w:rsidRDefault="000D3A47" w:rsidP="000D3A47">
      <w:pPr>
        <w:ind w:firstLine="709"/>
        <w:jc w:val="right"/>
        <w:rPr>
          <w:i/>
          <w:iCs/>
        </w:rPr>
      </w:pPr>
      <w:r w:rsidRPr="000D3A47">
        <w:rPr>
          <w:i/>
          <w:iCs/>
        </w:rPr>
        <w:t>Таблица 1</w:t>
      </w:r>
    </w:p>
    <w:p w:rsidR="000D3A47" w:rsidRPr="000D3A47" w:rsidRDefault="000D3A47" w:rsidP="000D3A47">
      <w:pPr>
        <w:ind w:firstLine="709"/>
        <w:jc w:val="center"/>
        <w:rPr>
          <w:b/>
          <w:bCs/>
        </w:rPr>
      </w:pPr>
      <w:r w:rsidRPr="000D3A47">
        <w:rPr>
          <w:b/>
          <w:bCs/>
        </w:rPr>
        <w:t>Геометрические характеристики сечения балки</w:t>
      </w:r>
    </w:p>
    <w:p w:rsidR="000D3A47" w:rsidRPr="000D3A47" w:rsidRDefault="000D3A47" w:rsidP="000D3A47">
      <w:pPr>
        <w:ind w:firstLine="709"/>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1"/>
        <w:gridCol w:w="1970"/>
        <w:gridCol w:w="1975"/>
      </w:tblGrid>
      <w:tr w:rsidR="000D3A47" w:rsidRPr="000D3A47" w:rsidTr="00603E04">
        <w:tc>
          <w:tcPr>
            <w:tcW w:w="1981" w:type="dxa"/>
            <w:vAlign w:val="center"/>
          </w:tcPr>
          <w:p w:rsidR="000D3A47" w:rsidRPr="000D3A47" w:rsidRDefault="000D3A47" w:rsidP="00603E04">
            <w:pPr>
              <w:jc w:val="center"/>
            </w:pPr>
            <w:r w:rsidRPr="000D3A47">
              <w:t>Вид сечения</w:t>
            </w:r>
          </w:p>
        </w:tc>
        <w:tc>
          <w:tcPr>
            <w:tcW w:w="1981" w:type="dxa"/>
            <w:vAlign w:val="center"/>
          </w:tcPr>
          <w:p w:rsidR="000D3A47" w:rsidRPr="000D3A47" w:rsidRDefault="000D3A47" w:rsidP="00603E04">
            <w:pPr>
              <w:jc w:val="center"/>
            </w:pPr>
            <w:r w:rsidRPr="000D3A47">
              <w:t>Состав сечения, мм</w:t>
            </w:r>
          </w:p>
        </w:tc>
        <w:tc>
          <w:tcPr>
            <w:tcW w:w="1981" w:type="dxa"/>
            <w:vAlign w:val="center"/>
          </w:tcPr>
          <w:p w:rsidR="000D3A47" w:rsidRPr="000D3A47" w:rsidRDefault="000D3A47" w:rsidP="00603E04">
            <w:pPr>
              <w:jc w:val="center"/>
            </w:pPr>
            <w:r w:rsidRPr="000D3A47">
              <w:t>Площадь, см</w:t>
            </w:r>
            <w:r w:rsidRPr="000D3A47">
              <w:rPr>
                <w:vertAlign w:val="superscript"/>
              </w:rPr>
              <w:t>2</w:t>
            </w:r>
          </w:p>
        </w:tc>
        <w:tc>
          <w:tcPr>
            <w:tcW w:w="1981" w:type="dxa"/>
            <w:vAlign w:val="center"/>
          </w:tcPr>
          <w:p w:rsidR="000D3A47" w:rsidRPr="000D3A47" w:rsidRDefault="000D3A47" w:rsidP="00603E04">
            <w:pPr>
              <w:jc w:val="center"/>
            </w:pPr>
            <w:r w:rsidRPr="000D3A47">
              <w:t>Момент инерции, см</w:t>
            </w:r>
            <w:r w:rsidRPr="000D3A47">
              <w:rPr>
                <w:vertAlign w:val="superscript"/>
              </w:rPr>
              <w:t>4</w:t>
            </w:r>
          </w:p>
        </w:tc>
        <w:tc>
          <w:tcPr>
            <w:tcW w:w="1981" w:type="dxa"/>
            <w:vAlign w:val="center"/>
          </w:tcPr>
          <w:p w:rsidR="000D3A47" w:rsidRPr="000D3A47" w:rsidRDefault="000D3A47" w:rsidP="00603E04">
            <w:pPr>
              <w:jc w:val="center"/>
            </w:pPr>
            <w:r w:rsidRPr="000D3A47">
              <w:t>Статический момент, см</w:t>
            </w:r>
            <w:r w:rsidRPr="000D3A47">
              <w:rPr>
                <w:vertAlign w:val="superscript"/>
              </w:rPr>
              <w:t>3</w:t>
            </w:r>
          </w:p>
        </w:tc>
      </w:tr>
      <w:tr w:rsidR="000D3A47" w:rsidRPr="000D3A47" w:rsidTr="00603E04">
        <w:tc>
          <w:tcPr>
            <w:tcW w:w="1981" w:type="dxa"/>
          </w:tcPr>
          <w:p w:rsidR="000D3A47" w:rsidRPr="000D3A47" w:rsidRDefault="000D3A47" w:rsidP="00603E04">
            <w:pPr>
              <w:jc w:val="center"/>
            </w:pPr>
          </w:p>
        </w:tc>
        <w:tc>
          <w:tcPr>
            <w:tcW w:w="1981" w:type="dxa"/>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c>
          <w:tcPr>
            <w:tcW w:w="1981" w:type="dxa"/>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c>
          <w:tcPr>
            <w:tcW w:w="1981" w:type="dxa"/>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c>
          <w:tcPr>
            <w:tcW w:w="1981" w:type="dxa"/>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r>
      <w:tr w:rsidR="000D3A47" w:rsidRPr="000D3A47" w:rsidTr="00603E04">
        <w:tc>
          <w:tcPr>
            <w:tcW w:w="1981" w:type="dxa"/>
          </w:tcPr>
          <w:p w:rsidR="000D3A47" w:rsidRPr="000D3A47" w:rsidRDefault="000D3A47" w:rsidP="00603E04">
            <w:pPr>
              <w:jc w:val="center"/>
            </w:pPr>
          </w:p>
        </w:tc>
        <w:tc>
          <w:tcPr>
            <w:tcW w:w="1981" w:type="dxa"/>
          </w:tcPr>
          <w:p w:rsidR="000D3A47" w:rsidRPr="000D3A47" w:rsidRDefault="000D3A47" w:rsidP="00603E04">
            <w:pPr>
              <w:jc w:val="center"/>
            </w:pPr>
          </w:p>
        </w:tc>
        <w:tc>
          <w:tcPr>
            <w:tcW w:w="1981" w:type="dxa"/>
          </w:tcPr>
          <w:p w:rsidR="000D3A47" w:rsidRPr="000D3A47" w:rsidRDefault="000D3A47" w:rsidP="00603E04">
            <w:pPr>
              <w:jc w:val="center"/>
            </w:pPr>
            <w:r w:rsidRPr="000D3A47">
              <w:rPr>
                <w:i/>
                <w:iCs/>
                <w:lang w:val="en-US"/>
              </w:rPr>
              <w:t>F</w:t>
            </w:r>
            <w:r w:rsidRPr="000D3A47">
              <w:rPr>
                <w:vertAlign w:val="subscript"/>
              </w:rPr>
              <w:t>бр</w:t>
            </w:r>
            <w:r w:rsidRPr="000D3A47">
              <w:t xml:space="preserve"> = ….</w:t>
            </w:r>
          </w:p>
        </w:tc>
        <w:tc>
          <w:tcPr>
            <w:tcW w:w="1981" w:type="dxa"/>
          </w:tcPr>
          <w:p w:rsidR="000D3A47" w:rsidRPr="000D3A47" w:rsidRDefault="000D3A47" w:rsidP="00603E04">
            <w:pPr>
              <w:jc w:val="center"/>
            </w:pPr>
            <w:r w:rsidRPr="000D3A47">
              <w:rPr>
                <w:i/>
                <w:iCs/>
                <w:lang w:val="en-US"/>
              </w:rPr>
              <w:t>I</w:t>
            </w:r>
            <w:r w:rsidRPr="000D3A47">
              <w:rPr>
                <w:vertAlign w:val="subscript"/>
              </w:rPr>
              <w:t>бр</w:t>
            </w:r>
            <w:r w:rsidRPr="000D3A47">
              <w:t xml:space="preserve"> = ….</w:t>
            </w:r>
          </w:p>
        </w:tc>
        <w:tc>
          <w:tcPr>
            <w:tcW w:w="1981" w:type="dxa"/>
          </w:tcPr>
          <w:p w:rsidR="000D3A47" w:rsidRPr="000D3A47" w:rsidRDefault="000D3A47" w:rsidP="00603E04">
            <w:pPr>
              <w:jc w:val="center"/>
            </w:pPr>
            <w:r w:rsidRPr="000D3A47">
              <w:rPr>
                <w:i/>
                <w:iCs/>
                <w:lang w:val="en-US"/>
              </w:rPr>
              <w:t>S</w:t>
            </w:r>
            <w:r w:rsidRPr="000D3A47">
              <w:rPr>
                <w:vertAlign w:val="subscript"/>
              </w:rPr>
              <w:t>бр</w:t>
            </w:r>
            <w:r w:rsidRPr="000D3A47">
              <w:t xml:space="preserve"> = ….</w:t>
            </w:r>
          </w:p>
        </w:tc>
      </w:tr>
    </w:tbl>
    <w:p w:rsidR="000D3A47" w:rsidRPr="000D3A47" w:rsidRDefault="000D3A47" w:rsidP="000D3A47">
      <w:pPr>
        <w:ind w:firstLine="709"/>
        <w:jc w:val="center"/>
      </w:pPr>
    </w:p>
    <w:p w:rsidR="000D3A47" w:rsidRPr="000D3A47" w:rsidRDefault="000D3A47" w:rsidP="000D3A47">
      <w:pPr>
        <w:ind w:firstLine="709"/>
        <w:jc w:val="center"/>
        <w:rPr>
          <w:b/>
          <w:bCs/>
        </w:rPr>
      </w:pPr>
      <w:r w:rsidRPr="000D3A47">
        <w:rPr>
          <w:b/>
          <w:bCs/>
        </w:rPr>
        <w:t>2.1.2. Допускаемая нагрузка на балку по нормальным напряжениям</w:t>
      </w:r>
    </w:p>
    <w:p w:rsidR="000D3A47" w:rsidRPr="000D3A47" w:rsidRDefault="000D3A47" w:rsidP="000D3A47">
      <w:pPr>
        <w:ind w:firstLine="709"/>
        <w:jc w:val="both"/>
      </w:pPr>
      <w:r w:rsidRPr="000D3A47">
        <w:t>Допускаемая по нормальным напряжениям временная вертикальная эквивалентная нагрузка в кн/м пути:</w:t>
      </w:r>
    </w:p>
    <w:p w:rsidR="000D3A47" w:rsidRPr="000D3A47" w:rsidRDefault="000D3A47" w:rsidP="000D3A47">
      <w:pPr>
        <w:ind w:firstLine="709"/>
        <w:jc w:val="center"/>
      </w:pPr>
      <w:r w:rsidRPr="000D3A47">
        <w:rPr>
          <w:position w:val="-24"/>
        </w:rPr>
        <w:object w:dxaOrig="1640" w:dyaOrig="639">
          <v:shape id="_x0000_i1039" type="#_x0000_t75" style="width:82.5pt;height:32.25pt" o:ole="">
            <v:imagedata r:id="rId35" o:title=""/>
          </v:shape>
          <o:OLEObject Type="Embed" ProgID="Equation.3" ShapeID="_x0000_i1039" DrawAspect="Content" ObjectID="_1480338050" r:id="rId36"/>
        </w:object>
      </w:r>
      <w:r w:rsidRPr="000D3A47">
        <w:t>,</w:t>
      </w:r>
    </w:p>
    <w:p w:rsidR="000D3A47" w:rsidRPr="000D3A47" w:rsidRDefault="000D3A47" w:rsidP="000D3A47">
      <w:pPr>
        <w:ind w:left="1080" w:hanging="1080"/>
        <w:jc w:val="both"/>
      </w:pPr>
      <w:r w:rsidRPr="000D3A47">
        <w:t>где [</w:t>
      </w:r>
      <w:r w:rsidRPr="000D3A47">
        <w:rPr>
          <w:i/>
          <w:iCs/>
          <w:lang w:val="en-US"/>
        </w:rPr>
        <w:t>σ</w:t>
      </w:r>
      <w:r w:rsidRPr="000D3A47">
        <w:t>] – допускаемое напряжение в кн/м</w:t>
      </w:r>
      <w:r w:rsidRPr="000D3A47">
        <w:rPr>
          <w:vertAlign w:val="superscript"/>
        </w:rPr>
        <w:t>2</w:t>
      </w:r>
      <w:r w:rsidRPr="000D3A47">
        <w:t xml:space="preserve"> (для продольных балок [</w:t>
      </w:r>
      <w:r w:rsidRPr="000D3A47">
        <w:rPr>
          <w:i/>
          <w:iCs/>
          <w:lang w:val="en-US"/>
        </w:rPr>
        <w:t>σ</w:t>
      </w:r>
      <w:r w:rsidRPr="000D3A47">
        <w:t>] умножают на коэффициент 1,1);</w:t>
      </w:r>
    </w:p>
    <w:p w:rsidR="000D3A47" w:rsidRPr="000D3A47" w:rsidRDefault="000D3A47" w:rsidP="000D3A47">
      <w:pPr>
        <w:ind w:firstLine="476"/>
        <w:jc w:val="both"/>
      </w:pPr>
      <w:r w:rsidRPr="000D3A47">
        <w:rPr>
          <w:i/>
          <w:iCs/>
          <w:lang w:val="en-US"/>
        </w:rPr>
        <w:t>W</w:t>
      </w:r>
      <w:r w:rsidRPr="000D3A47">
        <w:rPr>
          <w:vertAlign w:val="subscript"/>
        </w:rPr>
        <w:t>0</w:t>
      </w:r>
      <w:r w:rsidRPr="000D3A47">
        <w:t xml:space="preserve"> – рабочий момент сопротивления, м</w:t>
      </w:r>
      <w:r w:rsidRPr="000D3A47">
        <w:rPr>
          <w:vertAlign w:val="superscript"/>
        </w:rPr>
        <w:t>3</w:t>
      </w:r>
      <w:r w:rsidRPr="000D3A47">
        <w:t>;</w:t>
      </w:r>
    </w:p>
    <w:p w:rsidR="000D3A47" w:rsidRPr="000D3A47" w:rsidRDefault="000D3A47" w:rsidP="000D3A47">
      <w:pPr>
        <w:ind w:firstLine="476"/>
        <w:jc w:val="both"/>
      </w:pPr>
      <w:r w:rsidRPr="000D3A47">
        <w:rPr>
          <w:i/>
          <w:iCs/>
        </w:rPr>
        <w:t xml:space="preserve"> </w:t>
      </w:r>
      <w:r w:rsidRPr="000D3A47">
        <w:rPr>
          <w:i/>
          <w:iCs/>
          <w:lang w:val="en-US"/>
        </w:rPr>
        <w:t>P</w:t>
      </w:r>
      <w:r w:rsidRPr="000D3A47">
        <w:t xml:space="preserve">  – постоянная нагрузка на балку, кн/м пути;</w:t>
      </w:r>
    </w:p>
    <w:p w:rsidR="000D3A47" w:rsidRPr="000D3A47" w:rsidRDefault="000D3A47" w:rsidP="000D3A47">
      <w:pPr>
        <w:ind w:firstLine="476"/>
        <w:jc w:val="both"/>
      </w:pPr>
      <w:r w:rsidRPr="000D3A47">
        <w:rPr>
          <w:i/>
          <w:iCs/>
        </w:rPr>
        <w:t xml:space="preserve"> Ω</w:t>
      </w:r>
      <w:r w:rsidRPr="000D3A47">
        <w:t xml:space="preserve"> – площадь линии влияния изгибающего момента, м</w:t>
      </w:r>
      <w:r w:rsidRPr="000D3A47">
        <w:rPr>
          <w:vertAlign w:val="superscript"/>
        </w:rPr>
        <w:t>2</w:t>
      </w:r>
      <w:r w:rsidRPr="000D3A47">
        <w:t>:</w:t>
      </w:r>
    </w:p>
    <w:p w:rsidR="000D3A47" w:rsidRPr="000D3A47" w:rsidRDefault="000D3A47" w:rsidP="000D3A47">
      <w:pPr>
        <w:ind w:firstLine="1080"/>
        <w:jc w:val="both"/>
      </w:pPr>
      <w:r w:rsidRPr="000D3A47">
        <w:t xml:space="preserve">для продольной балки </w:t>
      </w:r>
      <w:r w:rsidRPr="000D3A47">
        <w:rPr>
          <w:position w:val="-24"/>
        </w:rPr>
        <w:object w:dxaOrig="920" w:dyaOrig="620">
          <v:shape id="_x0000_i1040" type="#_x0000_t75" style="width:46.5pt;height:31.5pt" o:ole="">
            <v:imagedata r:id="rId37" o:title=""/>
          </v:shape>
          <o:OLEObject Type="Embed" ProgID="Equation.3" ShapeID="_x0000_i1040" DrawAspect="Content" ObjectID="_1480338051" r:id="rId38"/>
        </w:object>
      </w:r>
      <w:r w:rsidRPr="000D3A47">
        <w:t>;</w:t>
      </w:r>
    </w:p>
    <w:p w:rsidR="000D3A47" w:rsidRPr="000D3A47" w:rsidRDefault="000D3A47" w:rsidP="000D3A47">
      <w:pPr>
        <w:ind w:firstLine="1080"/>
        <w:jc w:val="both"/>
      </w:pPr>
      <w:r w:rsidRPr="000D3A47">
        <w:t xml:space="preserve">для поперечной балки </w:t>
      </w:r>
      <w:r w:rsidRPr="000D3A47">
        <w:rPr>
          <w:position w:val="-24"/>
        </w:rPr>
        <w:object w:dxaOrig="1180" w:dyaOrig="620">
          <v:shape id="_x0000_i1041" type="#_x0000_t75" style="width:59.25pt;height:31.5pt" o:ole="">
            <v:imagedata r:id="rId39" o:title=""/>
          </v:shape>
          <o:OLEObject Type="Embed" ProgID="Equation.3" ShapeID="_x0000_i1041" DrawAspect="Content" ObjectID="_1480338052" r:id="rId40"/>
        </w:object>
      </w:r>
      <w:r w:rsidRPr="000D3A47">
        <w:t>.</w:t>
      </w:r>
    </w:p>
    <w:p w:rsidR="000D3A47" w:rsidRPr="000D3A47" w:rsidRDefault="000D3A47" w:rsidP="000D3A47">
      <w:pPr>
        <w:jc w:val="both"/>
      </w:pPr>
      <w:r w:rsidRPr="000D3A47">
        <w:t xml:space="preserve">Здесь </w:t>
      </w:r>
      <w:r w:rsidRPr="000D3A47">
        <w:rPr>
          <w:i/>
          <w:iCs/>
          <w:lang w:val="en-US"/>
        </w:rPr>
        <w:t>d</w:t>
      </w:r>
      <w:r w:rsidRPr="000D3A47">
        <w:t xml:space="preserve"> – величина панели проезжей части, м;</w:t>
      </w:r>
    </w:p>
    <w:p w:rsidR="000D3A47" w:rsidRPr="000D3A47" w:rsidRDefault="000D3A47" w:rsidP="000D3A47">
      <w:pPr>
        <w:ind w:firstLine="709"/>
        <w:jc w:val="both"/>
      </w:pPr>
      <w:r w:rsidRPr="000D3A47">
        <w:rPr>
          <w:i/>
          <w:iCs/>
          <w:lang w:val="en-US"/>
        </w:rPr>
        <w:t>b</w:t>
      </w:r>
      <w:r w:rsidRPr="000D3A47">
        <w:t xml:space="preserve"> – расстояние между осями главных ферм, м;</w:t>
      </w:r>
    </w:p>
    <w:p w:rsidR="000D3A47" w:rsidRPr="000D3A47" w:rsidRDefault="000D3A47" w:rsidP="000D3A47">
      <w:pPr>
        <w:ind w:firstLine="709"/>
        <w:jc w:val="both"/>
      </w:pPr>
      <w:r w:rsidRPr="000D3A47">
        <w:rPr>
          <w:i/>
          <w:iCs/>
        </w:rPr>
        <w:t>с</w:t>
      </w:r>
      <w:r w:rsidRPr="000D3A47">
        <w:t xml:space="preserve"> – расстояние между осями продольных балок, м.</w:t>
      </w:r>
    </w:p>
    <w:p w:rsidR="000D3A47" w:rsidRPr="000D3A47" w:rsidRDefault="000D3A47" w:rsidP="000D3A47">
      <w:pPr>
        <w:ind w:firstLine="709"/>
        <w:jc w:val="both"/>
      </w:pPr>
    </w:p>
    <w:p w:rsidR="000D3A47" w:rsidRPr="000D3A47" w:rsidRDefault="000D3A47" w:rsidP="000D3A47">
      <w:pPr>
        <w:ind w:firstLine="709"/>
        <w:jc w:val="center"/>
        <w:rPr>
          <w:b/>
          <w:bCs/>
        </w:rPr>
      </w:pPr>
      <w:r w:rsidRPr="000D3A47">
        <w:rPr>
          <w:b/>
          <w:bCs/>
        </w:rPr>
        <w:t>2.1.3. Допускаемая нагрузка на балку по касательным напряжениям</w:t>
      </w:r>
    </w:p>
    <w:p w:rsidR="000D3A47" w:rsidRPr="000D3A47" w:rsidRDefault="000D3A47" w:rsidP="000D3A47">
      <w:pPr>
        <w:ind w:firstLine="709"/>
        <w:jc w:val="both"/>
      </w:pPr>
      <w:r w:rsidRPr="000D3A47">
        <w:t>Допускаемая по касательным напряжениям в стенке балки временная вертикальная эквивалентная нагрузка, в кн/м пути:</w:t>
      </w:r>
    </w:p>
    <w:p w:rsidR="000D3A47" w:rsidRPr="000D3A47" w:rsidRDefault="000D3A47" w:rsidP="000D3A47">
      <w:pPr>
        <w:ind w:firstLine="709"/>
        <w:jc w:val="center"/>
      </w:pPr>
      <w:r w:rsidRPr="000D3A47">
        <w:rPr>
          <w:position w:val="-32"/>
        </w:rPr>
        <w:object w:dxaOrig="2000" w:dyaOrig="740">
          <v:shape id="_x0000_i1042" type="#_x0000_t75" style="width:99.75pt;height:36.75pt" o:ole="">
            <v:imagedata r:id="rId41" o:title=""/>
          </v:shape>
          <o:OLEObject Type="Embed" ProgID="Equation.3" ShapeID="_x0000_i1042" DrawAspect="Content" ObjectID="_1480338053" r:id="rId42"/>
        </w:object>
      </w:r>
      <w:r w:rsidRPr="000D3A47">
        <w:t>,</w:t>
      </w:r>
    </w:p>
    <w:p w:rsidR="000D3A47" w:rsidRPr="000D3A47" w:rsidRDefault="000D3A47" w:rsidP="000D3A47">
      <w:pPr>
        <w:jc w:val="both"/>
      </w:pPr>
      <w:r w:rsidRPr="000D3A47">
        <w:t xml:space="preserve">где </w:t>
      </w:r>
      <w:r w:rsidRPr="000D3A47">
        <w:rPr>
          <w:i/>
          <w:iCs/>
          <w:lang w:val="en-US"/>
        </w:rPr>
        <w:t>I</w:t>
      </w:r>
      <w:r w:rsidRPr="000D3A47">
        <w:rPr>
          <w:vertAlign w:val="subscript"/>
        </w:rPr>
        <w:t>бр</w:t>
      </w:r>
      <w:r w:rsidRPr="000D3A47">
        <w:t xml:space="preserve"> – момент инерции площади сечения балки брутто, м</w:t>
      </w:r>
      <w:r w:rsidRPr="000D3A47">
        <w:rPr>
          <w:vertAlign w:val="superscript"/>
        </w:rPr>
        <w:t>4</w:t>
      </w:r>
      <w:r w:rsidRPr="000D3A47">
        <w:t>;</w:t>
      </w:r>
    </w:p>
    <w:p w:rsidR="000D3A47" w:rsidRPr="000D3A47" w:rsidRDefault="000D3A47" w:rsidP="000D3A47">
      <w:pPr>
        <w:ind w:firstLine="540"/>
        <w:jc w:val="both"/>
      </w:pPr>
      <w:r w:rsidRPr="000D3A47">
        <w:rPr>
          <w:i/>
          <w:iCs/>
        </w:rPr>
        <w:t>δ</w:t>
      </w:r>
      <w:r w:rsidRPr="000D3A47">
        <w:rPr>
          <w:vertAlign w:val="subscript"/>
        </w:rPr>
        <w:t>с</w:t>
      </w:r>
      <w:r w:rsidRPr="000D3A47">
        <w:t xml:space="preserve"> – толщина стенки балки, м;</w:t>
      </w:r>
    </w:p>
    <w:p w:rsidR="000D3A47" w:rsidRPr="000D3A47" w:rsidRDefault="000D3A47" w:rsidP="000D3A47">
      <w:pPr>
        <w:ind w:firstLine="540"/>
        <w:jc w:val="both"/>
      </w:pPr>
      <w:r w:rsidRPr="000D3A47">
        <w:rPr>
          <w:i/>
          <w:iCs/>
          <w:lang w:val="en-US"/>
        </w:rPr>
        <w:t>S</w:t>
      </w:r>
      <w:r w:rsidRPr="000D3A47">
        <w:rPr>
          <w:vertAlign w:val="subscript"/>
        </w:rPr>
        <w:t>бр</w:t>
      </w:r>
      <w:r w:rsidRPr="000D3A47">
        <w:t xml:space="preserve"> – статический момент половины площади сечения балки, м</w:t>
      </w:r>
      <w:r w:rsidRPr="000D3A47">
        <w:rPr>
          <w:vertAlign w:val="superscript"/>
        </w:rPr>
        <w:t>3</w:t>
      </w:r>
      <w:r w:rsidRPr="000D3A47">
        <w:t>;</w:t>
      </w:r>
    </w:p>
    <w:p w:rsidR="000D3A47" w:rsidRPr="000D3A47" w:rsidRDefault="000D3A47" w:rsidP="000D3A47">
      <w:pPr>
        <w:ind w:firstLine="540"/>
        <w:jc w:val="both"/>
      </w:pPr>
      <w:r w:rsidRPr="000D3A47">
        <w:rPr>
          <w:i/>
          <w:iCs/>
        </w:rPr>
        <w:t>Ω</w:t>
      </w:r>
      <w:r w:rsidRPr="000D3A47">
        <w:t xml:space="preserve"> – площадь линии влияния поперечной силы, м:</w:t>
      </w:r>
    </w:p>
    <w:p w:rsidR="000D3A47" w:rsidRPr="000D3A47" w:rsidRDefault="000D3A47" w:rsidP="000D3A47">
      <w:pPr>
        <w:jc w:val="both"/>
      </w:pPr>
      <w:r w:rsidRPr="000D3A47">
        <w:t xml:space="preserve">для продольной балки </w:t>
      </w:r>
      <w:r w:rsidRPr="000D3A47">
        <w:rPr>
          <w:position w:val="-24"/>
        </w:rPr>
        <w:object w:dxaOrig="700" w:dyaOrig="620">
          <v:shape id="_x0000_i1043" type="#_x0000_t75" style="width:35.25pt;height:31.5pt" o:ole="">
            <v:imagedata r:id="rId43" o:title=""/>
          </v:shape>
          <o:OLEObject Type="Embed" ProgID="Equation.3" ShapeID="_x0000_i1043" DrawAspect="Content" ObjectID="_1480338054" r:id="rId44"/>
        </w:object>
      </w:r>
      <w:r w:rsidRPr="000D3A47">
        <w:t xml:space="preserve">; для поперечной балки </w:t>
      </w:r>
      <w:r w:rsidRPr="000D3A47">
        <w:rPr>
          <w:position w:val="-10"/>
        </w:rPr>
        <w:object w:dxaOrig="180" w:dyaOrig="340">
          <v:shape id="_x0000_i1044" type="#_x0000_t75" style="width:9pt;height:17.25pt" o:ole="">
            <v:imagedata r:id="rId45" o:title=""/>
          </v:shape>
          <o:OLEObject Type="Embed" ProgID="Equation.3" ShapeID="_x0000_i1044" DrawAspect="Content" ObjectID="_1480338055" r:id="rId46"/>
        </w:object>
      </w:r>
      <w:r w:rsidRPr="000D3A47">
        <w:rPr>
          <w:position w:val="-6"/>
        </w:rPr>
        <w:object w:dxaOrig="660" w:dyaOrig="279">
          <v:shape id="_x0000_i1045" type="#_x0000_t75" style="width:33pt;height:14.25pt" o:ole="">
            <v:imagedata r:id="rId47" o:title=""/>
          </v:shape>
          <o:OLEObject Type="Embed" ProgID="Equation.3" ShapeID="_x0000_i1045" DrawAspect="Content" ObjectID="_1480338056" r:id="rId48"/>
        </w:object>
      </w:r>
      <w:r w:rsidRPr="000D3A47">
        <w:t>.</w:t>
      </w:r>
    </w:p>
    <w:p w:rsidR="000D3A47" w:rsidRPr="000D3A47" w:rsidRDefault="000D3A47" w:rsidP="000D3A47">
      <w:pPr>
        <w:ind w:firstLine="709"/>
        <w:jc w:val="both"/>
      </w:pPr>
      <w:r w:rsidRPr="000D3A47">
        <w:t>Остальные обозначения – пояснены выше.</w:t>
      </w:r>
    </w:p>
    <w:p w:rsidR="000D3A47" w:rsidRPr="000D3A47" w:rsidRDefault="000D3A47" w:rsidP="000D3A47">
      <w:pPr>
        <w:jc w:val="both"/>
      </w:pPr>
    </w:p>
    <w:p w:rsidR="000D3A47" w:rsidRPr="000D3A47" w:rsidRDefault="000D3A47" w:rsidP="000D3A47">
      <w:pPr>
        <w:jc w:val="center"/>
        <w:rPr>
          <w:b/>
          <w:bCs/>
        </w:rPr>
      </w:pPr>
      <w:r w:rsidRPr="000D3A47">
        <w:rPr>
          <w:b/>
          <w:bCs/>
        </w:rPr>
        <w:t>2.1.4. Классы балки</w:t>
      </w:r>
    </w:p>
    <w:p w:rsidR="000D3A47" w:rsidRPr="000D3A47" w:rsidRDefault="000D3A47" w:rsidP="000D3A47">
      <w:pPr>
        <w:ind w:firstLine="709"/>
        <w:jc w:val="both"/>
      </w:pPr>
      <w:r w:rsidRPr="000D3A47">
        <w:t>Класс балки вычисляют по формуле:</w:t>
      </w:r>
    </w:p>
    <w:p w:rsidR="000D3A47" w:rsidRPr="000D3A47" w:rsidRDefault="000D3A47" w:rsidP="000D3A47">
      <w:pPr>
        <w:ind w:firstLine="709"/>
        <w:jc w:val="center"/>
      </w:pPr>
      <w:r w:rsidRPr="000D3A47">
        <w:rPr>
          <w:position w:val="-30"/>
        </w:rPr>
        <w:object w:dxaOrig="1400" w:dyaOrig="680">
          <v:shape id="_x0000_i1046" type="#_x0000_t75" style="width:69.75pt;height:33.75pt" o:ole="">
            <v:imagedata r:id="rId49" o:title=""/>
          </v:shape>
          <o:OLEObject Type="Embed" ProgID="Equation.3" ShapeID="_x0000_i1046" DrawAspect="Content" ObjectID="_1480338057" r:id="rId50"/>
        </w:object>
      </w:r>
      <w:r w:rsidRPr="000D3A47">
        <w:t>,</w:t>
      </w:r>
    </w:p>
    <w:p w:rsidR="000D3A47" w:rsidRPr="000D3A47" w:rsidRDefault="000D3A47" w:rsidP="000D3A47">
      <w:pPr>
        <w:jc w:val="both"/>
      </w:pPr>
      <w:r w:rsidRPr="000D3A47">
        <w:t xml:space="preserve">где </w:t>
      </w:r>
      <w:r w:rsidRPr="000D3A47">
        <w:rPr>
          <w:i/>
          <w:iCs/>
          <w:lang w:val="en-US"/>
        </w:rPr>
        <w:t>k</w:t>
      </w:r>
      <w:r w:rsidRPr="000D3A47">
        <w:t xml:space="preserve"> – допускаемая временная вертикальная эквивалентная нагрузка, кн/м;</w:t>
      </w:r>
    </w:p>
    <w:p w:rsidR="000D3A47" w:rsidRPr="000D3A47" w:rsidRDefault="000D3A47" w:rsidP="000D3A47">
      <w:pPr>
        <w:ind w:firstLine="336"/>
        <w:jc w:val="both"/>
      </w:pPr>
      <w:r w:rsidRPr="000D3A47">
        <w:rPr>
          <w:i/>
          <w:iCs/>
          <w:lang w:val="en-US"/>
        </w:rPr>
        <w:t>k</w:t>
      </w:r>
      <w:r w:rsidRPr="000D3A47">
        <w:rPr>
          <w:vertAlign w:val="subscript"/>
        </w:rPr>
        <w:t>э</w:t>
      </w:r>
      <w:r w:rsidRPr="000D3A47">
        <w:t xml:space="preserve"> – эталонная временная вертикальная эквивалентная нагрузка для схемы </w:t>
      </w:r>
      <w:r w:rsidRPr="000D3A47">
        <w:rPr>
          <w:i/>
          <w:iCs/>
          <w:lang w:val="en-US"/>
        </w:rPr>
        <w:t>HI</w:t>
      </w:r>
      <w:r w:rsidRPr="000D3A47">
        <w:t>, принимаемая по прил.2:</w:t>
      </w:r>
    </w:p>
    <w:p w:rsidR="000D3A47" w:rsidRPr="000D3A47" w:rsidRDefault="000D3A47" w:rsidP="000D3A47">
      <w:pPr>
        <w:jc w:val="both"/>
      </w:pPr>
      <w:r w:rsidRPr="000D3A47">
        <w:t>при классификации по нормальным напряжениям:</w:t>
      </w:r>
    </w:p>
    <w:p w:rsidR="000D3A47" w:rsidRPr="000D3A47" w:rsidRDefault="000D3A47" w:rsidP="000D3A47">
      <w:pPr>
        <w:ind w:firstLine="540"/>
        <w:jc w:val="both"/>
      </w:pPr>
      <w:r w:rsidRPr="000D3A47">
        <w:t xml:space="preserve">для продольной балки при </w:t>
      </w:r>
      <w:r w:rsidRPr="000D3A47">
        <w:rPr>
          <w:position w:val="-6"/>
        </w:rPr>
        <w:object w:dxaOrig="620" w:dyaOrig="279">
          <v:shape id="_x0000_i1047" type="#_x0000_t75" style="width:31.5pt;height:14.25pt" o:ole="">
            <v:imagedata r:id="rId51" o:title=""/>
          </v:shape>
          <o:OLEObject Type="Embed" ProgID="Equation.3" ShapeID="_x0000_i1047" DrawAspect="Content" ObjectID="_1480338058" r:id="rId52"/>
        </w:object>
      </w:r>
      <w:r w:rsidRPr="000D3A47">
        <w:t xml:space="preserve"> и </w:t>
      </w:r>
      <w:r w:rsidRPr="000D3A47">
        <w:rPr>
          <w:position w:val="-10"/>
        </w:rPr>
        <w:object w:dxaOrig="780" w:dyaOrig="320">
          <v:shape id="_x0000_i1048" type="#_x0000_t75" style="width:39pt;height:16.5pt" o:ole="">
            <v:imagedata r:id="rId53" o:title=""/>
          </v:shape>
          <o:OLEObject Type="Embed" ProgID="Equation.3" ShapeID="_x0000_i1048" DrawAspect="Content" ObjectID="_1480338059" r:id="rId54"/>
        </w:object>
      </w:r>
      <w:r w:rsidRPr="000D3A47">
        <w:t>;</w:t>
      </w:r>
    </w:p>
    <w:p w:rsidR="000D3A47" w:rsidRPr="000D3A47" w:rsidRDefault="000D3A47" w:rsidP="000D3A47">
      <w:pPr>
        <w:ind w:firstLine="540"/>
        <w:jc w:val="both"/>
      </w:pPr>
      <w:r w:rsidRPr="000D3A47">
        <w:t xml:space="preserve">для поперечной балки при </w:t>
      </w:r>
      <w:r w:rsidRPr="000D3A47">
        <w:rPr>
          <w:position w:val="-6"/>
        </w:rPr>
        <w:object w:dxaOrig="740" w:dyaOrig="279">
          <v:shape id="_x0000_i1049" type="#_x0000_t75" style="width:36.75pt;height:14.25pt" o:ole="">
            <v:imagedata r:id="rId55" o:title=""/>
          </v:shape>
          <o:OLEObject Type="Embed" ProgID="Equation.3" ShapeID="_x0000_i1049" DrawAspect="Content" ObjectID="_1480338060" r:id="rId56"/>
        </w:object>
      </w:r>
      <w:r w:rsidRPr="000D3A47">
        <w:t xml:space="preserve">и </w:t>
      </w:r>
      <w:r w:rsidRPr="000D3A47">
        <w:rPr>
          <w:position w:val="-10"/>
        </w:rPr>
        <w:object w:dxaOrig="780" w:dyaOrig="320">
          <v:shape id="_x0000_i1050" type="#_x0000_t75" style="width:39pt;height:16.5pt" o:ole="">
            <v:imagedata r:id="rId57" o:title=""/>
          </v:shape>
          <o:OLEObject Type="Embed" ProgID="Equation.3" ShapeID="_x0000_i1050" DrawAspect="Content" ObjectID="_1480338061" r:id="rId58"/>
        </w:object>
      </w:r>
      <w:r w:rsidRPr="000D3A47">
        <w:t>;</w:t>
      </w:r>
    </w:p>
    <w:p w:rsidR="000D3A47" w:rsidRPr="000D3A47" w:rsidRDefault="000D3A47" w:rsidP="000D3A47">
      <w:pPr>
        <w:jc w:val="both"/>
      </w:pPr>
      <w:r w:rsidRPr="000D3A47">
        <w:t>при классификации по касательным напряжениям:</w:t>
      </w:r>
    </w:p>
    <w:p w:rsidR="000D3A47" w:rsidRPr="000D3A47" w:rsidRDefault="000D3A47" w:rsidP="000D3A47">
      <w:pPr>
        <w:ind w:firstLine="540"/>
        <w:jc w:val="both"/>
      </w:pPr>
      <w:r w:rsidRPr="000D3A47">
        <w:t xml:space="preserve">для продольной балки при </w:t>
      </w:r>
      <w:r w:rsidRPr="000D3A47">
        <w:rPr>
          <w:position w:val="-6"/>
        </w:rPr>
        <w:object w:dxaOrig="620" w:dyaOrig="279">
          <v:shape id="_x0000_i1051" type="#_x0000_t75" style="width:31.5pt;height:14.25pt" o:ole="">
            <v:imagedata r:id="rId51" o:title=""/>
          </v:shape>
          <o:OLEObject Type="Embed" ProgID="Equation.3" ShapeID="_x0000_i1051" DrawAspect="Content" ObjectID="_1480338062" r:id="rId59"/>
        </w:object>
      </w:r>
      <w:r w:rsidRPr="000D3A47">
        <w:t xml:space="preserve"> и </w:t>
      </w:r>
      <w:r w:rsidRPr="000D3A47">
        <w:rPr>
          <w:position w:val="-6"/>
        </w:rPr>
        <w:object w:dxaOrig="600" w:dyaOrig="279">
          <v:shape id="_x0000_i1052" type="#_x0000_t75" style="width:30pt;height:14.25pt" o:ole="">
            <v:imagedata r:id="rId60" o:title=""/>
          </v:shape>
          <o:OLEObject Type="Embed" ProgID="Equation.3" ShapeID="_x0000_i1052" DrawAspect="Content" ObjectID="_1480338063" r:id="rId61"/>
        </w:object>
      </w:r>
      <w:r w:rsidRPr="000D3A47">
        <w:t>;</w:t>
      </w:r>
    </w:p>
    <w:p w:rsidR="000D3A47" w:rsidRPr="000D3A47" w:rsidRDefault="000D3A47" w:rsidP="000D3A47">
      <w:pPr>
        <w:ind w:firstLine="540"/>
        <w:jc w:val="both"/>
      </w:pPr>
      <w:r w:rsidRPr="000D3A47">
        <w:t xml:space="preserve">для поперечной балки при </w:t>
      </w:r>
      <w:r w:rsidRPr="000D3A47">
        <w:rPr>
          <w:position w:val="-6"/>
        </w:rPr>
        <w:object w:dxaOrig="740" w:dyaOrig="279">
          <v:shape id="_x0000_i1053" type="#_x0000_t75" style="width:36.75pt;height:14.25pt" o:ole="">
            <v:imagedata r:id="rId62" o:title=""/>
          </v:shape>
          <o:OLEObject Type="Embed" ProgID="Equation.3" ShapeID="_x0000_i1053" DrawAspect="Content" ObjectID="_1480338064" r:id="rId63"/>
        </w:object>
      </w:r>
      <w:r w:rsidRPr="000D3A47">
        <w:t xml:space="preserve">и </w:t>
      </w:r>
      <w:r w:rsidRPr="000D3A47">
        <w:rPr>
          <w:position w:val="-10"/>
        </w:rPr>
        <w:object w:dxaOrig="780" w:dyaOrig="320">
          <v:shape id="_x0000_i1054" type="#_x0000_t75" style="width:39pt;height:16.5pt" o:ole="">
            <v:imagedata r:id="rId64" o:title=""/>
          </v:shape>
          <o:OLEObject Type="Embed" ProgID="Equation.3" ShapeID="_x0000_i1054" DrawAspect="Content" ObjectID="_1480338065" r:id="rId65"/>
        </w:object>
      </w:r>
      <w:r w:rsidRPr="000D3A47">
        <w:t>;</w:t>
      </w:r>
    </w:p>
    <w:p w:rsidR="000D3A47" w:rsidRPr="000D3A47" w:rsidRDefault="000D3A47" w:rsidP="000D3A47">
      <w:pPr>
        <w:jc w:val="both"/>
      </w:pPr>
      <w:r w:rsidRPr="000D3A47">
        <w:rPr>
          <w:position w:val="-10"/>
        </w:rPr>
        <w:object w:dxaOrig="540" w:dyaOrig="320">
          <v:shape id="_x0000_i1055" type="#_x0000_t75" style="width:27pt;height:16.5pt" o:ole="">
            <v:imagedata r:id="rId66" o:title=""/>
          </v:shape>
          <o:OLEObject Type="Embed" ProgID="Equation.3" ShapeID="_x0000_i1055" DrawAspect="Content" ObjectID="_1480338066" r:id="rId67"/>
        </w:object>
      </w:r>
      <w:r w:rsidRPr="000D3A47">
        <w:t xml:space="preserve"> - динамический коэффициент:</w:t>
      </w:r>
    </w:p>
    <w:p w:rsidR="000D3A47" w:rsidRPr="000D3A47" w:rsidRDefault="000D3A47" w:rsidP="000D3A47">
      <w:pPr>
        <w:jc w:val="center"/>
      </w:pPr>
      <w:r w:rsidRPr="000D3A47">
        <w:rPr>
          <w:position w:val="-24"/>
        </w:rPr>
        <w:object w:dxaOrig="1740" w:dyaOrig="620">
          <v:shape id="_x0000_i1056" type="#_x0000_t75" style="width:87pt;height:31.5pt" o:ole="">
            <v:imagedata r:id="rId68" o:title=""/>
          </v:shape>
          <o:OLEObject Type="Embed" ProgID="Equation.3" ShapeID="_x0000_i1056" DrawAspect="Content" ObjectID="_1480338067" r:id="rId69"/>
        </w:object>
      </w:r>
      <w:r w:rsidRPr="000D3A47">
        <w:t>,</w:t>
      </w:r>
    </w:p>
    <w:p w:rsidR="000D3A47" w:rsidRPr="000D3A47" w:rsidRDefault="000D3A47" w:rsidP="000D3A47">
      <w:pPr>
        <w:jc w:val="both"/>
      </w:pPr>
      <w:r w:rsidRPr="000D3A47">
        <w:t xml:space="preserve">где </w:t>
      </w:r>
      <w:r w:rsidRPr="000D3A47">
        <w:rPr>
          <w:position w:val="-6"/>
        </w:rPr>
        <w:object w:dxaOrig="620" w:dyaOrig="279">
          <v:shape id="_x0000_i1057" type="#_x0000_t75" style="width:31.5pt;height:14.25pt" o:ole="">
            <v:imagedata r:id="rId70" o:title=""/>
          </v:shape>
          <o:OLEObject Type="Embed" ProgID="Equation.3" ShapeID="_x0000_i1057" DrawAspect="Content" ObjectID="_1480338068" r:id="rId71"/>
        </w:object>
      </w:r>
      <w:r w:rsidRPr="000D3A47">
        <w:t xml:space="preserve"> - для продольной балки;</w:t>
      </w:r>
    </w:p>
    <w:p w:rsidR="000D3A47" w:rsidRPr="000D3A47" w:rsidRDefault="000D3A47" w:rsidP="000D3A47">
      <w:pPr>
        <w:jc w:val="both"/>
      </w:pPr>
      <w:r w:rsidRPr="000D3A47">
        <w:t xml:space="preserve">     </w:t>
      </w:r>
      <w:r w:rsidRPr="000D3A47">
        <w:rPr>
          <w:position w:val="-6"/>
        </w:rPr>
        <w:object w:dxaOrig="740" w:dyaOrig="279">
          <v:shape id="_x0000_i1058" type="#_x0000_t75" style="width:36.75pt;height:14.25pt" o:ole="">
            <v:imagedata r:id="rId72" o:title=""/>
          </v:shape>
          <o:OLEObject Type="Embed" ProgID="Equation.3" ShapeID="_x0000_i1058" DrawAspect="Content" ObjectID="_1480338069" r:id="rId73"/>
        </w:object>
      </w:r>
      <w:r w:rsidRPr="000D3A47">
        <w:t xml:space="preserve"> - для поперечной балки.</w:t>
      </w:r>
    </w:p>
    <w:p w:rsidR="000D3A47" w:rsidRPr="000D3A47" w:rsidRDefault="000D3A47" w:rsidP="000D3A47">
      <w:pPr>
        <w:ind w:firstLine="709"/>
        <w:jc w:val="both"/>
      </w:pPr>
      <w:r w:rsidRPr="000D3A47">
        <w:t>Результаты классификации вносят в табл. 2.</w:t>
      </w:r>
    </w:p>
    <w:p w:rsidR="000D3A47" w:rsidRPr="000D3A47" w:rsidRDefault="000D3A47" w:rsidP="000D3A47">
      <w:pPr>
        <w:ind w:firstLine="709"/>
        <w:jc w:val="right"/>
        <w:rPr>
          <w:i/>
          <w:iCs/>
        </w:rPr>
      </w:pPr>
      <w:r w:rsidRPr="000D3A47">
        <w:rPr>
          <w:i/>
          <w:iCs/>
        </w:rPr>
        <w:t>Таблица 2</w:t>
      </w:r>
    </w:p>
    <w:p w:rsidR="000D3A47" w:rsidRPr="000D3A47" w:rsidRDefault="000D3A47" w:rsidP="000D3A47">
      <w:pPr>
        <w:ind w:firstLine="709"/>
        <w:jc w:val="center"/>
        <w:rPr>
          <w:b/>
          <w:bCs/>
        </w:rPr>
      </w:pPr>
      <w:r w:rsidRPr="000D3A47">
        <w:rPr>
          <w:b/>
          <w:bCs/>
        </w:rPr>
        <w:t>Классификация балки</w:t>
      </w:r>
    </w:p>
    <w:p w:rsidR="000D3A47" w:rsidRPr="000D3A47" w:rsidRDefault="000D3A47" w:rsidP="000D3A47">
      <w:pPr>
        <w:ind w:firstLine="709"/>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467"/>
        <w:gridCol w:w="2463"/>
        <w:gridCol w:w="2457"/>
      </w:tblGrid>
      <w:tr w:rsidR="000D3A47" w:rsidRPr="000D3A47" w:rsidTr="00603E04">
        <w:tc>
          <w:tcPr>
            <w:tcW w:w="2476" w:type="dxa"/>
          </w:tcPr>
          <w:p w:rsidR="000D3A47" w:rsidRPr="000D3A47" w:rsidRDefault="000D3A47" w:rsidP="00603E04">
            <w:pPr>
              <w:jc w:val="center"/>
            </w:pPr>
            <w:r w:rsidRPr="000D3A47">
              <w:t>Наименование проверки</w:t>
            </w:r>
          </w:p>
        </w:tc>
        <w:tc>
          <w:tcPr>
            <w:tcW w:w="2476" w:type="dxa"/>
          </w:tcPr>
          <w:p w:rsidR="000D3A47" w:rsidRPr="000D3A47" w:rsidRDefault="000D3A47" w:rsidP="00603E04">
            <w:pPr>
              <w:jc w:val="center"/>
            </w:pPr>
            <w:r w:rsidRPr="000D3A47">
              <w:t xml:space="preserve">Допускаемая эквивалентная нагрузка </w:t>
            </w:r>
            <w:r w:rsidRPr="000D3A47">
              <w:rPr>
                <w:i/>
                <w:iCs/>
                <w:lang w:val="en-US"/>
              </w:rPr>
              <w:t>k</w:t>
            </w:r>
            <w:r w:rsidRPr="000D3A47">
              <w:t>, кн/м</w:t>
            </w:r>
          </w:p>
        </w:tc>
        <w:tc>
          <w:tcPr>
            <w:tcW w:w="2476" w:type="dxa"/>
          </w:tcPr>
          <w:p w:rsidR="000D3A47" w:rsidRPr="000D3A47" w:rsidRDefault="000D3A47" w:rsidP="00603E04">
            <w:pPr>
              <w:jc w:val="center"/>
            </w:pPr>
            <w:r w:rsidRPr="000D3A47">
              <w:t xml:space="preserve">Эталонная нагрузка с динамикой </w:t>
            </w:r>
            <w:r w:rsidRPr="000D3A47">
              <w:rPr>
                <w:position w:val="-12"/>
              </w:rPr>
              <w:object w:dxaOrig="980" w:dyaOrig="360">
                <v:shape id="_x0000_i1059" type="#_x0000_t75" style="width:48.75pt;height:18pt" o:ole="">
                  <v:imagedata r:id="rId74" o:title=""/>
                </v:shape>
                <o:OLEObject Type="Embed" ProgID="Equation.3" ShapeID="_x0000_i1059" DrawAspect="Content" ObjectID="_1480338070" r:id="rId75"/>
              </w:object>
            </w:r>
            <w:r w:rsidRPr="000D3A47">
              <w:t>, кн/м</w:t>
            </w:r>
          </w:p>
        </w:tc>
        <w:tc>
          <w:tcPr>
            <w:tcW w:w="2477" w:type="dxa"/>
          </w:tcPr>
          <w:p w:rsidR="000D3A47" w:rsidRPr="000D3A47" w:rsidRDefault="000D3A47" w:rsidP="00603E04">
            <w:pPr>
              <w:jc w:val="center"/>
              <w:rPr>
                <w:i/>
                <w:iCs/>
              </w:rPr>
            </w:pPr>
            <w:r w:rsidRPr="000D3A47">
              <w:t xml:space="preserve">Класс балки </w:t>
            </w:r>
            <w:r w:rsidRPr="000D3A47">
              <w:rPr>
                <w:i/>
                <w:iCs/>
              </w:rPr>
              <w:t>К</w:t>
            </w:r>
          </w:p>
        </w:tc>
      </w:tr>
      <w:tr w:rsidR="000D3A47" w:rsidRPr="000D3A47" w:rsidTr="00603E04">
        <w:tc>
          <w:tcPr>
            <w:tcW w:w="2476" w:type="dxa"/>
          </w:tcPr>
          <w:p w:rsidR="000D3A47" w:rsidRPr="000D3A47" w:rsidRDefault="000D3A47" w:rsidP="00603E04">
            <w:r w:rsidRPr="000D3A47">
              <w:t>По нормальным напряжениям</w:t>
            </w:r>
          </w:p>
        </w:tc>
        <w:tc>
          <w:tcPr>
            <w:tcW w:w="2476" w:type="dxa"/>
            <w:vAlign w:val="center"/>
          </w:tcPr>
          <w:p w:rsidR="000D3A47" w:rsidRPr="000D3A47" w:rsidRDefault="000D3A47" w:rsidP="00603E04">
            <w:pPr>
              <w:jc w:val="center"/>
            </w:pPr>
            <w:r w:rsidRPr="000D3A47">
              <w:t>…..</w:t>
            </w:r>
          </w:p>
        </w:tc>
        <w:tc>
          <w:tcPr>
            <w:tcW w:w="2476" w:type="dxa"/>
            <w:vAlign w:val="center"/>
          </w:tcPr>
          <w:p w:rsidR="000D3A47" w:rsidRPr="000D3A47" w:rsidRDefault="000D3A47" w:rsidP="00603E04">
            <w:pPr>
              <w:jc w:val="center"/>
            </w:pPr>
            <w:r w:rsidRPr="000D3A47">
              <w:t>…..</w:t>
            </w:r>
          </w:p>
        </w:tc>
        <w:tc>
          <w:tcPr>
            <w:tcW w:w="2477" w:type="dxa"/>
            <w:vAlign w:val="center"/>
          </w:tcPr>
          <w:p w:rsidR="000D3A47" w:rsidRPr="000D3A47" w:rsidRDefault="000D3A47" w:rsidP="00603E04">
            <w:pPr>
              <w:jc w:val="center"/>
            </w:pPr>
            <w:r w:rsidRPr="000D3A47">
              <w:t>…..</w:t>
            </w:r>
          </w:p>
        </w:tc>
      </w:tr>
      <w:tr w:rsidR="000D3A47" w:rsidRPr="000D3A47" w:rsidTr="00603E04">
        <w:tc>
          <w:tcPr>
            <w:tcW w:w="2476" w:type="dxa"/>
          </w:tcPr>
          <w:p w:rsidR="000D3A47" w:rsidRPr="000D3A47" w:rsidRDefault="000D3A47" w:rsidP="00603E04">
            <w:r w:rsidRPr="000D3A47">
              <w:t>По касательным напряжениям</w:t>
            </w:r>
          </w:p>
        </w:tc>
        <w:tc>
          <w:tcPr>
            <w:tcW w:w="2476" w:type="dxa"/>
            <w:vAlign w:val="center"/>
          </w:tcPr>
          <w:p w:rsidR="000D3A47" w:rsidRPr="000D3A47" w:rsidRDefault="000D3A47" w:rsidP="00603E04">
            <w:pPr>
              <w:jc w:val="center"/>
            </w:pPr>
            <w:r w:rsidRPr="000D3A47">
              <w:t>…..</w:t>
            </w:r>
          </w:p>
        </w:tc>
        <w:tc>
          <w:tcPr>
            <w:tcW w:w="2476" w:type="dxa"/>
            <w:vAlign w:val="center"/>
          </w:tcPr>
          <w:p w:rsidR="000D3A47" w:rsidRPr="000D3A47" w:rsidRDefault="000D3A47" w:rsidP="00603E04">
            <w:pPr>
              <w:jc w:val="center"/>
            </w:pPr>
            <w:r w:rsidRPr="000D3A47">
              <w:t>…..</w:t>
            </w:r>
          </w:p>
        </w:tc>
        <w:tc>
          <w:tcPr>
            <w:tcW w:w="2477" w:type="dxa"/>
            <w:vAlign w:val="center"/>
          </w:tcPr>
          <w:p w:rsidR="000D3A47" w:rsidRPr="000D3A47" w:rsidRDefault="000D3A47" w:rsidP="00603E04">
            <w:pPr>
              <w:jc w:val="center"/>
            </w:pPr>
            <w:r w:rsidRPr="000D3A47">
              <w:t>…..</w:t>
            </w:r>
          </w:p>
        </w:tc>
      </w:tr>
    </w:tbl>
    <w:p w:rsidR="000D3A47" w:rsidRPr="000D3A47" w:rsidRDefault="000D3A47" w:rsidP="000D3A47">
      <w:pPr>
        <w:ind w:firstLine="709"/>
        <w:jc w:val="center"/>
      </w:pPr>
    </w:p>
    <w:p w:rsidR="000D3A47" w:rsidRPr="000D3A47" w:rsidRDefault="000D3A47" w:rsidP="000D3A47">
      <w:pPr>
        <w:ind w:firstLine="709"/>
        <w:jc w:val="center"/>
        <w:rPr>
          <w:b/>
          <w:bCs/>
        </w:rPr>
      </w:pPr>
      <w:r w:rsidRPr="000D3A47">
        <w:rPr>
          <w:b/>
          <w:bCs/>
        </w:rPr>
        <w:t>2.2. Классификация элементов главной фермы</w:t>
      </w:r>
    </w:p>
    <w:p w:rsidR="000D3A47" w:rsidRPr="000D3A47" w:rsidRDefault="000D3A47" w:rsidP="000D3A47">
      <w:pPr>
        <w:ind w:firstLine="709"/>
        <w:jc w:val="both"/>
      </w:pPr>
      <w:r w:rsidRPr="000D3A47">
        <w:t>В курсовом проекте классы заданных элементов главной фермы разрешается определять по прочности сечений, по устойчивости (только для сжатых элементов и для элементов с двузначными линиями влияния) и по выносливости.</w:t>
      </w:r>
    </w:p>
    <w:p w:rsidR="000D3A47" w:rsidRPr="000D3A47" w:rsidRDefault="000D3A47" w:rsidP="000D3A47">
      <w:pPr>
        <w:ind w:firstLine="709"/>
        <w:jc w:val="both"/>
      </w:pPr>
    </w:p>
    <w:p w:rsidR="000D3A47" w:rsidRPr="000D3A47" w:rsidRDefault="000D3A47" w:rsidP="000D3A47">
      <w:pPr>
        <w:ind w:firstLine="709"/>
        <w:jc w:val="center"/>
        <w:rPr>
          <w:b/>
          <w:bCs/>
        </w:rPr>
      </w:pPr>
      <w:r w:rsidRPr="000D3A47">
        <w:rPr>
          <w:b/>
          <w:bCs/>
        </w:rPr>
        <w:t>2.2.1. Характеристика линий влияния</w:t>
      </w:r>
    </w:p>
    <w:p w:rsidR="000D3A47" w:rsidRPr="007114E1" w:rsidRDefault="000D3A47" w:rsidP="000D3A47">
      <w:pPr>
        <w:pStyle w:val="a9"/>
        <w:spacing w:after="0"/>
        <w:ind w:firstLine="709"/>
        <w:rPr>
          <w:sz w:val="24"/>
          <w:szCs w:val="24"/>
          <w:lang w:val="ru-RU"/>
        </w:rPr>
      </w:pPr>
      <w:r w:rsidRPr="000D3A47">
        <w:rPr>
          <w:sz w:val="24"/>
          <w:szCs w:val="24"/>
          <w:lang w:val="ru-RU"/>
        </w:rPr>
        <w:t xml:space="preserve">В масштабе 1:400 – 1:500 вычерчивают схему главной фермы и строят линии влияния усилий для заданных элементов. </w:t>
      </w:r>
      <w:r w:rsidRPr="007114E1">
        <w:rPr>
          <w:sz w:val="24"/>
          <w:szCs w:val="24"/>
          <w:lang w:val="ru-RU"/>
        </w:rPr>
        <w:t>Характеристики линий влияния вносят в табл. 3.</w:t>
      </w:r>
    </w:p>
    <w:p w:rsidR="000D3A47" w:rsidRPr="007114E1" w:rsidRDefault="000D3A47" w:rsidP="000D3A47">
      <w:pPr>
        <w:pStyle w:val="a9"/>
        <w:spacing w:after="0"/>
        <w:ind w:firstLine="709"/>
        <w:rPr>
          <w:sz w:val="24"/>
          <w:szCs w:val="24"/>
          <w:lang w:val="ru-RU"/>
        </w:rPr>
      </w:pPr>
    </w:p>
    <w:p w:rsidR="000D3A47" w:rsidRPr="000D3A47" w:rsidRDefault="000D3A47" w:rsidP="000D3A47">
      <w:pPr>
        <w:pStyle w:val="1"/>
        <w:ind w:firstLine="709"/>
        <w:jc w:val="right"/>
        <w:rPr>
          <w:rFonts w:ascii="Times New Roman" w:hAnsi="Times New Roman" w:cs="Times New Roman"/>
          <w:b w:val="0"/>
          <w:sz w:val="24"/>
          <w:szCs w:val="24"/>
        </w:rPr>
      </w:pPr>
      <w:r w:rsidRPr="000D3A47">
        <w:rPr>
          <w:rFonts w:ascii="Times New Roman" w:hAnsi="Times New Roman" w:cs="Times New Roman"/>
          <w:b w:val="0"/>
          <w:sz w:val="24"/>
          <w:szCs w:val="24"/>
        </w:rPr>
        <w:t>Таблица 3</w:t>
      </w:r>
    </w:p>
    <w:p w:rsidR="000D3A47" w:rsidRPr="000D3A47" w:rsidRDefault="000D3A47" w:rsidP="000D3A47">
      <w:pPr>
        <w:pStyle w:val="2"/>
        <w:ind w:firstLine="709"/>
        <w:rPr>
          <w:sz w:val="24"/>
        </w:rPr>
      </w:pPr>
      <w:r w:rsidRPr="000D3A47">
        <w:rPr>
          <w:sz w:val="24"/>
        </w:rPr>
        <w:t>Характеристика линий влияния в элементах главных ферм</w:t>
      </w:r>
    </w:p>
    <w:p w:rsidR="000D3A47" w:rsidRPr="000D3A47" w:rsidRDefault="000D3A47" w:rsidP="000D3A47">
      <w:pPr>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970"/>
        <w:gridCol w:w="1970"/>
        <w:gridCol w:w="1970"/>
      </w:tblGrid>
      <w:tr w:rsidR="000D3A47" w:rsidRPr="000D3A47" w:rsidTr="00603E04">
        <w:tc>
          <w:tcPr>
            <w:tcW w:w="1970" w:type="dxa"/>
          </w:tcPr>
          <w:p w:rsidR="000D3A47" w:rsidRPr="000D3A47" w:rsidRDefault="000D3A47" w:rsidP="00603E04">
            <w:pPr>
              <w:jc w:val="center"/>
            </w:pPr>
            <w:r w:rsidRPr="000D3A47">
              <w:t>Обозначение элементов</w:t>
            </w:r>
          </w:p>
        </w:tc>
        <w:tc>
          <w:tcPr>
            <w:tcW w:w="1970" w:type="dxa"/>
          </w:tcPr>
          <w:p w:rsidR="000D3A47" w:rsidRPr="000D3A47" w:rsidRDefault="000D3A47" w:rsidP="00603E04">
            <w:pPr>
              <w:jc w:val="center"/>
            </w:pPr>
            <w:r w:rsidRPr="000D3A47">
              <w:t xml:space="preserve">Длина загружения </w:t>
            </w:r>
            <w:r w:rsidRPr="000D3A47">
              <w:rPr>
                <w:i/>
              </w:rPr>
              <w:t>λ</w:t>
            </w:r>
            <w:r w:rsidRPr="000D3A47">
              <w:t xml:space="preserve"> или </w:t>
            </w:r>
            <w:r w:rsidRPr="000D3A47">
              <w:rPr>
                <w:i/>
              </w:rPr>
              <w:t>λ</w:t>
            </w:r>
            <w:r w:rsidRPr="000D3A47">
              <w:rPr>
                <w:vertAlign w:val="subscript"/>
              </w:rPr>
              <w:t>1</w:t>
            </w:r>
            <w:r w:rsidRPr="000D3A47">
              <w:t>/</w:t>
            </w:r>
            <w:r w:rsidRPr="000D3A47">
              <w:rPr>
                <w:i/>
              </w:rPr>
              <w:t>λ</w:t>
            </w:r>
            <w:r w:rsidRPr="000D3A47">
              <w:rPr>
                <w:vertAlign w:val="subscript"/>
              </w:rPr>
              <w:t>2</w:t>
            </w:r>
            <w:r w:rsidRPr="000D3A47">
              <w:t>, м</w:t>
            </w:r>
          </w:p>
        </w:tc>
        <w:tc>
          <w:tcPr>
            <w:tcW w:w="1970" w:type="dxa"/>
          </w:tcPr>
          <w:p w:rsidR="000D3A47" w:rsidRPr="000D3A47" w:rsidRDefault="000D3A47" w:rsidP="00603E04">
            <w:pPr>
              <w:jc w:val="center"/>
              <w:rPr>
                <w:vertAlign w:val="subscript"/>
              </w:rPr>
            </w:pPr>
            <w:r w:rsidRPr="000D3A47">
              <w:t xml:space="preserve">Коэффициент </w:t>
            </w:r>
            <w:r w:rsidRPr="000D3A47">
              <w:rPr>
                <w:i/>
              </w:rPr>
              <w:t>α</w:t>
            </w:r>
            <w:r w:rsidRPr="000D3A47">
              <w:t xml:space="preserve"> или</w:t>
            </w:r>
            <w:r w:rsidRPr="000D3A47">
              <w:rPr>
                <w:i/>
              </w:rPr>
              <w:t xml:space="preserve"> α</w:t>
            </w:r>
            <w:r w:rsidRPr="000D3A47">
              <w:rPr>
                <w:vertAlign w:val="subscript"/>
              </w:rPr>
              <w:t>1</w:t>
            </w:r>
            <w:r w:rsidRPr="000D3A47">
              <w:t>/</w:t>
            </w:r>
            <w:r w:rsidRPr="000D3A47">
              <w:rPr>
                <w:i/>
              </w:rPr>
              <w:t>α</w:t>
            </w:r>
            <w:r w:rsidRPr="000D3A47">
              <w:rPr>
                <w:vertAlign w:val="subscript"/>
              </w:rPr>
              <w:t>2</w:t>
            </w:r>
          </w:p>
        </w:tc>
        <w:tc>
          <w:tcPr>
            <w:tcW w:w="1970" w:type="dxa"/>
          </w:tcPr>
          <w:p w:rsidR="000D3A47" w:rsidRPr="000D3A47" w:rsidRDefault="000D3A47" w:rsidP="00603E04">
            <w:pPr>
              <w:jc w:val="center"/>
            </w:pPr>
            <w:r w:rsidRPr="000D3A47">
              <w:t xml:space="preserve">Площади участков </w:t>
            </w:r>
            <w:r w:rsidRPr="000D3A47">
              <w:rPr>
                <w:i/>
              </w:rPr>
              <w:t xml:space="preserve">Ω </w:t>
            </w:r>
            <w:r w:rsidRPr="000D3A47">
              <w:t xml:space="preserve">или </w:t>
            </w:r>
            <w:r w:rsidRPr="000D3A47">
              <w:rPr>
                <w:i/>
              </w:rPr>
              <w:t>Ω</w:t>
            </w:r>
            <w:r w:rsidRPr="000D3A47">
              <w:rPr>
                <w:vertAlign w:val="subscript"/>
              </w:rPr>
              <w:t>1</w:t>
            </w:r>
            <w:r w:rsidRPr="000D3A47">
              <w:t>/</w:t>
            </w:r>
            <w:r w:rsidRPr="000D3A47">
              <w:rPr>
                <w:i/>
              </w:rPr>
              <w:t>Ω</w:t>
            </w:r>
            <w:r w:rsidRPr="000D3A47">
              <w:rPr>
                <w:vertAlign w:val="subscript"/>
              </w:rPr>
              <w:t>2</w:t>
            </w:r>
            <w:r w:rsidRPr="000D3A47">
              <w:t>, м</w:t>
            </w:r>
          </w:p>
        </w:tc>
        <w:tc>
          <w:tcPr>
            <w:tcW w:w="1970" w:type="dxa"/>
          </w:tcPr>
          <w:p w:rsidR="000D3A47" w:rsidRPr="000D3A47" w:rsidRDefault="000D3A47" w:rsidP="00603E04">
            <w:pPr>
              <w:jc w:val="center"/>
            </w:pPr>
            <w:r w:rsidRPr="000D3A47">
              <w:t xml:space="preserve">Суммарная площадь </w:t>
            </w:r>
            <w:r w:rsidRPr="000D3A47">
              <w:rPr>
                <w:i/>
              </w:rPr>
              <w:t>Ω</w:t>
            </w:r>
            <w:r w:rsidRPr="000D3A47">
              <w:t>, м</w:t>
            </w:r>
          </w:p>
        </w:tc>
      </w:tr>
      <w:tr w:rsidR="000D3A47" w:rsidRPr="000D3A47" w:rsidTr="00603E04">
        <w:tc>
          <w:tcPr>
            <w:tcW w:w="1970" w:type="dxa"/>
            <w:vAlign w:val="center"/>
          </w:tcPr>
          <w:p w:rsidR="000D3A47" w:rsidRPr="000D3A47" w:rsidRDefault="000D3A47" w:rsidP="00603E04">
            <w:pPr>
              <w:jc w:val="center"/>
            </w:pPr>
            <w:r w:rsidRPr="000D3A47">
              <w:t>…..</w:t>
            </w:r>
          </w:p>
        </w:tc>
        <w:tc>
          <w:tcPr>
            <w:tcW w:w="1970" w:type="dxa"/>
            <w:vAlign w:val="center"/>
          </w:tcPr>
          <w:p w:rsidR="000D3A47" w:rsidRPr="000D3A47" w:rsidRDefault="000D3A47" w:rsidP="00603E04">
            <w:pPr>
              <w:jc w:val="center"/>
            </w:pPr>
            <w:r w:rsidRPr="000D3A47">
              <w:t>…..</w:t>
            </w:r>
          </w:p>
        </w:tc>
        <w:tc>
          <w:tcPr>
            <w:tcW w:w="1970" w:type="dxa"/>
            <w:vAlign w:val="center"/>
          </w:tcPr>
          <w:p w:rsidR="000D3A47" w:rsidRPr="000D3A47" w:rsidRDefault="000D3A47" w:rsidP="00603E04">
            <w:pPr>
              <w:jc w:val="center"/>
            </w:pPr>
            <w:r w:rsidRPr="000D3A47">
              <w:t>…..</w:t>
            </w:r>
          </w:p>
        </w:tc>
        <w:tc>
          <w:tcPr>
            <w:tcW w:w="1970" w:type="dxa"/>
            <w:vAlign w:val="center"/>
          </w:tcPr>
          <w:p w:rsidR="000D3A47" w:rsidRPr="000D3A47" w:rsidRDefault="000D3A47" w:rsidP="00603E04">
            <w:pPr>
              <w:jc w:val="center"/>
            </w:pPr>
            <w:r w:rsidRPr="000D3A47">
              <w:t>…..</w:t>
            </w:r>
          </w:p>
        </w:tc>
        <w:tc>
          <w:tcPr>
            <w:tcW w:w="1970" w:type="dxa"/>
            <w:vAlign w:val="center"/>
          </w:tcPr>
          <w:p w:rsidR="000D3A47" w:rsidRPr="000D3A47" w:rsidRDefault="000D3A47" w:rsidP="00603E04">
            <w:pPr>
              <w:jc w:val="center"/>
            </w:pPr>
            <w:r w:rsidRPr="000D3A47">
              <w:t>…..</w:t>
            </w:r>
          </w:p>
        </w:tc>
      </w:tr>
    </w:tbl>
    <w:p w:rsidR="000D3A47" w:rsidRPr="000D3A47" w:rsidRDefault="000D3A47" w:rsidP="000D3A47">
      <w:pPr>
        <w:ind w:firstLine="709"/>
        <w:jc w:val="center"/>
      </w:pPr>
    </w:p>
    <w:p w:rsidR="000D3A47" w:rsidRPr="000D3A47" w:rsidRDefault="000D3A47" w:rsidP="000D3A47">
      <w:pPr>
        <w:ind w:firstLine="709"/>
        <w:jc w:val="center"/>
        <w:rPr>
          <w:b/>
        </w:rPr>
      </w:pPr>
      <w:r w:rsidRPr="000D3A47">
        <w:rPr>
          <w:b/>
        </w:rPr>
        <w:t>2.2.2. Геометрические характеристики сечений элементов фермы</w:t>
      </w:r>
    </w:p>
    <w:p w:rsidR="000D3A47" w:rsidRPr="007114E1" w:rsidRDefault="000D3A47" w:rsidP="000D3A47">
      <w:pPr>
        <w:pStyle w:val="a9"/>
        <w:spacing w:after="0"/>
        <w:ind w:firstLine="709"/>
        <w:rPr>
          <w:sz w:val="24"/>
          <w:szCs w:val="24"/>
          <w:lang w:val="ru-RU"/>
        </w:rPr>
      </w:pPr>
      <w:r w:rsidRPr="000D3A47">
        <w:rPr>
          <w:sz w:val="24"/>
          <w:szCs w:val="24"/>
          <w:lang w:val="ru-RU"/>
        </w:rPr>
        <w:t xml:space="preserve">Поперечное сечение каждого элемента заданного стержня вычерчивают в масштабе 1:10 – 1:15 и проставляют все его размеры. </w:t>
      </w:r>
      <w:r w:rsidRPr="007114E1">
        <w:rPr>
          <w:sz w:val="24"/>
          <w:szCs w:val="24"/>
          <w:lang w:val="ru-RU"/>
        </w:rPr>
        <w:t>Вычисляют следующие геометрические характеристики каждого элемента.</w:t>
      </w:r>
    </w:p>
    <w:p w:rsidR="000D3A47" w:rsidRPr="000D3A47" w:rsidRDefault="000D3A47" w:rsidP="000D3A47">
      <w:pPr>
        <w:ind w:firstLine="709"/>
        <w:jc w:val="both"/>
      </w:pPr>
      <w:r w:rsidRPr="000D3A47">
        <w:rPr>
          <w:i/>
          <w:iCs/>
        </w:rPr>
        <w:t>Площадь сечения</w:t>
      </w:r>
      <w:r w:rsidRPr="000D3A47">
        <w:t xml:space="preserve"> брутто каждой части сечения и суммарную площадь брутто всего сечения </w:t>
      </w:r>
      <w:r w:rsidRPr="000D3A47">
        <w:rPr>
          <w:i/>
        </w:rPr>
        <w:t>ω</w:t>
      </w:r>
      <w:r w:rsidRPr="000D3A47">
        <w:rPr>
          <w:vertAlign w:val="subscript"/>
        </w:rPr>
        <w:t>бр</w:t>
      </w:r>
      <w:r w:rsidRPr="000D3A47">
        <w:t xml:space="preserve"> (площади сечения уголков и другие их геометрические характеристики определяют по прил. 1).</w:t>
      </w:r>
    </w:p>
    <w:p w:rsidR="000D3A47" w:rsidRPr="000D3A47" w:rsidRDefault="000D3A47" w:rsidP="000D3A47">
      <w:pPr>
        <w:ind w:firstLine="709"/>
        <w:jc w:val="both"/>
      </w:pPr>
      <w:r w:rsidRPr="000D3A47">
        <w:t>Площадь ослабления каждой части сечения:</w:t>
      </w:r>
    </w:p>
    <w:p w:rsidR="000D3A47" w:rsidRPr="000D3A47" w:rsidRDefault="000D3A47" w:rsidP="000D3A47">
      <w:pPr>
        <w:ind w:firstLine="709"/>
        <w:jc w:val="center"/>
      </w:pPr>
      <w:r w:rsidRPr="000D3A47">
        <w:rPr>
          <w:position w:val="-12"/>
        </w:rPr>
        <w:object w:dxaOrig="1240" w:dyaOrig="360">
          <v:shape id="_x0000_i1060" type="#_x0000_t75" style="width:61.5pt;height:18pt" o:ole="" fillcolor="window">
            <v:imagedata r:id="rId76" o:title=""/>
          </v:shape>
          <o:OLEObject Type="Embed" ProgID="Equation.3" ShapeID="_x0000_i1060" DrawAspect="Content" ObjectID="_1480338071" r:id="rId77"/>
        </w:object>
      </w:r>
      <w:r w:rsidRPr="000D3A47">
        <w:t>,</w:t>
      </w:r>
    </w:p>
    <w:p w:rsidR="000D3A47" w:rsidRPr="000D3A47" w:rsidRDefault="000D3A47" w:rsidP="000D3A47">
      <w:pPr>
        <w:ind w:firstLine="709"/>
        <w:jc w:val="both"/>
      </w:pPr>
      <w:r w:rsidRPr="000D3A47">
        <w:t xml:space="preserve">где </w:t>
      </w:r>
      <w:r w:rsidRPr="000D3A47">
        <w:rPr>
          <w:i/>
          <w:lang w:val="en-US"/>
        </w:rPr>
        <w:t>n</w:t>
      </w:r>
      <w:r w:rsidRPr="000D3A47">
        <w:rPr>
          <w:vertAlign w:val="subscript"/>
        </w:rPr>
        <w:t>з</w:t>
      </w:r>
      <w:r w:rsidRPr="000D3A47">
        <w:t xml:space="preserve"> – количество отверстий, принимаемое по чертежу сечения;</w:t>
      </w:r>
    </w:p>
    <w:p w:rsidR="000D3A47" w:rsidRPr="000D3A47" w:rsidRDefault="000D3A47" w:rsidP="000D3A47">
      <w:pPr>
        <w:ind w:firstLine="709"/>
        <w:jc w:val="both"/>
      </w:pPr>
      <w:r w:rsidRPr="000D3A47">
        <w:rPr>
          <w:i/>
          <w:lang w:val="en-US"/>
        </w:rPr>
        <w:t>d</w:t>
      </w:r>
      <w:r w:rsidRPr="000D3A47">
        <w:rPr>
          <w:vertAlign w:val="subscript"/>
        </w:rPr>
        <w:t>з</w:t>
      </w:r>
      <w:r w:rsidRPr="000D3A47">
        <w:t xml:space="preserve"> = </w:t>
      </w:r>
      <w:smartTag w:uri="urn:schemas-microsoft-com:office:smarttags" w:element="metricconverter">
        <w:smartTagPr>
          <w:attr w:name="ProductID" w:val="2,3 см"/>
        </w:smartTagPr>
        <w:r w:rsidRPr="000D3A47">
          <w:t>2,3 см</w:t>
        </w:r>
      </w:smartTag>
      <w:r w:rsidRPr="000D3A47">
        <w:t xml:space="preserve"> = </w:t>
      </w:r>
      <w:smartTag w:uri="urn:schemas-microsoft-com:office:smarttags" w:element="metricconverter">
        <w:smartTagPr>
          <w:attr w:name="ProductID" w:val="0,023 м"/>
        </w:smartTagPr>
        <w:r w:rsidRPr="000D3A47">
          <w:t>0,023 м</w:t>
        </w:r>
      </w:smartTag>
      <w:r w:rsidRPr="000D3A47">
        <w:t xml:space="preserve"> – диаметр заклепочных отверстий;</w:t>
      </w:r>
    </w:p>
    <w:p w:rsidR="000D3A47" w:rsidRPr="000D3A47" w:rsidRDefault="000D3A47" w:rsidP="000D3A47">
      <w:pPr>
        <w:ind w:firstLine="709"/>
        <w:jc w:val="both"/>
      </w:pPr>
      <w:r w:rsidRPr="000D3A47">
        <w:rPr>
          <w:i/>
        </w:rPr>
        <w:t>δ</w:t>
      </w:r>
      <w:r w:rsidRPr="000D3A47">
        <w:t xml:space="preserve"> – толщина листа или полки уголка в м.</w:t>
      </w:r>
    </w:p>
    <w:p w:rsidR="000D3A47" w:rsidRPr="000D3A47" w:rsidRDefault="000D3A47" w:rsidP="000D3A47">
      <w:pPr>
        <w:pStyle w:val="a9"/>
        <w:spacing w:after="0"/>
        <w:ind w:firstLine="709"/>
        <w:rPr>
          <w:sz w:val="24"/>
          <w:szCs w:val="24"/>
          <w:lang w:val="ru-RU"/>
        </w:rPr>
      </w:pPr>
      <w:r w:rsidRPr="000D3A47">
        <w:rPr>
          <w:sz w:val="24"/>
          <w:szCs w:val="24"/>
          <w:lang w:val="ru-RU"/>
        </w:rPr>
        <w:t>Площадь всего сечения нетто:</w:t>
      </w:r>
    </w:p>
    <w:p w:rsidR="000D3A47" w:rsidRPr="000D3A47" w:rsidRDefault="000D3A47" w:rsidP="000D3A47">
      <w:pPr>
        <w:ind w:firstLine="709"/>
        <w:jc w:val="center"/>
      </w:pPr>
      <w:r w:rsidRPr="000D3A47">
        <w:rPr>
          <w:position w:val="-14"/>
        </w:rPr>
        <w:object w:dxaOrig="1540" w:dyaOrig="380">
          <v:shape id="_x0000_i1061" type="#_x0000_t75" style="width:76.5pt;height:18.75pt" o:ole="" fillcolor="window">
            <v:imagedata r:id="rId78" o:title=""/>
          </v:shape>
          <o:OLEObject Type="Embed" ProgID="Equation.3" ShapeID="_x0000_i1061" DrawAspect="Content" ObjectID="_1480338072" r:id="rId79"/>
        </w:object>
      </w:r>
      <w:r w:rsidRPr="000D3A47">
        <w:t>.</w:t>
      </w:r>
    </w:p>
    <w:p w:rsidR="000D3A47" w:rsidRPr="000D3A47" w:rsidRDefault="000D3A47" w:rsidP="000D3A47">
      <w:pPr>
        <w:pStyle w:val="a9"/>
        <w:spacing w:after="0"/>
        <w:ind w:firstLine="709"/>
        <w:rPr>
          <w:sz w:val="24"/>
          <w:szCs w:val="24"/>
          <w:lang w:val="ru-RU"/>
        </w:rPr>
      </w:pPr>
      <w:r w:rsidRPr="000D3A47">
        <w:rPr>
          <w:sz w:val="24"/>
          <w:szCs w:val="24"/>
          <w:lang w:val="ru-RU"/>
        </w:rPr>
        <w:lastRenderedPageBreak/>
        <w:t>Для элементов сжатых и с двузначными линиями влияния, кроме того, вычисляют:</w:t>
      </w:r>
    </w:p>
    <w:p w:rsidR="000D3A47" w:rsidRPr="000D3A47" w:rsidRDefault="000D3A47" w:rsidP="000D3A47">
      <w:pPr>
        <w:ind w:firstLine="709"/>
        <w:jc w:val="both"/>
      </w:pPr>
      <w:r w:rsidRPr="000D3A47">
        <w:rPr>
          <w:i/>
          <w:iCs/>
        </w:rPr>
        <w:t>Статический момент</w:t>
      </w:r>
      <w:r w:rsidRPr="000D3A47">
        <w:t xml:space="preserve"> каждой части и всего сечения брутто </w:t>
      </w:r>
      <w:r w:rsidRPr="000D3A47">
        <w:rPr>
          <w:i/>
          <w:lang w:val="en-US"/>
        </w:rPr>
        <w:t>S</w:t>
      </w:r>
      <w:r w:rsidRPr="000D3A47">
        <w:rPr>
          <w:vertAlign w:val="subscript"/>
        </w:rPr>
        <w:t>0</w:t>
      </w:r>
      <w:r w:rsidRPr="000D3A47">
        <w:t xml:space="preserve"> относительно оси 0-0, проходящей через середину вертикальных листов (для симметричных сечений </w:t>
      </w:r>
      <w:r w:rsidRPr="000D3A47">
        <w:rPr>
          <w:i/>
          <w:lang w:val="en-US"/>
        </w:rPr>
        <w:t>S</w:t>
      </w:r>
      <w:r w:rsidRPr="000D3A47">
        <w:rPr>
          <w:vertAlign w:val="subscript"/>
        </w:rPr>
        <w:t>0</w:t>
      </w:r>
      <w:r w:rsidRPr="000D3A47">
        <w:t xml:space="preserve"> = 0).</w:t>
      </w:r>
    </w:p>
    <w:p w:rsidR="000D3A47" w:rsidRPr="000D3A47" w:rsidRDefault="000D3A47" w:rsidP="000D3A47">
      <w:pPr>
        <w:ind w:firstLine="709"/>
        <w:jc w:val="both"/>
      </w:pPr>
      <w:r w:rsidRPr="000D3A47">
        <w:t xml:space="preserve">Расстояние от оси 0-0 до центра тяжести сечения (для симметричных сечений </w:t>
      </w:r>
      <w:r w:rsidRPr="000D3A47">
        <w:rPr>
          <w:i/>
          <w:lang w:val="en-US"/>
        </w:rPr>
        <w:t>z</w:t>
      </w:r>
      <w:r w:rsidRPr="000D3A47">
        <w:t xml:space="preserve"> = 0) </w:t>
      </w:r>
      <w:r w:rsidRPr="000D3A47">
        <w:rPr>
          <w:position w:val="-32"/>
        </w:rPr>
        <w:object w:dxaOrig="840" w:dyaOrig="720">
          <v:shape id="_x0000_i1062" type="#_x0000_t75" style="width:42pt;height:36pt" o:ole="" fillcolor="window">
            <v:imagedata r:id="rId80" o:title=""/>
          </v:shape>
          <o:OLEObject Type="Embed" ProgID="Equation.3" ShapeID="_x0000_i1062" DrawAspect="Content" ObjectID="_1480338073" r:id="rId81"/>
        </w:object>
      </w:r>
      <w:r w:rsidRPr="000D3A47">
        <w:t>.</w:t>
      </w:r>
    </w:p>
    <w:p w:rsidR="000D3A47" w:rsidRPr="000D3A47" w:rsidRDefault="000D3A47" w:rsidP="000D3A47">
      <w:pPr>
        <w:ind w:firstLine="709"/>
        <w:jc w:val="both"/>
      </w:pPr>
      <w:r w:rsidRPr="000D3A47">
        <w:rPr>
          <w:i/>
          <w:iCs/>
        </w:rPr>
        <w:t>Моменты инерции</w:t>
      </w:r>
      <w:r w:rsidRPr="000D3A47">
        <w:t xml:space="preserve"> каждой части и всего сечения брутто </w:t>
      </w:r>
      <w:r w:rsidRPr="000D3A47">
        <w:rPr>
          <w:i/>
          <w:lang w:val="en-US"/>
        </w:rPr>
        <w:t>I</w:t>
      </w:r>
      <w:r w:rsidRPr="000D3A47">
        <w:rPr>
          <w:vertAlign w:val="subscript"/>
          <w:lang w:val="en-US"/>
        </w:rPr>
        <w:t>x</w:t>
      </w:r>
      <w:r w:rsidRPr="000D3A47">
        <w:t xml:space="preserve"> и </w:t>
      </w:r>
      <w:r w:rsidRPr="000D3A47">
        <w:rPr>
          <w:i/>
          <w:lang w:val="en-US"/>
        </w:rPr>
        <w:t>I</w:t>
      </w:r>
      <w:r w:rsidRPr="000D3A47">
        <w:rPr>
          <w:vertAlign w:val="subscript"/>
        </w:rPr>
        <w:t>у</w:t>
      </w:r>
      <w:r w:rsidRPr="000D3A47">
        <w:t xml:space="preserve"> относительно горизонтальной </w:t>
      </w:r>
      <w:r w:rsidRPr="000D3A47">
        <w:rPr>
          <w:i/>
        </w:rPr>
        <w:t>х-х</w:t>
      </w:r>
      <w:r w:rsidRPr="000D3A47">
        <w:t xml:space="preserve"> и вертикальной </w:t>
      </w:r>
      <w:r w:rsidRPr="000D3A47">
        <w:rPr>
          <w:i/>
        </w:rPr>
        <w:t>у-у</w:t>
      </w:r>
      <w:r w:rsidRPr="000D3A47">
        <w:t xml:space="preserve"> осей, проходящих через центр тяжести всего сечения. При этом не учитывают момент инерции листа относительно оси, проходящей параллельно его ширине или высоте.</w:t>
      </w:r>
    </w:p>
    <w:p w:rsidR="000D3A47" w:rsidRPr="000D3A47" w:rsidRDefault="000D3A47" w:rsidP="000D3A47">
      <w:pPr>
        <w:ind w:firstLine="709"/>
        <w:jc w:val="both"/>
      </w:pPr>
      <w:r w:rsidRPr="000D3A47">
        <w:rPr>
          <w:i/>
          <w:iCs/>
        </w:rPr>
        <w:t>Радиусы инерции</w:t>
      </w:r>
      <w:r w:rsidRPr="000D3A47">
        <w:t xml:space="preserve"> всего сечения:</w:t>
      </w:r>
    </w:p>
    <w:p w:rsidR="000D3A47" w:rsidRPr="000D3A47" w:rsidRDefault="000D3A47" w:rsidP="000D3A47">
      <w:pPr>
        <w:ind w:firstLine="709"/>
        <w:jc w:val="center"/>
      </w:pPr>
      <w:r w:rsidRPr="000D3A47">
        <w:rPr>
          <w:position w:val="-34"/>
        </w:rPr>
        <w:object w:dxaOrig="2320" w:dyaOrig="820">
          <v:shape id="_x0000_i1063" type="#_x0000_t75" style="width:116.25pt;height:40.5pt" o:ole="" fillcolor="window">
            <v:imagedata r:id="rId82" o:title=""/>
          </v:shape>
          <o:OLEObject Type="Embed" ProgID="Equation.3" ShapeID="_x0000_i1063" DrawAspect="Content" ObjectID="_1480338074" r:id="rId83"/>
        </w:object>
      </w:r>
      <w:r w:rsidRPr="000D3A47">
        <w:t>.</w:t>
      </w:r>
    </w:p>
    <w:p w:rsidR="000D3A47" w:rsidRPr="000D3A47" w:rsidRDefault="000D3A47" w:rsidP="000D3A47">
      <w:pPr>
        <w:ind w:firstLine="709"/>
        <w:jc w:val="both"/>
      </w:pPr>
      <w:r w:rsidRPr="000D3A47">
        <w:rPr>
          <w:i/>
          <w:iCs/>
        </w:rPr>
        <w:t>Свободные длины</w:t>
      </w:r>
      <w:r w:rsidRPr="000D3A47">
        <w:t xml:space="preserve"> элементов, равные для поясов </w:t>
      </w:r>
      <w:r w:rsidRPr="000D3A47">
        <w:rPr>
          <w:i/>
          <w:lang w:val="en-US"/>
        </w:rPr>
        <w:t>l</w:t>
      </w:r>
      <w:r w:rsidRPr="000D3A47">
        <w:rPr>
          <w:vertAlign w:val="subscript"/>
          <w:lang w:val="en-US"/>
        </w:rPr>
        <w:t>x</w:t>
      </w:r>
      <w:r w:rsidRPr="000D3A47">
        <w:t xml:space="preserve"> = </w:t>
      </w:r>
      <w:r w:rsidRPr="000D3A47">
        <w:rPr>
          <w:i/>
          <w:lang w:val="en-US"/>
        </w:rPr>
        <w:t>l</w:t>
      </w:r>
      <w:r w:rsidRPr="000D3A47">
        <w:rPr>
          <w:vertAlign w:val="subscript"/>
          <w:lang w:val="en-US"/>
        </w:rPr>
        <w:t>y</w:t>
      </w:r>
      <w:r w:rsidRPr="000D3A47">
        <w:t xml:space="preserve"> = </w:t>
      </w:r>
      <w:r w:rsidRPr="000D3A47">
        <w:rPr>
          <w:i/>
          <w:lang w:val="en-US"/>
        </w:rPr>
        <w:t>l</w:t>
      </w:r>
      <w:r w:rsidRPr="000D3A47">
        <w:rPr>
          <w:vertAlign w:val="subscript"/>
        </w:rPr>
        <w:t>о</w:t>
      </w:r>
      <w:r w:rsidRPr="000D3A47">
        <w:t xml:space="preserve">; для раскосов </w:t>
      </w:r>
      <w:r w:rsidRPr="000D3A47">
        <w:rPr>
          <w:i/>
          <w:lang w:val="en-US"/>
        </w:rPr>
        <w:t>l</w:t>
      </w:r>
      <w:r w:rsidRPr="000D3A47">
        <w:rPr>
          <w:vertAlign w:val="subscript"/>
          <w:lang w:val="en-US"/>
        </w:rPr>
        <w:t>x</w:t>
      </w:r>
      <w:r w:rsidRPr="000D3A47">
        <w:t xml:space="preserve"> = 0,8</w:t>
      </w:r>
      <w:r w:rsidRPr="000D3A47">
        <w:rPr>
          <w:i/>
          <w:lang w:val="en-US"/>
        </w:rPr>
        <w:t>l</w:t>
      </w:r>
      <w:r w:rsidRPr="000D3A47">
        <w:rPr>
          <w:vertAlign w:val="subscript"/>
          <w:lang w:val="en-US"/>
        </w:rPr>
        <w:t>o</w:t>
      </w:r>
      <w:r w:rsidRPr="000D3A47">
        <w:t xml:space="preserve">; </w:t>
      </w:r>
      <w:r w:rsidRPr="000D3A47">
        <w:rPr>
          <w:i/>
          <w:lang w:val="en-US"/>
        </w:rPr>
        <w:t>l</w:t>
      </w:r>
      <w:r w:rsidRPr="000D3A47">
        <w:rPr>
          <w:vertAlign w:val="subscript"/>
          <w:lang w:val="en-US"/>
        </w:rPr>
        <w:t>y</w:t>
      </w:r>
      <w:r w:rsidRPr="000D3A47">
        <w:t xml:space="preserve"> = </w:t>
      </w:r>
      <w:r w:rsidRPr="000D3A47">
        <w:rPr>
          <w:i/>
          <w:lang w:val="en-US"/>
        </w:rPr>
        <w:t>l</w:t>
      </w:r>
      <w:r w:rsidRPr="000D3A47">
        <w:rPr>
          <w:vertAlign w:val="subscript"/>
          <w:lang w:val="en-US"/>
        </w:rPr>
        <w:t>o</w:t>
      </w:r>
      <w:r w:rsidRPr="000D3A47">
        <w:t xml:space="preserve">, где </w:t>
      </w:r>
      <w:r w:rsidRPr="000D3A47">
        <w:rPr>
          <w:i/>
          <w:lang w:val="en-US"/>
        </w:rPr>
        <w:t>l</w:t>
      </w:r>
      <w:r w:rsidRPr="000D3A47">
        <w:rPr>
          <w:vertAlign w:val="subscript"/>
        </w:rPr>
        <w:t>о</w:t>
      </w:r>
      <w:r w:rsidRPr="000D3A47">
        <w:t xml:space="preserve"> – теоретическая длина, равная расстоянию между центрами соответствующих узлов фермы.</w:t>
      </w:r>
    </w:p>
    <w:p w:rsidR="000D3A47" w:rsidRPr="000D3A47" w:rsidRDefault="000D3A47" w:rsidP="000D3A47">
      <w:pPr>
        <w:ind w:firstLine="709"/>
        <w:jc w:val="both"/>
      </w:pPr>
      <w:r w:rsidRPr="000D3A47">
        <w:rPr>
          <w:i/>
          <w:iCs/>
        </w:rPr>
        <w:t>Гибкость элементов</w:t>
      </w:r>
      <w:r w:rsidRPr="000D3A47">
        <w:t xml:space="preserve"> </w:t>
      </w:r>
      <w:r w:rsidRPr="000D3A47">
        <w:rPr>
          <w:position w:val="-32"/>
        </w:rPr>
        <w:object w:dxaOrig="1740" w:dyaOrig="740">
          <v:shape id="_x0000_i1064" type="#_x0000_t75" style="width:87pt;height:36.75pt" o:ole="" fillcolor="window">
            <v:imagedata r:id="rId84" o:title=""/>
          </v:shape>
          <o:OLEObject Type="Embed" ProgID="Equation.3" ShapeID="_x0000_i1064" DrawAspect="Content" ObjectID="_1480338075" r:id="rId85"/>
        </w:object>
      </w:r>
      <w:r w:rsidRPr="000D3A47">
        <w:t>.</w:t>
      </w:r>
    </w:p>
    <w:p w:rsidR="000D3A47" w:rsidRPr="000D3A47" w:rsidRDefault="000D3A47" w:rsidP="000D3A47">
      <w:pPr>
        <w:ind w:firstLine="709"/>
        <w:jc w:val="both"/>
      </w:pPr>
      <w:r w:rsidRPr="000D3A47">
        <w:t>Для двухветвенных решеточных элементов (раскосов или стоек) определяют приведенную гибкость:</w:t>
      </w:r>
    </w:p>
    <w:p w:rsidR="000D3A47" w:rsidRPr="000D3A47" w:rsidRDefault="000D3A47" w:rsidP="000D3A47">
      <w:pPr>
        <w:ind w:firstLine="709"/>
        <w:jc w:val="center"/>
      </w:pPr>
      <w:r w:rsidRPr="000D3A47">
        <w:rPr>
          <w:position w:val="-16"/>
        </w:rPr>
        <w:object w:dxaOrig="1540" w:dyaOrig="480">
          <v:shape id="_x0000_i1065" type="#_x0000_t75" style="width:76.5pt;height:24pt" o:ole="" fillcolor="window">
            <v:imagedata r:id="rId86" o:title=""/>
          </v:shape>
          <o:OLEObject Type="Embed" ProgID="Equation.3" ShapeID="_x0000_i1065" DrawAspect="Content" ObjectID="_1480338076" r:id="rId87"/>
        </w:object>
      </w:r>
      <w:r w:rsidRPr="000D3A47">
        <w:t>,</w:t>
      </w:r>
    </w:p>
    <w:p w:rsidR="000D3A47" w:rsidRPr="000D3A47" w:rsidRDefault="000D3A47" w:rsidP="000D3A47">
      <w:pPr>
        <w:ind w:firstLine="709"/>
        <w:jc w:val="both"/>
      </w:pPr>
      <w:r w:rsidRPr="000D3A47">
        <w:t xml:space="preserve">где </w:t>
      </w:r>
      <w:r w:rsidRPr="000D3A47">
        <w:rPr>
          <w:i/>
        </w:rPr>
        <w:t>λ</w:t>
      </w:r>
      <w:r w:rsidRPr="000D3A47">
        <w:rPr>
          <w:vertAlign w:val="subscript"/>
        </w:rPr>
        <w:t>у</w:t>
      </w:r>
      <w:r w:rsidRPr="000D3A47">
        <w:t xml:space="preserve"> – гибкость элементов как сплошного стержня в плоскости соединительных решеток или планок;</w:t>
      </w:r>
    </w:p>
    <w:p w:rsidR="000D3A47" w:rsidRPr="000D3A47" w:rsidRDefault="000D3A47" w:rsidP="000D3A47">
      <w:pPr>
        <w:ind w:firstLine="709"/>
        <w:jc w:val="both"/>
      </w:pPr>
      <w:r w:rsidRPr="000D3A47">
        <w:rPr>
          <w:position w:val="-30"/>
        </w:rPr>
        <w:object w:dxaOrig="780" w:dyaOrig="700">
          <v:shape id="_x0000_i1066" type="#_x0000_t75" style="width:39pt;height:35.25pt" o:ole="" fillcolor="window">
            <v:imagedata r:id="rId88" o:title=""/>
          </v:shape>
          <o:OLEObject Type="Embed" ProgID="Equation.3" ShapeID="_x0000_i1066" DrawAspect="Content" ObjectID="_1480338077" r:id="rId89"/>
        </w:object>
      </w:r>
      <w:r w:rsidRPr="000D3A47">
        <w:t xml:space="preserve"> - гибкость ветви;</w:t>
      </w:r>
    </w:p>
    <w:p w:rsidR="000D3A47" w:rsidRPr="000D3A47" w:rsidRDefault="000D3A47" w:rsidP="000D3A47">
      <w:pPr>
        <w:ind w:firstLine="709"/>
        <w:jc w:val="both"/>
      </w:pPr>
      <w:r w:rsidRPr="000D3A47">
        <w:rPr>
          <w:i/>
          <w:lang w:val="en-US"/>
        </w:rPr>
        <w:t>l</w:t>
      </w:r>
      <w:r w:rsidRPr="000D3A47">
        <w:rPr>
          <w:vertAlign w:val="subscript"/>
        </w:rPr>
        <w:t>в</w:t>
      </w:r>
      <w:r w:rsidRPr="000D3A47">
        <w:t xml:space="preserve"> – свободная длина ветви, принимаемая в курсовом проекте равной </w:t>
      </w:r>
      <w:smartTag w:uri="urn:schemas-microsoft-com:office:smarttags" w:element="metricconverter">
        <w:smartTagPr>
          <w:attr w:name="ProductID" w:val="80 см"/>
        </w:smartTagPr>
        <w:r w:rsidRPr="000D3A47">
          <w:t>80 см</w:t>
        </w:r>
      </w:smartTag>
      <w:r w:rsidRPr="000D3A47">
        <w:t xml:space="preserve"> = </w:t>
      </w:r>
      <w:smartTag w:uri="urn:schemas-microsoft-com:office:smarttags" w:element="metricconverter">
        <w:smartTagPr>
          <w:attr w:name="ProductID" w:val="0,8 м"/>
        </w:smartTagPr>
        <w:r w:rsidRPr="000D3A47">
          <w:t>0,8 м</w:t>
        </w:r>
      </w:smartTag>
      <w:r w:rsidRPr="000D3A47">
        <w:t>;</w:t>
      </w:r>
    </w:p>
    <w:p w:rsidR="000D3A47" w:rsidRPr="000D3A47" w:rsidRDefault="000D3A47" w:rsidP="000D3A47">
      <w:pPr>
        <w:ind w:firstLine="709"/>
        <w:jc w:val="both"/>
      </w:pPr>
      <w:r w:rsidRPr="000D3A47">
        <w:rPr>
          <w:position w:val="-32"/>
        </w:rPr>
        <w:object w:dxaOrig="999" w:dyaOrig="760">
          <v:shape id="_x0000_i1067" type="#_x0000_t75" style="width:50.25pt;height:38.25pt" o:ole="" fillcolor="window">
            <v:imagedata r:id="rId90" o:title=""/>
          </v:shape>
          <o:OLEObject Type="Embed" ProgID="Equation.3" ShapeID="_x0000_i1067" DrawAspect="Content" ObjectID="_1480338078" r:id="rId91"/>
        </w:object>
      </w:r>
      <w:r w:rsidRPr="000D3A47">
        <w:t xml:space="preserve"> - радиус инерции сечения ветви;</w:t>
      </w:r>
    </w:p>
    <w:p w:rsidR="000D3A47" w:rsidRPr="000D3A47" w:rsidRDefault="000D3A47" w:rsidP="000D3A47">
      <w:pPr>
        <w:ind w:firstLine="709"/>
        <w:jc w:val="both"/>
      </w:pPr>
      <w:r w:rsidRPr="000D3A47">
        <w:rPr>
          <w:i/>
          <w:lang w:val="en-US"/>
        </w:rPr>
        <w:t>I</w:t>
      </w:r>
      <w:r w:rsidRPr="000D3A47">
        <w:rPr>
          <w:vertAlign w:val="subscript"/>
        </w:rPr>
        <w:t>в</w:t>
      </w:r>
      <w:r w:rsidRPr="000D3A47">
        <w:t xml:space="preserve"> – момент инерции сечения брутто одной ветви относительно ее центральной оси, перпендикулярной плоскости решетки;</w:t>
      </w:r>
    </w:p>
    <w:p w:rsidR="000D3A47" w:rsidRPr="000D3A47" w:rsidRDefault="000D3A47" w:rsidP="000D3A47">
      <w:pPr>
        <w:ind w:firstLine="709"/>
        <w:jc w:val="both"/>
      </w:pPr>
      <w:r w:rsidRPr="000D3A47">
        <w:rPr>
          <w:i/>
        </w:rPr>
        <w:t>ω</w:t>
      </w:r>
      <w:r w:rsidRPr="000D3A47">
        <w:rPr>
          <w:vertAlign w:val="subscript"/>
        </w:rPr>
        <w:t>в</w:t>
      </w:r>
      <w:r w:rsidRPr="000D3A47">
        <w:t xml:space="preserve"> – площадь сечения брутто одной ветви. Минимальную величину коэффициента уменьшения допускаемого напряжения </w:t>
      </w:r>
      <w:r w:rsidRPr="000D3A47">
        <w:rPr>
          <w:i/>
        </w:rPr>
        <w:t>φ</w:t>
      </w:r>
      <w:r w:rsidRPr="000D3A47">
        <w:rPr>
          <w:vertAlign w:val="subscript"/>
          <w:lang w:val="en-US"/>
        </w:rPr>
        <w:t>min</w:t>
      </w:r>
      <w:r w:rsidRPr="000D3A47">
        <w:t xml:space="preserve"> принимают по табл. 4 для наибольшей гибкости элемента.</w:t>
      </w:r>
    </w:p>
    <w:p w:rsidR="000D3A47" w:rsidRPr="000D3A47" w:rsidRDefault="000D3A47" w:rsidP="000D3A47">
      <w:pPr>
        <w:ind w:firstLine="709"/>
        <w:jc w:val="both"/>
      </w:pPr>
    </w:p>
    <w:p w:rsidR="000D3A47" w:rsidRPr="000D3A47" w:rsidRDefault="000D3A47" w:rsidP="000D3A47">
      <w:pPr>
        <w:pStyle w:val="3"/>
        <w:ind w:firstLine="709"/>
        <w:rPr>
          <w:sz w:val="24"/>
          <w:szCs w:val="24"/>
        </w:rPr>
      </w:pPr>
      <w:r w:rsidRPr="000D3A47">
        <w:rPr>
          <w:sz w:val="24"/>
          <w:szCs w:val="24"/>
        </w:rPr>
        <w:t>Таблица 4</w:t>
      </w:r>
    </w:p>
    <w:p w:rsidR="000D3A47" w:rsidRPr="000D3A47" w:rsidRDefault="000D3A47" w:rsidP="000D3A47">
      <w:pPr>
        <w:ind w:firstLine="709"/>
        <w:jc w:val="center"/>
        <w:rPr>
          <w:b/>
          <w:i/>
        </w:rPr>
      </w:pPr>
      <w:r w:rsidRPr="000D3A47">
        <w:rPr>
          <w:b/>
        </w:rPr>
        <w:t xml:space="preserve">Коэффициенты </w:t>
      </w:r>
      <w:r w:rsidRPr="000D3A47">
        <w:rPr>
          <w:b/>
          <w:i/>
        </w:rPr>
        <w:t>φ</w:t>
      </w:r>
    </w:p>
    <w:p w:rsidR="000D3A47" w:rsidRPr="000D3A47" w:rsidRDefault="000D3A47" w:rsidP="000D3A47">
      <w:pPr>
        <w:ind w:firstLine="709"/>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82"/>
        <w:gridCol w:w="783"/>
        <w:gridCol w:w="783"/>
        <w:gridCol w:w="782"/>
        <w:gridCol w:w="783"/>
        <w:gridCol w:w="783"/>
        <w:gridCol w:w="783"/>
        <w:gridCol w:w="782"/>
        <w:gridCol w:w="783"/>
        <w:gridCol w:w="783"/>
        <w:gridCol w:w="783"/>
      </w:tblGrid>
      <w:tr w:rsidR="000D3A47" w:rsidRPr="000D3A47" w:rsidTr="00603E04">
        <w:tc>
          <w:tcPr>
            <w:tcW w:w="1242" w:type="dxa"/>
            <w:vAlign w:val="center"/>
          </w:tcPr>
          <w:p w:rsidR="000D3A47" w:rsidRPr="000D3A47" w:rsidRDefault="000D3A47" w:rsidP="00603E04">
            <w:pPr>
              <w:jc w:val="center"/>
              <w:rPr>
                <w:i/>
              </w:rPr>
            </w:pPr>
            <w:r w:rsidRPr="000D3A47">
              <w:t xml:space="preserve">Гибкость </w:t>
            </w:r>
            <w:r w:rsidRPr="000D3A47">
              <w:rPr>
                <w:i/>
              </w:rPr>
              <w:t>λ</w:t>
            </w:r>
          </w:p>
        </w:tc>
        <w:tc>
          <w:tcPr>
            <w:tcW w:w="782" w:type="dxa"/>
            <w:vAlign w:val="center"/>
          </w:tcPr>
          <w:p w:rsidR="000D3A47" w:rsidRPr="000D3A47" w:rsidRDefault="000D3A47" w:rsidP="00603E04">
            <w:pPr>
              <w:jc w:val="center"/>
            </w:pPr>
            <w:r w:rsidRPr="000D3A47">
              <w:t>20</w:t>
            </w:r>
          </w:p>
        </w:tc>
        <w:tc>
          <w:tcPr>
            <w:tcW w:w="783" w:type="dxa"/>
            <w:vAlign w:val="center"/>
          </w:tcPr>
          <w:p w:rsidR="000D3A47" w:rsidRPr="000D3A47" w:rsidRDefault="000D3A47" w:rsidP="00603E04">
            <w:pPr>
              <w:jc w:val="center"/>
            </w:pPr>
            <w:r w:rsidRPr="000D3A47">
              <w:t>30</w:t>
            </w:r>
          </w:p>
        </w:tc>
        <w:tc>
          <w:tcPr>
            <w:tcW w:w="783" w:type="dxa"/>
            <w:vAlign w:val="center"/>
          </w:tcPr>
          <w:p w:rsidR="000D3A47" w:rsidRPr="000D3A47" w:rsidRDefault="000D3A47" w:rsidP="00603E04">
            <w:pPr>
              <w:jc w:val="center"/>
            </w:pPr>
            <w:r w:rsidRPr="000D3A47">
              <w:t>40</w:t>
            </w:r>
          </w:p>
        </w:tc>
        <w:tc>
          <w:tcPr>
            <w:tcW w:w="782" w:type="dxa"/>
            <w:vAlign w:val="center"/>
          </w:tcPr>
          <w:p w:rsidR="000D3A47" w:rsidRPr="000D3A47" w:rsidRDefault="000D3A47" w:rsidP="00603E04">
            <w:pPr>
              <w:jc w:val="center"/>
            </w:pPr>
            <w:r w:rsidRPr="000D3A47">
              <w:t>50</w:t>
            </w:r>
          </w:p>
        </w:tc>
        <w:tc>
          <w:tcPr>
            <w:tcW w:w="783" w:type="dxa"/>
            <w:vAlign w:val="center"/>
          </w:tcPr>
          <w:p w:rsidR="000D3A47" w:rsidRPr="000D3A47" w:rsidRDefault="000D3A47" w:rsidP="00603E04">
            <w:pPr>
              <w:jc w:val="center"/>
            </w:pPr>
            <w:r w:rsidRPr="000D3A47">
              <w:t>60</w:t>
            </w:r>
          </w:p>
        </w:tc>
        <w:tc>
          <w:tcPr>
            <w:tcW w:w="783" w:type="dxa"/>
            <w:vAlign w:val="center"/>
          </w:tcPr>
          <w:p w:rsidR="000D3A47" w:rsidRPr="000D3A47" w:rsidRDefault="000D3A47" w:rsidP="00603E04">
            <w:pPr>
              <w:jc w:val="center"/>
            </w:pPr>
            <w:r w:rsidRPr="000D3A47">
              <w:t>70</w:t>
            </w:r>
          </w:p>
        </w:tc>
        <w:tc>
          <w:tcPr>
            <w:tcW w:w="783" w:type="dxa"/>
            <w:vAlign w:val="center"/>
          </w:tcPr>
          <w:p w:rsidR="000D3A47" w:rsidRPr="000D3A47" w:rsidRDefault="000D3A47" w:rsidP="00603E04">
            <w:pPr>
              <w:jc w:val="center"/>
            </w:pPr>
            <w:r w:rsidRPr="000D3A47">
              <w:t>80</w:t>
            </w:r>
          </w:p>
        </w:tc>
        <w:tc>
          <w:tcPr>
            <w:tcW w:w="782" w:type="dxa"/>
            <w:vAlign w:val="center"/>
          </w:tcPr>
          <w:p w:rsidR="000D3A47" w:rsidRPr="000D3A47" w:rsidRDefault="000D3A47" w:rsidP="00603E04">
            <w:pPr>
              <w:jc w:val="center"/>
            </w:pPr>
            <w:r w:rsidRPr="000D3A47">
              <w:t>90</w:t>
            </w:r>
          </w:p>
        </w:tc>
        <w:tc>
          <w:tcPr>
            <w:tcW w:w="783" w:type="dxa"/>
            <w:vAlign w:val="center"/>
          </w:tcPr>
          <w:p w:rsidR="000D3A47" w:rsidRPr="000D3A47" w:rsidRDefault="000D3A47" w:rsidP="00603E04">
            <w:pPr>
              <w:jc w:val="center"/>
            </w:pPr>
            <w:r w:rsidRPr="000D3A47">
              <w:t>100</w:t>
            </w:r>
          </w:p>
        </w:tc>
        <w:tc>
          <w:tcPr>
            <w:tcW w:w="783" w:type="dxa"/>
            <w:vAlign w:val="center"/>
          </w:tcPr>
          <w:p w:rsidR="000D3A47" w:rsidRPr="000D3A47" w:rsidRDefault="000D3A47" w:rsidP="00603E04">
            <w:pPr>
              <w:jc w:val="center"/>
            </w:pPr>
            <w:r w:rsidRPr="000D3A47">
              <w:t>110</w:t>
            </w:r>
          </w:p>
        </w:tc>
        <w:tc>
          <w:tcPr>
            <w:tcW w:w="783" w:type="dxa"/>
            <w:vAlign w:val="center"/>
          </w:tcPr>
          <w:p w:rsidR="000D3A47" w:rsidRPr="000D3A47" w:rsidRDefault="000D3A47" w:rsidP="00603E04">
            <w:pPr>
              <w:jc w:val="center"/>
            </w:pPr>
            <w:r w:rsidRPr="000D3A47">
              <w:t>120</w:t>
            </w:r>
          </w:p>
        </w:tc>
      </w:tr>
      <w:tr w:rsidR="000D3A47" w:rsidRPr="000D3A47" w:rsidTr="00603E04">
        <w:tc>
          <w:tcPr>
            <w:tcW w:w="1242" w:type="dxa"/>
            <w:vAlign w:val="center"/>
          </w:tcPr>
          <w:p w:rsidR="000D3A47" w:rsidRPr="000D3A47" w:rsidRDefault="000D3A47" w:rsidP="00603E04">
            <w:pPr>
              <w:jc w:val="center"/>
              <w:rPr>
                <w:i/>
              </w:rPr>
            </w:pPr>
            <w:r w:rsidRPr="000D3A47">
              <w:rPr>
                <w:i/>
              </w:rPr>
              <w:t>φ</w:t>
            </w:r>
          </w:p>
        </w:tc>
        <w:tc>
          <w:tcPr>
            <w:tcW w:w="782" w:type="dxa"/>
            <w:vAlign w:val="center"/>
          </w:tcPr>
          <w:p w:rsidR="000D3A47" w:rsidRPr="000D3A47" w:rsidRDefault="000D3A47" w:rsidP="00603E04">
            <w:pPr>
              <w:jc w:val="center"/>
            </w:pPr>
            <w:r w:rsidRPr="000D3A47">
              <w:t>0,90</w:t>
            </w:r>
          </w:p>
        </w:tc>
        <w:tc>
          <w:tcPr>
            <w:tcW w:w="783" w:type="dxa"/>
            <w:vAlign w:val="center"/>
          </w:tcPr>
          <w:p w:rsidR="000D3A47" w:rsidRPr="000D3A47" w:rsidRDefault="000D3A47" w:rsidP="00603E04">
            <w:pPr>
              <w:jc w:val="center"/>
            </w:pPr>
            <w:r w:rsidRPr="000D3A47">
              <w:t>0,88</w:t>
            </w:r>
          </w:p>
        </w:tc>
        <w:tc>
          <w:tcPr>
            <w:tcW w:w="783" w:type="dxa"/>
            <w:vAlign w:val="center"/>
          </w:tcPr>
          <w:p w:rsidR="000D3A47" w:rsidRPr="000D3A47" w:rsidRDefault="000D3A47" w:rsidP="00603E04">
            <w:pPr>
              <w:jc w:val="center"/>
            </w:pPr>
            <w:r w:rsidRPr="000D3A47">
              <w:t>0,85</w:t>
            </w:r>
          </w:p>
        </w:tc>
        <w:tc>
          <w:tcPr>
            <w:tcW w:w="782" w:type="dxa"/>
            <w:vAlign w:val="center"/>
          </w:tcPr>
          <w:p w:rsidR="000D3A47" w:rsidRPr="000D3A47" w:rsidRDefault="000D3A47" w:rsidP="00603E04">
            <w:pPr>
              <w:jc w:val="center"/>
            </w:pPr>
            <w:r w:rsidRPr="000D3A47">
              <w:t>0,82</w:t>
            </w:r>
          </w:p>
        </w:tc>
        <w:tc>
          <w:tcPr>
            <w:tcW w:w="783" w:type="dxa"/>
            <w:vAlign w:val="center"/>
          </w:tcPr>
          <w:p w:rsidR="000D3A47" w:rsidRPr="000D3A47" w:rsidRDefault="000D3A47" w:rsidP="00603E04">
            <w:pPr>
              <w:jc w:val="center"/>
            </w:pPr>
            <w:r w:rsidRPr="000D3A47">
              <w:t>0,78</w:t>
            </w:r>
          </w:p>
        </w:tc>
        <w:tc>
          <w:tcPr>
            <w:tcW w:w="783" w:type="dxa"/>
            <w:vAlign w:val="center"/>
          </w:tcPr>
          <w:p w:rsidR="000D3A47" w:rsidRPr="000D3A47" w:rsidRDefault="000D3A47" w:rsidP="00603E04">
            <w:pPr>
              <w:jc w:val="center"/>
            </w:pPr>
            <w:r w:rsidRPr="000D3A47">
              <w:t>0,74</w:t>
            </w:r>
          </w:p>
        </w:tc>
        <w:tc>
          <w:tcPr>
            <w:tcW w:w="783" w:type="dxa"/>
            <w:vAlign w:val="center"/>
          </w:tcPr>
          <w:p w:rsidR="000D3A47" w:rsidRPr="000D3A47" w:rsidRDefault="000D3A47" w:rsidP="00603E04">
            <w:pPr>
              <w:jc w:val="center"/>
            </w:pPr>
            <w:r w:rsidRPr="000D3A47">
              <w:t>0,69</w:t>
            </w:r>
          </w:p>
        </w:tc>
        <w:tc>
          <w:tcPr>
            <w:tcW w:w="782" w:type="dxa"/>
            <w:vAlign w:val="center"/>
          </w:tcPr>
          <w:p w:rsidR="000D3A47" w:rsidRPr="000D3A47" w:rsidRDefault="000D3A47" w:rsidP="00603E04">
            <w:pPr>
              <w:jc w:val="center"/>
            </w:pPr>
            <w:r w:rsidRPr="000D3A47">
              <w:t>0,63</w:t>
            </w:r>
          </w:p>
        </w:tc>
        <w:tc>
          <w:tcPr>
            <w:tcW w:w="783" w:type="dxa"/>
            <w:vAlign w:val="center"/>
          </w:tcPr>
          <w:p w:rsidR="000D3A47" w:rsidRPr="000D3A47" w:rsidRDefault="000D3A47" w:rsidP="00603E04">
            <w:pPr>
              <w:jc w:val="center"/>
            </w:pPr>
            <w:r w:rsidRPr="000D3A47">
              <w:t>0,56</w:t>
            </w:r>
          </w:p>
        </w:tc>
        <w:tc>
          <w:tcPr>
            <w:tcW w:w="783" w:type="dxa"/>
            <w:vAlign w:val="center"/>
          </w:tcPr>
          <w:p w:rsidR="000D3A47" w:rsidRPr="000D3A47" w:rsidRDefault="000D3A47" w:rsidP="00603E04">
            <w:pPr>
              <w:jc w:val="center"/>
            </w:pPr>
            <w:r w:rsidRPr="000D3A47">
              <w:t>0,49</w:t>
            </w:r>
          </w:p>
        </w:tc>
        <w:tc>
          <w:tcPr>
            <w:tcW w:w="783" w:type="dxa"/>
            <w:vAlign w:val="center"/>
          </w:tcPr>
          <w:p w:rsidR="000D3A47" w:rsidRPr="000D3A47" w:rsidRDefault="000D3A47" w:rsidP="00603E04">
            <w:pPr>
              <w:jc w:val="center"/>
            </w:pPr>
            <w:r w:rsidRPr="000D3A47">
              <w:t>0,43</w:t>
            </w:r>
          </w:p>
        </w:tc>
      </w:tr>
    </w:tbl>
    <w:p w:rsidR="000D3A47" w:rsidRPr="000D3A47" w:rsidRDefault="000D3A47" w:rsidP="000D3A47">
      <w:pPr>
        <w:ind w:firstLine="709"/>
        <w:jc w:val="center"/>
      </w:pPr>
    </w:p>
    <w:p w:rsidR="000D3A47" w:rsidRPr="000D3A47" w:rsidRDefault="000D3A47" w:rsidP="000D3A47">
      <w:pPr>
        <w:pStyle w:val="a9"/>
        <w:spacing w:after="0"/>
        <w:ind w:firstLine="709"/>
        <w:rPr>
          <w:sz w:val="24"/>
          <w:szCs w:val="24"/>
          <w:lang w:val="ru-RU"/>
        </w:rPr>
      </w:pPr>
      <w:r w:rsidRPr="000D3A47">
        <w:rPr>
          <w:sz w:val="24"/>
          <w:szCs w:val="24"/>
          <w:lang w:val="ru-RU"/>
        </w:rPr>
        <w:t>Результаты вычислений для каждого элемента вносят в табл. 5.</w:t>
      </w:r>
    </w:p>
    <w:p w:rsidR="000D3A47" w:rsidRPr="000D3A47" w:rsidRDefault="000D3A47" w:rsidP="000D3A47">
      <w:pPr>
        <w:ind w:firstLine="709"/>
        <w:jc w:val="both"/>
      </w:pPr>
    </w:p>
    <w:p w:rsidR="000D3A47" w:rsidRPr="000D3A47" w:rsidRDefault="000D3A47" w:rsidP="000D3A47">
      <w:pPr>
        <w:ind w:firstLine="709"/>
        <w:jc w:val="center"/>
        <w:rPr>
          <w:b/>
        </w:rPr>
      </w:pPr>
      <w:r w:rsidRPr="000D3A47">
        <w:rPr>
          <w:b/>
        </w:rPr>
        <w:t>2.2.3. Допускаемая временная эквивалентная нагрузка</w:t>
      </w:r>
    </w:p>
    <w:p w:rsidR="000D3A47" w:rsidRPr="000D3A47" w:rsidRDefault="000D3A47" w:rsidP="000D3A47">
      <w:pPr>
        <w:ind w:firstLine="709"/>
        <w:jc w:val="center"/>
        <w:rPr>
          <w:b/>
        </w:rPr>
      </w:pPr>
    </w:p>
    <w:p w:rsidR="000D3A47" w:rsidRPr="000D3A47" w:rsidRDefault="000D3A47" w:rsidP="000D3A47">
      <w:pPr>
        <w:pStyle w:val="a9"/>
        <w:spacing w:after="0"/>
        <w:ind w:firstLine="709"/>
        <w:rPr>
          <w:sz w:val="24"/>
          <w:szCs w:val="24"/>
          <w:lang w:val="ru-RU"/>
        </w:rPr>
      </w:pPr>
      <w:r w:rsidRPr="000D3A47">
        <w:rPr>
          <w:sz w:val="24"/>
          <w:szCs w:val="24"/>
          <w:lang w:val="ru-RU"/>
        </w:rPr>
        <w:t>Допускаемая временная эквивалентная вертикальная нагрузка:</w:t>
      </w:r>
    </w:p>
    <w:p w:rsidR="000D3A47" w:rsidRPr="000D3A47" w:rsidRDefault="000D3A47" w:rsidP="000D3A47">
      <w:pPr>
        <w:ind w:firstLine="709"/>
        <w:jc w:val="center"/>
      </w:pPr>
      <w:r w:rsidRPr="000D3A47">
        <w:rPr>
          <w:position w:val="-30"/>
        </w:rPr>
        <w:object w:dxaOrig="2020" w:dyaOrig="720">
          <v:shape id="_x0000_i1068" type="#_x0000_t75" style="width:101.25pt;height:36pt" o:ole="" fillcolor="window">
            <v:imagedata r:id="rId92" o:title=""/>
          </v:shape>
          <o:OLEObject Type="Embed" ProgID="Equation.3" ShapeID="_x0000_i1068" DrawAspect="Content" ObjectID="_1480338079" r:id="rId93"/>
        </w:object>
      </w:r>
      <w:r w:rsidRPr="000D3A47">
        <w:t>,</w:t>
      </w:r>
    </w:p>
    <w:p w:rsidR="000D3A47" w:rsidRPr="000D3A47" w:rsidRDefault="000D3A47" w:rsidP="000D3A47">
      <w:pPr>
        <w:ind w:firstLine="709"/>
        <w:jc w:val="both"/>
      </w:pPr>
      <w:r w:rsidRPr="000D3A47">
        <w:t>где [</w:t>
      </w:r>
      <w:r w:rsidRPr="000D3A47">
        <w:rPr>
          <w:i/>
          <w:lang w:val="en-US"/>
        </w:rPr>
        <w:t>σ</w:t>
      </w:r>
      <w:r w:rsidRPr="000D3A47">
        <w:t>] – допускаемое напряжение, кн/м</w:t>
      </w:r>
      <w:r w:rsidRPr="000D3A47">
        <w:rPr>
          <w:vertAlign w:val="superscript"/>
        </w:rPr>
        <w:t>2</w:t>
      </w:r>
      <w:r w:rsidRPr="000D3A47">
        <w:t>;</w:t>
      </w:r>
    </w:p>
    <w:p w:rsidR="000D3A47" w:rsidRPr="000D3A47" w:rsidRDefault="000D3A47" w:rsidP="000D3A47">
      <w:pPr>
        <w:ind w:firstLine="709"/>
        <w:jc w:val="both"/>
      </w:pPr>
      <w:r w:rsidRPr="000D3A47">
        <w:rPr>
          <w:i/>
        </w:rPr>
        <w:t xml:space="preserve">  γ</w:t>
      </w:r>
      <w:r w:rsidRPr="000D3A47">
        <w:t xml:space="preserve"> – коэффициент понижения допускаемого напряжения, учитываемый только при расчетах на выносливость (при расчетах на прочность и устойчивость </w:t>
      </w:r>
      <w:r w:rsidRPr="000D3A47">
        <w:rPr>
          <w:i/>
        </w:rPr>
        <w:t>γ</w:t>
      </w:r>
      <w:r w:rsidRPr="000D3A47">
        <w:t xml:space="preserve"> = 1);</w:t>
      </w:r>
    </w:p>
    <w:p w:rsidR="000D3A47" w:rsidRPr="000D3A47" w:rsidRDefault="000D3A47" w:rsidP="000D3A47">
      <w:pPr>
        <w:ind w:firstLine="709"/>
        <w:jc w:val="both"/>
      </w:pPr>
      <w:r w:rsidRPr="000D3A47">
        <w:rPr>
          <w:i/>
        </w:rPr>
        <w:t>ω</w:t>
      </w:r>
      <w:r w:rsidRPr="000D3A47">
        <w:rPr>
          <w:vertAlign w:val="subscript"/>
        </w:rPr>
        <w:t>о</w:t>
      </w:r>
      <w:r w:rsidRPr="000D3A47">
        <w:t xml:space="preserve"> – рабочая площадь сечения элемента, принимаемая при расчетах на прочность и выносливость равной </w:t>
      </w:r>
      <w:r w:rsidRPr="000D3A47">
        <w:rPr>
          <w:i/>
        </w:rPr>
        <w:t>ω</w:t>
      </w:r>
      <w:r w:rsidRPr="000D3A47">
        <w:rPr>
          <w:vertAlign w:val="subscript"/>
        </w:rPr>
        <w:t>мт</w:t>
      </w:r>
      <w:r w:rsidRPr="000D3A47">
        <w:t xml:space="preserve">, а при расчетах на устойчивость – </w:t>
      </w:r>
      <w:r w:rsidRPr="000D3A47">
        <w:rPr>
          <w:i/>
        </w:rPr>
        <w:t>φω</w:t>
      </w:r>
      <w:r w:rsidRPr="000D3A47">
        <w:rPr>
          <w:vertAlign w:val="subscript"/>
        </w:rPr>
        <w:t>бр</w:t>
      </w:r>
      <w:r w:rsidRPr="000D3A47">
        <w:t>, м</w:t>
      </w:r>
      <w:r w:rsidRPr="000D3A47">
        <w:rPr>
          <w:vertAlign w:val="superscript"/>
        </w:rPr>
        <w:t>2</w:t>
      </w:r>
      <w:r w:rsidRPr="000D3A47">
        <w:t>;</w:t>
      </w:r>
    </w:p>
    <w:p w:rsidR="000D3A47" w:rsidRPr="000D3A47" w:rsidRDefault="000D3A47" w:rsidP="000D3A47">
      <w:pPr>
        <w:ind w:firstLine="709"/>
        <w:jc w:val="both"/>
      </w:pPr>
      <w:r w:rsidRPr="000D3A47">
        <w:rPr>
          <w:i/>
        </w:rPr>
        <w:t>Р</w:t>
      </w:r>
      <w:r w:rsidRPr="000D3A47">
        <w:t xml:space="preserve"> – интенсивность постоянной нагрузки на пролетное строение в кн/м пути;</w:t>
      </w:r>
    </w:p>
    <w:p w:rsidR="000D3A47" w:rsidRPr="000D3A47" w:rsidRDefault="000D3A47" w:rsidP="000D3A47">
      <w:pPr>
        <w:ind w:firstLine="709"/>
        <w:jc w:val="both"/>
      </w:pPr>
      <w:r w:rsidRPr="000D3A47">
        <w:rPr>
          <w:i/>
        </w:rPr>
        <w:t>Ω</w:t>
      </w:r>
      <w:r w:rsidRPr="000D3A47">
        <w:rPr>
          <w:vertAlign w:val="subscript"/>
        </w:rPr>
        <w:t>р</w:t>
      </w:r>
      <w:r w:rsidRPr="000D3A47">
        <w:t xml:space="preserve"> и</w:t>
      </w:r>
      <w:r w:rsidRPr="000D3A47">
        <w:rPr>
          <w:i/>
        </w:rPr>
        <w:t xml:space="preserve"> Ω</w:t>
      </w:r>
      <w:r w:rsidRPr="000D3A47">
        <w:rPr>
          <w:vertAlign w:val="subscript"/>
        </w:rPr>
        <w:t>к</w:t>
      </w:r>
      <w:r w:rsidRPr="000D3A47">
        <w:t xml:space="preserve"> – площадь линии влияния, загружаемая соответственно постоянной и временной нагрузками, м.</w:t>
      </w:r>
    </w:p>
    <w:p w:rsidR="000D3A47" w:rsidRPr="000D3A47" w:rsidRDefault="000D3A47" w:rsidP="000D3A47">
      <w:pPr>
        <w:ind w:firstLine="709"/>
        <w:jc w:val="both"/>
      </w:pPr>
    </w:p>
    <w:p w:rsidR="000D3A47" w:rsidRPr="000D3A47" w:rsidRDefault="000D3A47" w:rsidP="000D3A47">
      <w:pPr>
        <w:pStyle w:val="5"/>
        <w:ind w:firstLine="709"/>
        <w:jc w:val="both"/>
        <w:rPr>
          <w:sz w:val="24"/>
          <w:szCs w:val="24"/>
        </w:rPr>
      </w:pPr>
      <w:r w:rsidRPr="000D3A47">
        <w:rPr>
          <w:sz w:val="24"/>
          <w:szCs w:val="24"/>
        </w:rPr>
        <w:t>Коэффициент понижения допускаемого напряжения при расчетах на выносливость:</w:t>
      </w:r>
    </w:p>
    <w:p w:rsidR="000D3A47" w:rsidRPr="000D3A47" w:rsidRDefault="000D3A47" w:rsidP="000D3A47">
      <w:pPr>
        <w:ind w:firstLine="709"/>
        <w:jc w:val="both"/>
      </w:pPr>
    </w:p>
    <w:p w:rsidR="000D3A47" w:rsidRPr="000D3A47" w:rsidRDefault="000D3A47" w:rsidP="000D3A47">
      <w:pPr>
        <w:ind w:firstLine="709"/>
        <w:jc w:val="center"/>
      </w:pPr>
      <w:r w:rsidRPr="000D3A47">
        <w:rPr>
          <w:position w:val="-28"/>
        </w:rPr>
        <w:object w:dxaOrig="2439" w:dyaOrig="660">
          <v:shape id="_x0000_i1069" type="#_x0000_t75" style="width:122.25pt;height:33pt" o:ole="" fillcolor="window">
            <v:imagedata r:id="rId94" o:title=""/>
          </v:shape>
          <o:OLEObject Type="Embed" ProgID="Equation.3" ShapeID="_x0000_i1069" DrawAspect="Content" ObjectID="_1480338080" r:id="rId95"/>
        </w:object>
      </w:r>
      <w:r w:rsidRPr="000D3A47">
        <w:t>, но не более 1.</w:t>
      </w:r>
    </w:p>
    <w:p w:rsidR="000D3A47" w:rsidRPr="000D3A47" w:rsidRDefault="000D3A47" w:rsidP="000D3A47">
      <w:pPr>
        <w:ind w:firstLine="709"/>
        <w:jc w:val="center"/>
      </w:pPr>
    </w:p>
    <w:p w:rsidR="000D3A47" w:rsidRPr="000D3A47" w:rsidRDefault="000D3A47" w:rsidP="000D3A47">
      <w:pPr>
        <w:pStyle w:val="a9"/>
        <w:spacing w:after="0"/>
        <w:ind w:firstLine="709"/>
        <w:rPr>
          <w:sz w:val="24"/>
          <w:szCs w:val="24"/>
          <w:lang w:val="ru-RU"/>
        </w:rPr>
      </w:pPr>
      <w:r w:rsidRPr="000D3A47">
        <w:rPr>
          <w:sz w:val="24"/>
          <w:szCs w:val="24"/>
          <w:lang w:val="ru-RU"/>
        </w:rPr>
        <w:t>(Верхние знаки в скобках принимают при преимущественном растяжении, нижние – при преимущественном сжатии).</w:t>
      </w:r>
    </w:p>
    <w:p w:rsidR="000D3A47" w:rsidRPr="000D3A47" w:rsidRDefault="000D3A47" w:rsidP="000D3A47">
      <w:pPr>
        <w:ind w:firstLine="709"/>
        <w:jc w:val="both"/>
      </w:pPr>
      <w:r w:rsidRPr="000D3A47">
        <w:t>В приведенной формуле:</w:t>
      </w:r>
    </w:p>
    <w:p w:rsidR="000D3A47" w:rsidRPr="000D3A47" w:rsidRDefault="000D3A47" w:rsidP="000D3A47">
      <w:pPr>
        <w:ind w:firstLine="709"/>
        <w:jc w:val="both"/>
      </w:pPr>
      <w:r w:rsidRPr="000D3A47">
        <w:rPr>
          <w:i/>
        </w:rPr>
        <w:t xml:space="preserve">α </w:t>
      </w:r>
      <w:r w:rsidRPr="000D3A47">
        <w:t xml:space="preserve"> = 0,45 и </w:t>
      </w:r>
      <w:r w:rsidRPr="000D3A47">
        <w:rPr>
          <w:i/>
        </w:rPr>
        <w:t>в</w:t>
      </w:r>
      <w:r w:rsidRPr="000D3A47">
        <w:t xml:space="preserve"> = 0,23 – коэффициенты;</w:t>
      </w:r>
    </w:p>
    <w:p w:rsidR="000D3A47" w:rsidRPr="000D3A47" w:rsidRDefault="000D3A47" w:rsidP="000D3A47">
      <w:pPr>
        <w:ind w:firstLine="709"/>
        <w:jc w:val="both"/>
      </w:pPr>
      <w:r w:rsidRPr="000D3A47">
        <w:rPr>
          <w:i/>
        </w:rPr>
        <w:t>β</w:t>
      </w:r>
      <w:r w:rsidRPr="000D3A47">
        <w:t xml:space="preserve"> = 1,6 – эффективный коэффициент концентрации напряжений;</w:t>
      </w:r>
    </w:p>
    <w:p w:rsidR="000D3A47" w:rsidRPr="000D3A47" w:rsidRDefault="000D3A47" w:rsidP="000D3A47">
      <w:pPr>
        <w:ind w:firstLine="709"/>
        <w:jc w:val="both"/>
      </w:pPr>
      <w:r w:rsidRPr="000D3A47">
        <w:rPr>
          <w:position w:val="-30"/>
        </w:rPr>
        <w:object w:dxaOrig="1020" w:dyaOrig="700">
          <v:shape id="_x0000_i1070" type="#_x0000_t75" style="width:51pt;height:35.25pt" o:ole="" fillcolor="window">
            <v:imagedata r:id="rId96" o:title=""/>
          </v:shape>
          <o:OLEObject Type="Embed" ProgID="Equation.3" ShapeID="_x0000_i1070" DrawAspect="Content" ObjectID="_1480338081" r:id="rId97"/>
        </w:object>
      </w:r>
      <w:r w:rsidRPr="000D3A47">
        <w:t>- коэффициент асимметрии цикла напряжений, в котором принимают:</w:t>
      </w:r>
    </w:p>
    <w:p w:rsidR="000D3A47" w:rsidRPr="000D3A47" w:rsidRDefault="000D3A47" w:rsidP="000D3A47">
      <w:pPr>
        <w:ind w:firstLine="709"/>
        <w:jc w:val="center"/>
      </w:pPr>
      <w:r w:rsidRPr="000D3A47">
        <w:rPr>
          <w:position w:val="-12"/>
        </w:rPr>
        <w:object w:dxaOrig="1080" w:dyaOrig="360">
          <v:shape id="_x0000_i1071" type="#_x0000_t75" style="width:54pt;height:18pt" o:ole="" fillcolor="window">
            <v:imagedata r:id="rId98" o:title=""/>
          </v:shape>
          <o:OLEObject Type="Embed" ProgID="Equation.3" ShapeID="_x0000_i1071" DrawAspect="Content" ObjectID="_1480338082" r:id="rId99"/>
        </w:object>
      </w:r>
      <w:r w:rsidRPr="000D3A47">
        <w:t>;</w:t>
      </w:r>
    </w:p>
    <w:p w:rsidR="000D3A47" w:rsidRPr="000D3A47" w:rsidRDefault="000D3A47" w:rsidP="000D3A47">
      <w:pPr>
        <w:ind w:firstLine="709"/>
        <w:jc w:val="both"/>
      </w:pPr>
      <w:r w:rsidRPr="000D3A47">
        <w:rPr>
          <w:position w:val="-30"/>
        </w:rPr>
        <w:object w:dxaOrig="1280" w:dyaOrig="720">
          <v:shape id="_x0000_i1072" type="#_x0000_t75" style="width:63.75pt;height:36pt" o:ole="" fillcolor="window">
            <v:imagedata r:id="rId100" o:title=""/>
          </v:shape>
          <o:OLEObject Type="Embed" ProgID="Equation.3" ShapeID="_x0000_i1072" DrawAspect="Content" ObjectID="_1480338083" r:id="rId101"/>
        </w:object>
      </w:r>
      <w:r w:rsidRPr="000D3A47">
        <w:t>- для элементов с однозначными линиями влияния;</w:t>
      </w:r>
    </w:p>
    <w:p w:rsidR="000D3A47" w:rsidRPr="000D3A47" w:rsidRDefault="000D3A47" w:rsidP="000D3A47">
      <w:pPr>
        <w:ind w:firstLine="709"/>
        <w:jc w:val="both"/>
      </w:pPr>
      <w:r w:rsidRPr="000D3A47">
        <w:rPr>
          <w:position w:val="-30"/>
        </w:rPr>
        <w:object w:dxaOrig="1920" w:dyaOrig="720">
          <v:shape id="_x0000_i1073" type="#_x0000_t75" style="width:96pt;height:36pt" o:ole="" fillcolor="window">
            <v:imagedata r:id="rId102" o:title=""/>
          </v:shape>
          <o:OLEObject Type="Embed" ProgID="Equation.3" ShapeID="_x0000_i1073" DrawAspect="Content" ObjectID="_1480338084" r:id="rId103"/>
        </w:object>
      </w:r>
      <w:r w:rsidRPr="000D3A47">
        <w:t>- для элементов с двузначными линиями влияния,</w:t>
      </w:r>
    </w:p>
    <w:p w:rsidR="000D3A47" w:rsidRPr="000D3A47" w:rsidRDefault="000D3A47" w:rsidP="000D3A47">
      <w:pPr>
        <w:ind w:firstLine="709"/>
        <w:jc w:val="both"/>
      </w:pPr>
      <w:r w:rsidRPr="000D3A47">
        <w:t xml:space="preserve">где </w:t>
      </w:r>
      <w:r w:rsidRPr="000D3A47">
        <w:rPr>
          <w:i/>
          <w:lang w:val="en-US"/>
        </w:rPr>
        <w:t>q</w:t>
      </w:r>
      <w:r w:rsidRPr="000D3A47">
        <w:t xml:space="preserve"> = 80 кн/м – интенсивность временной нагрузки.</w:t>
      </w:r>
    </w:p>
    <w:p w:rsidR="000D3A47" w:rsidRPr="000D3A47" w:rsidRDefault="000D3A47" w:rsidP="000D3A47">
      <w:pPr>
        <w:pStyle w:val="a9"/>
        <w:spacing w:after="0"/>
        <w:ind w:firstLine="709"/>
        <w:rPr>
          <w:sz w:val="24"/>
          <w:szCs w:val="24"/>
          <w:lang w:val="ru-RU"/>
        </w:rPr>
      </w:pPr>
      <w:r w:rsidRPr="000D3A47">
        <w:rPr>
          <w:sz w:val="24"/>
          <w:szCs w:val="24"/>
          <w:lang w:val="ru-RU"/>
        </w:rPr>
        <w:t>Значения остальных величин приведены выше.</w:t>
      </w:r>
    </w:p>
    <w:p w:rsidR="000D3A47" w:rsidRPr="000D3A47" w:rsidRDefault="000D3A47" w:rsidP="000D3A47">
      <w:pPr>
        <w:ind w:firstLine="709"/>
        <w:jc w:val="both"/>
      </w:pPr>
    </w:p>
    <w:p w:rsidR="000D3A47" w:rsidRPr="000D3A47" w:rsidRDefault="000D3A47" w:rsidP="000D3A47">
      <w:pPr>
        <w:ind w:firstLine="709"/>
        <w:jc w:val="center"/>
        <w:rPr>
          <w:b/>
        </w:rPr>
      </w:pPr>
      <w:r w:rsidRPr="000D3A47">
        <w:rPr>
          <w:b/>
        </w:rPr>
        <w:t>2.2.4. Классы элементов фермы</w:t>
      </w:r>
    </w:p>
    <w:p w:rsidR="000D3A47" w:rsidRPr="000D3A47" w:rsidRDefault="000D3A47" w:rsidP="000D3A47">
      <w:pPr>
        <w:pStyle w:val="a9"/>
        <w:spacing w:after="0"/>
        <w:ind w:firstLine="709"/>
        <w:rPr>
          <w:sz w:val="24"/>
          <w:szCs w:val="24"/>
          <w:lang w:val="ru-RU"/>
        </w:rPr>
      </w:pPr>
      <w:r w:rsidRPr="000D3A47">
        <w:rPr>
          <w:sz w:val="24"/>
          <w:szCs w:val="24"/>
          <w:lang w:val="ru-RU"/>
        </w:rPr>
        <w:t>Класс элементов фермы вычисляют по формуле:</w:t>
      </w:r>
    </w:p>
    <w:p w:rsidR="000D3A47" w:rsidRPr="000D3A47" w:rsidRDefault="000D3A47" w:rsidP="000D3A47">
      <w:pPr>
        <w:ind w:firstLine="709"/>
        <w:jc w:val="center"/>
      </w:pPr>
      <w:r w:rsidRPr="000D3A47">
        <w:rPr>
          <w:position w:val="-30"/>
        </w:rPr>
        <w:object w:dxaOrig="1400" w:dyaOrig="680">
          <v:shape id="_x0000_i1074" type="#_x0000_t75" style="width:69.75pt;height:33.75pt" o:ole="" fillcolor="window">
            <v:imagedata r:id="rId104" o:title=""/>
          </v:shape>
          <o:OLEObject Type="Embed" ProgID="Equation.3" ShapeID="_x0000_i1074" DrawAspect="Content" ObjectID="_1480338085" r:id="rId105"/>
        </w:object>
      </w:r>
      <w:r w:rsidRPr="000D3A47">
        <w:t>,</w:t>
      </w:r>
    </w:p>
    <w:p w:rsidR="000D3A47" w:rsidRPr="000D3A47" w:rsidRDefault="000D3A47" w:rsidP="000D3A47">
      <w:pPr>
        <w:ind w:firstLine="709"/>
        <w:jc w:val="both"/>
      </w:pPr>
      <w:r w:rsidRPr="000D3A47">
        <w:t xml:space="preserve">где </w:t>
      </w:r>
      <w:r w:rsidRPr="000D3A47">
        <w:rPr>
          <w:i/>
        </w:rPr>
        <w:t>к</w:t>
      </w:r>
      <w:r w:rsidRPr="000D3A47">
        <w:t xml:space="preserve"> – допускаемая временная вертикальная эквивалентная нагрузка, кн/м;</w:t>
      </w:r>
    </w:p>
    <w:p w:rsidR="000D3A47" w:rsidRPr="000D3A47" w:rsidRDefault="000D3A47" w:rsidP="000D3A47">
      <w:pPr>
        <w:ind w:firstLine="709"/>
        <w:jc w:val="both"/>
      </w:pPr>
      <w:r w:rsidRPr="000D3A47">
        <w:rPr>
          <w:i/>
        </w:rPr>
        <w:t xml:space="preserve"> к</w:t>
      </w:r>
      <w:r w:rsidRPr="000D3A47">
        <w:rPr>
          <w:vertAlign w:val="subscript"/>
        </w:rPr>
        <w:t>э</w:t>
      </w:r>
      <w:r w:rsidRPr="000D3A47">
        <w:t xml:space="preserve"> – эталонная временная вертикальная эквивалентная нагрузка для схемы </w:t>
      </w:r>
      <w:r w:rsidRPr="000D3A47">
        <w:rPr>
          <w:i/>
          <w:lang w:val="en-US"/>
        </w:rPr>
        <w:t>HI</w:t>
      </w:r>
      <w:r w:rsidRPr="000D3A47">
        <w:t xml:space="preserve">, принимаемая по прил. 2 для </w:t>
      </w:r>
      <w:r w:rsidRPr="000D3A47">
        <w:rPr>
          <w:i/>
        </w:rPr>
        <w:t xml:space="preserve">λ </w:t>
      </w:r>
      <w:r w:rsidRPr="000D3A47">
        <w:t xml:space="preserve">и </w:t>
      </w:r>
      <w:r w:rsidRPr="000D3A47">
        <w:rPr>
          <w:i/>
        </w:rPr>
        <w:t>α</w:t>
      </w:r>
      <w:r w:rsidRPr="000D3A47">
        <w:t xml:space="preserve"> соответствующих линий влияния;</w:t>
      </w:r>
    </w:p>
    <w:p w:rsidR="000D3A47" w:rsidRPr="000D3A47" w:rsidRDefault="000D3A47" w:rsidP="000D3A47">
      <w:pPr>
        <w:ind w:firstLine="709"/>
        <w:jc w:val="both"/>
      </w:pPr>
      <w:r w:rsidRPr="000D3A47">
        <w:rPr>
          <w:position w:val="-10"/>
        </w:rPr>
        <w:object w:dxaOrig="680" w:dyaOrig="340">
          <v:shape id="_x0000_i1075" type="#_x0000_t75" style="width:33.75pt;height:17.25pt" o:ole="" fillcolor="window">
            <v:imagedata r:id="rId106" o:title=""/>
          </v:shape>
          <o:OLEObject Type="Embed" ProgID="Equation.3" ShapeID="_x0000_i1075" DrawAspect="Content" ObjectID="_1480338086" r:id="rId107"/>
        </w:object>
      </w:r>
      <w:r w:rsidRPr="000D3A47">
        <w:t>- динамический коэффициент,</w:t>
      </w:r>
    </w:p>
    <w:p w:rsidR="000D3A47" w:rsidRPr="000D3A47" w:rsidRDefault="000D3A47" w:rsidP="000D3A47">
      <w:pPr>
        <w:ind w:firstLine="709"/>
        <w:jc w:val="center"/>
      </w:pPr>
      <w:r w:rsidRPr="000D3A47">
        <w:rPr>
          <w:position w:val="-24"/>
        </w:rPr>
        <w:object w:dxaOrig="1740" w:dyaOrig="620">
          <v:shape id="_x0000_i1076" type="#_x0000_t75" style="width:87pt;height:31.5pt" o:ole="" fillcolor="window">
            <v:imagedata r:id="rId108" o:title=""/>
          </v:shape>
          <o:OLEObject Type="Embed" ProgID="Equation.3" ShapeID="_x0000_i1076" DrawAspect="Content" ObjectID="_1480338087" r:id="rId109"/>
        </w:object>
      </w:r>
      <w:r w:rsidRPr="000D3A47">
        <w:t>,</w:t>
      </w:r>
    </w:p>
    <w:p w:rsidR="000D3A47" w:rsidRPr="000D3A47" w:rsidRDefault="000D3A47" w:rsidP="000D3A47">
      <w:pPr>
        <w:ind w:firstLine="709"/>
        <w:jc w:val="both"/>
      </w:pPr>
      <w:r w:rsidRPr="000D3A47">
        <w:t xml:space="preserve">где </w:t>
      </w:r>
      <w:r w:rsidRPr="000D3A47">
        <w:rPr>
          <w:i/>
        </w:rPr>
        <w:t>λ</w:t>
      </w:r>
      <w:r w:rsidRPr="000D3A47">
        <w:t xml:space="preserve"> = </w:t>
      </w:r>
      <w:r w:rsidRPr="000D3A47">
        <w:rPr>
          <w:i/>
          <w:lang w:val="en-US"/>
        </w:rPr>
        <w:t>l</w:t>
      </w:r>
      <w:r w:rsidRPr="000D3A47">
        <w:t xml:space="preserve"> – расчетный пролет главной фермы.</w:t>
      </w:r>
    </w:p>
    <w:p w:rsidR="000D3A47" w:rsidRPr="007114E1" w:rsidRDefault="000D3A47" w:rsidP="000D3A47">
      <w:pPr>
        <w:pStyle w:val="a9"/>
        <w:spacing w:after="0"/>
        <w:ind w:firstLine="709"/>
        <w:rPr>
          <w:sz w:val="24"/>
          <w:szCs w:val="24"/>
          <w:lang w:val="ru-RU"/>
        </w:rPr>
      </w:pPr>
      <w:r w:rsidRPr="000D3A47">
        <w:rPr>
          <w:sz w:val="24"/>
          <w:szCs w:val="24"/>
          <w:lang w:val="ru-RU"/>
        </w:rPr>
        <w:t xml:space="preserve">Результаты классификации вносят в табл. </w:t>
      </w:r>
      <w:r w:rsidRPr="007114E1">
        <w:rPr>
          <w:sz w:val="24"/>
          <w:szCs w:val="24"/>
          <w:lang w:val="ru-RU"/>
        </w:rPr>
        <w:t>6.</w:t>
      </w:r>
    </w:p>
    <w:p w:rsidR="000D3A47" w:rsidRPr="000D3A47" w:rsidRDefault="000D3A47" w:rsidP="000D3A47">
      <w:pPr>
        <w:ind w:firstLine="709"/>
        <w:jc w:val="both"/>
      </w:pPr>
    </w:p>
    <w:p w:rsidR="000D3A47" w:rsidRPr="000D3A47" w:rsidRDefault="000D3A47" w:rsidP="000D3A47">
      <w:pPr>
        <w:ind w:firstLine="709"/>
      </w:pPr>
    </w:p>
    <w:p w:rsidR="000D3A47" w:rsidRPr="000D3A47" w:rsidRDefault="000D3A47" w:rsidP="000D3A47">
      <w:pPr>
        <w:ind w:firstLine="709"/>
        <w:sectPr w:rsidR="000D3A47" w:rsidRPr="000D3A47" w:rsidSect="00603E04">
          <w:footerReference w:type="even" r:id="rId110"/>
          <w:footerReference w:type="default" r:id="rId111"/>
          <w:pgSz w:w="11906" w:h="16838"/>
          <w:pgMar w:top="1134" w:right="1134" w:bottom="1134" w:left="1134" w:header="720" w:footer="720" w:gutter="0"/>
          <w:cols w:space="720"/>
          <w:titlePg/>
        </w:sectPr>
      </w:pPr>
    </w:p>
    <w:p w:rsidR="000D3A47" w:rsidRPr="000D3A47" w:rsidRDefault="000D3A47" w:rsidP="000D3A47">
      <w:pPr>
        <w:pStyle w:val="3"/>
        <w:ind w:firstLine="709"/>
        <w:rPr>
          <w:sz w:val="24"/>
          <w:szCs w:val="24"/>
        </w:rPr>
      </w:pPr>
      <w:r w:rsidRPr="000D3A47">
        <w:rPr>
          <w:sz w:val="24"/>
          <w:szCs w:val="24"/>
        </w:rPr>
        <w:lastRenderedPageBreak/>
        <w:t>Таблица 5</w:t>
      </w:r>
    </w:p>
    <w:p w:rsidR="000D3A47" w:rsidRPr="000D3A47" w:rsidRDefault="000D3A47" w:rsidP="000D3A47">
      <w:pPr>
        <w:pStyle w:val="4"/>
        <w:ind w:firstLine="709"/>
        <w:rPr>
          <w:sz w:val="24"/>
          <w:szCs w:val="24"/>
        </w:rPr>
      </w:pPr>
      <w:r w:rsidRPr="000D3A47">
        <w:rPr>
          <w:sz w:val="24"/>
          <w:szCs w:val="24"/>
        </w:rPr>
        <w:t>Геометрические характеристики сечений элементов главной фермы</w:t>
      </w:r>
    </w:p>
    <w:p w:rsidR="000D3A47" w:rsidRPr="000D3A47" w:rsidRDefault="000D3A47" w:rsidP="000D3A47">
      <w:pPr>
        <w:ind w:firstLine="709"/>
        <w:jc w:val="center"/>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42"/>
        <w:gridCol w:w="1115"/>
        <w:gridCol w:w="941"/>
        <w:gridCol w:w="942"/>
        <w:gridCol w:w="942"/>
        <w:gridCol w:w="985"/>
        <w:gridCol w:w="985"/>
        <w:gridCol w:w="985"/>
        <w:gridCol w:w="985"/>
        <w:gridCol w:w="985"/>
        <w:gridCol w:w="985"/>
        <w:gridCol w:w="985"/>
        <w:gridCol w:w="985"/>
        <w:gridCol w:w="985"/>
      </w:tblGrid>
      <w:tr w:rsidR="000D3A47" w:rsidRPr="000D3A47" w:rsidTr="00603E04">
        <w:trPr>
          <w:cantSplit/>
        </w:trPr>
        <w:tc>
          <w:tcPr>
            <w:tcW w:w="1080" w:type="dxa"/>
            <w:vMerge w:val="restart"/>
            <w:vAlign w:val="center"/>
          </w:tcPr>
          <w:p w:rsidR="000D3A47" w:rsidRPr="000D3A47" w:rsidRDefault="000D3A47" w:rsidP="00603E04">
            <w:pPr>
              <w:jc w:val="center"/>
            </w:pPr>
            <w:r w:rsidRPr="000D3A47">
              <w:t>Обозначение</w:t>
            </w:r>
          </w:p>
        </w:tc>
        <w:tc>
          <w:tcPr>
            <w:tcW w:w="1142" w:type="dxa"/>
            <w:vMerge w:val="restart"/>
            <w:vAlign w:val="center"/>
          </w:tcPr>
          <w:p w:rsidR="000D3A47" w:rsidRPr="000D3A47" w:rsidRDefault="000D3A47" w:rsidP="00603E04">
            <w:pPr>
              <w:jc w:val="center"/>
            </w:pPr>
            <w:r w:rsidRPr="000D3A47">
              <w:t>Вид сечения</w:t>
            </w:r>
          </w:p>
        </w:tc>
        <w:tc>
          <w:tcPr>
            <w:tcW w:w="1115" w:type="dxa"/>
            <w:vMerge w:val="restart"/>
            <w:vAlign w:val="center"/>
          </w:tcPr>
          <w:p w:rsidR="000D3A47" w:rsidRPr="000D3A47" w:rsidRDefault="000D3A47" w:rsidP="00603E04">
            <w:pPr>
              <w:jc w:val="center"/>
            </w:pPr>
            <w:r w:rsidRPr="000D3A47">
              <w:t>Состав сечения, мм</w:t>
            </w:r>
          </w:p>
        </w:tc>
        <w:tc>
          <w:tcPr>
            <w:tcW w:w="2825" w:type="dxa"/>
            <w:gridSpan w:val="3"/>
            <w:vAlign w:val="center"/>
          </w:tcPr>
          <w:p w:rsidR="000D3A47" w:rsidRPr="000D3A47" w:rsidRDefault="000D3A47" w:rsidP="00603E04">
            <w:pPr>
              <w:jc w:val="center"/>
            </w:pPr>
            <w:r w:rsidRPr="000D3A47">
              <w:t>Площадь, см</w:t>
            </w:r>
            <w:r w:rsidRPr="000D3A47">
              <w:rPr>
                <w:vertAlign w:val="superscript"/>
              </w:rPr>
              <w:t>2</w:t>
            </w:r>
          </w:p>
        </w:tc>
        <w:tc>
          <w:tcPr>
            <w:tcW w:w="985" w:type="dxa"/>
            <w:vMerge w:val="restart"/>
            <w:vAlign w:val="center"/>
          </w:tcPr>
          <w:p w:rsidR="000D3A47" w:rsidRPr="000D3A47" w:rsidRDefault="000D3A47" w:rsidP="00603E04">
            <w:pPr>
              <w:jc w:val="center"/>
            </w:pPr>
            <w:r w:rsidRPr="000D3A47">
              <w:rPr>
                <w:i/>
                <w:lang w:val="en-US"/>
              </w:rPr>
              <w:t>S</w:t>
            </w:r>
            <w:r w:rsidRPr="000D3A47">
              <w:rPr>
                <w:vertAlign w:val="subscript"/>
                <w:lang w:val="en-US"/>
              </w:rPr>
              <w:t>o</w:t>
            </w:r>
            <w:r w:rsidRPr="000D3A47">
              <w:t>, см</w:t>
            </w:r>
            <w:r w:rsidRPr="000D3A47">
              <w:rPr>
                <w:vertAlign w:val="superscript"/>
              </w:rPr>
              <w:t>3</w:t>
            </w:r>
          </w:p>
        </w:tc>
        <w:tc>
          <w:tcPr>
            <w:tcW w:w="985" w:type="dxa"/>
            <w:vMerge w:val="restart"/>
            <w:vAlign w:val="center"/>
          </w:tcPr>
          <w:p w:rsidR="000D3A47" w:rsidRPr="000D3A47" w:rsidRDefault="000D3A47" w:rsidP="00603E04">
            <w:pPr>
              <w:jc w:val="center"/>
            </w:pPr>
            <w:r w:rsidRPr="000D3A47">
              <w:rPr>
                <w:i/>
                <w:lang w:val="en-US"/>
              </w:rPr>
              <w:t>z</w:t>
            </w:r>
            <w:r w:rsidRPr="000D3A47">
              <w:t>, см</w:t>
            </w:r>
          </w:p>
        </w:tc>
        <w:tc>
          <w:tcPr>
            <w:tcW w:w="1970" w:type="dxa"/>
            <w:gridSpan w:val="2"/>
            <w:vAlign w:val="center"/>
          </w:tcPr>
          <w:p w:rsidR="000D3A47" w:rsidRPr="000D3A47" w:rsidRDefault="000D3A47" w:rsidP="00603E04">
            <w:pPr>
              <w:jc w:val="center"/>
            </w:pPr>
            <w:r w:rsidRPr="000D3A47">
              <w:t>Моменты инерции, см</w:t>
            </w:r>
            <w:r w:rsidRPr="000D3A47">
              <w:rPr>
                <w:vertAlign w:val="superscript"/>
              </w:rPr>
              <w:t>4</w:t>
            </w:r>
          </w:p>
        </w:tc>
        <w:tc>
          <w:tcPr>
            <w:tcW w:w="985" w:type="dxa"/>
            <w:vMerge w:val="restart"/>
            <w:vAlign w:val="center"/>
          </w:tcPr>
          <w:p w:rsidR="000D3A47" w:rsidRPr="000D3A47" w:rsidRDefault="000D3A47" w:rsidP="00603E04">
            <w:pPr>
              <w:jc w:val="center"/>
            </w:pPr>
            <w:r w:rsidRPr="000D3A47">
              <w:rPr>
                <w:position w:val="-32"/>
              </w:rPr>
              <w:object w:dxaOrig="300" w:dyaOrig="720">
                <v:shape id="_x0000_i1077" type="#_x0000_t75" style="width:15pt;height:36pt" o:ole="" fillcolor="window">
                  <v:imagedata r:id="rId112" o:title=""/>
                </v:shape>
                <o:OLEObject Type="Embed" ProgID="Equation.3" ShapeID="_x0000_i1077" DrawAspect="Content" ObjectID="_1480338088" r:id="rId113"/>
              </w:object>
            </w:r>
            <w:r w:rsidRPr="000D3A47">
              <w:t>, см</w:t>
            </w:r>
          </w:p>
        </w:tc>
        <w:tc>
          <w:tcPr>
            <w:tcW w:w="985" w:type="dxa"/>
            <w:vMerge w:val="restart"/>
            <w:vAlign w:val="center"/>
          </w:tcPr>
          <w:p w:rsidR="000D3A47" w:rsidRPr="000D3A47" w:rsidRDefault="000D3A47" w:rsidP="00603E04">
            <w:pPr>
              <w:jc w:val="center"/>
            </w:pPr>
            <w:r w:rsidRPr="000D3A47">
              <w:rPr>
                <w:position w:val="-32"/>
              </w:rPr>
              <w:object w:dxaOrig="300" w:dyaOrig="720">
                <v:shape id="_x0000_i1078" type="#_x0000_t75" style="width:15pt;height:36pt" o:ole="" fillcolor="window">
                  <v:imagedata r:id="rId114" o:title=""/>
                </v:shape>
                <o:OLEObject Type="Embed" ProgID="Equation.3" ShapeID="_x0000_i1078" DrawAspect="Content" ObjectID="_1480338089" r:id="rId115"/>
              </w:object>
            </w:r>
            <w:r w:rsidRPr="000D3A47">
              <w:t>, см</w:t>
            </w:r>
          </w:p>
        </w:tc>
        <w:tc>
          <w:tcPr>
            <w:tcW w:w="985" w:type="dxa"/>
            <w:vMerge w:val="restart"/>
            <w:vAlign w:val="center"/>
          </w:tcPr>
          <w:p w:rsidR="000D3A47" w:rsidRPr="000D3A47" w:rsidRDefault="000D3A47" w:rsidP="00603E04">
            <w:pPr>
              <w:jc w:val="center"/>
            </w:pPr>
            <w:r w:rsidRPr="000D3A47">
              <w:rPr>
                <w:position w:val="-32"/>
              </w:rPr>
              <w:object w:dxaOrig="800" w:dyaOrig="720">
                <v:shape id="_x0000_i1079" type="#_x0000_t75" style="width:39.75pt;height:36pt" o:ole="" fillcolor="window">
                  <v:imagedata r:id="rId116" o:title=""/>
                </v:shape>
                <o:OLEObject Type="Embed" ProgID="Equation.3" ShapeID="_x0000_i1079" DrawAspect="Content" ObjectID="_1480338090" r:id="rId117"/>
              </w:object>
            </w:r>
          </w:p>
        </w:tc>
        <w:tc>
          <w:tcPr>
            <w:tcW w:w="985" w:type="dxa"/>
            <w:vMerge w:val="restart"/>
            <w:vAlign w:val="center"/>
          </w:tcPr>
          <w:p w:rsidR="000D3A47" w:rsidRPr="000D3A47" w:rsidRDefault="000D3A47" w:rsidP="00603E04">
            <w:pPr>
              <w:jc w:val="center"/>
              <w:rPr>
                <w:vertAlign w:val="subscript"/>
              </w:rPr>
            </w:pPr>
            <w:r w:rsidRPr="000D3A47">
              <w:rPr>
                <w:i/>
              </w:rPr>
              <w:t>φ</w:t>
            </w:r>
            <w:r w:rsidRPr="000D3A47">
              <w:rPr>
                <w:vertAlign w:val="subscript"/>
              </w:rPr>
              <w:t>мин</w:t>
            </w:r>
          </w:p>
        </w:tc>
        <w:tc>
          <w:tcPr>
            <w:tcW w:w="985" w:type="dxa"/>
            <w:vMerge w:val="restart"/>
            <w:vAlign w:val="center"/>
          </w:tcPr>
          <w:p w:rsidR="000D3A47" w:rsidRPr="000D3A47" w:rsidRDefault="000D3A47" w:rsidP="00603E04">
            <w:pPr>
              <w:jc w:val="center"/>
            </w:pPr>
            <w:r w:rsidRPr="000D3A47">
              <w:rPr>
                <w:i/>
              </w:rPr>
              <w:t>φ</w:t>
            </w:r>
            <w:r w:rsidRPr="000D3A47">
              <w:rPr>
                <w:vertAlign w:val="subscript"/>
              </w:rPr>
              <w:t>мин</w:t>
            </w:r>
            <w:r w:rsidRPr="000D3A47">
              <w:rPr>
                <w:i/>
              </w:rPr>
              <w:t>ω</w:t>
            </w:r>
            <w:r w:rsidRPr="000D3A47">
              <w:rPr>
                <w:vertAlign w:val="subscript"/>
              </w:rPr>
              <w:t>бр</w:t>
            </w:r>
            <w:r w:rsidRPr="000D3A47">
              <w:t>, см</w:t>
            </w:r>
            <w:r w:rsidRPr="000D3A47">
              <w:rPr>
                <w:vertAlign w:val="superscript"/>
              </w:rPr>
              <w:t>2</w:t>
            </w:r>
          </w:p>
        </w:tc>
      </w:tr>
      <w:tr w:rsidR="000D3A47" w:rsidRPr="000D3A47" w:rsidTr="00603E04">
        <w:trPr>
          <w:cantSplit/>
        </w:trPr>
        <w:tc>
          <w:tcPr>
            <w:tcW w:w="1080" w:type="dxa"/>
            <w:vMerge/>
            <w:vAlign w:val="center"/>
          </w:tcPr>
          <w:p w:rsidR="000D3A47" w:rsidRPr="000D3A47" w:rsidRDefault="000D3A47" w:rsidP="00603E04">
            <w:pPr>
              <w:jc w:val="center"/>
            </w:pPr>
          </w:p>
        </w:tc>
        <w:tc>
          <w:tcPr>
            <w:tcW w:w="1142" w:type="dxa"/>
            <w:vMerge/>
            <w:vAlign w:val="center"/>
          </w:tcPr>
          <w:p w:rsidR="000D3A47" w:rsidRPr="000D3A47" w:rsidRDefault="000D3A47" w:rsidP="00603E04">
            <w:pPr>
              <w:jc w:val="center"/>
            </w:pPr>
          </w:p>
        </w:tc>
        <w:tc>
          <w:tcPr>
            <w:tcW w:w="1115" w:type="dxa"/>
            <w:vMerge/>
            <w:vAlign w:val="center"/>
          </w:tcPr>
          <w:p w:rsidR="000D3A47" w:rsidRPr="000D3A47" w:rsidRDefault="000D3A47" w:rsidP="00603E04">
            <w:pPr>
              <w:jc w:val="center"/>
            </w:pPr>
          </w:p>
        </w:tc>
        <w:tc>
          <w:tcPr>
            <w:tcW w:w="941" w:type="dxa"/>
            <w:vAlign w:val="center"/>
          </w:tcPr>
          <w:p w:rsidR="000D3A47" w:rsidRPr="000D3A47" w:rsidRDefault="000D3A47" w:rsidP="00603E04">
            <w:pPr>
              <w:jc w:val="center"/>
            </w:pPr>
            <w:r w:rsidRPr="000D3A47">
              <w:t xml:space="preserve">брутто </w:t>
            </w:r>
            <w:r w:rsidRPr="000D3A47">
              <w:rPr>
                <w:i/>
              </w:rPr>
              <w:t>ω</w:t>
            </w:r>
            <w:r w:rsidRPr="000D3A47">
              <w:rPr>
                <w:vertAlign w:val="subscript"/>
              </w:rPr>
              <w:t>бр</w:t>
            </w:r>
          </w:p>
        </w:tc>
        <w:tc>
          <w:tcPr>
            <w:tcW w:w="942" w:type="dxa"/>
            <w:vAlign w:val="center"/>
          </w:tcPr>
          <w:p w:rsidR="000D3A47" w:rsidRPr="000D3A47" w:rsidRDefault="000D3A47" w:rsidP="00603E04">
            <w:pPr>
              <w:jc w:val="center"/>
            </w:pPr>
            <w:r w:rsidRPr="000D3A47">
              <w:t>ослаб</w:t>
            </w:r>
          </w:p>
          <w:p w:rsidR="000D3A47" w:rsidRPr="000D3A47" w:rsidRDefault="000D3A47" w:rsidP="00603E04">
            <w:pPr>
              <w:jc w:val="center"/>
            </w:pPr>
            <w:r w:rsidRPr="000D3A47">
              <w:t xml:space="preserve">лений </w:t>
            </w:r>
            <w:r w:rsidRPr="000D3A47">
              <w:rPr>
                <w:i/>
              </w:rPr>
              <w:t>ω</w:t>
            </w:r>
            <w:r w:rsidRPr="000D3A47">
              <w:rPr>
                <w:vertAlign w:val="subscript"/>
              </w:rPr>
              <w:t>ос</w:t>
            </w:r>
            <w:r w:rsidRPr="000D3A47">
              <w:t xml:space="preserve"> </w:t>
            </w:r>
          </w:p>
        </w:tc>
        <w:tc>
          <w:tcPr>
            <w:tcW w:w="942" w:type="dxa"/>
            <w:vAlign w:val="center"/>
          </w:tcPr>
          <w:p w:rsidR="000D3A47" w:rsidRPr="000D3A47" w:rsidRDefault="000D3A47" w:rsidP="00603E04">
            <w:pPr>
              <w:jc w:val="center"/>
              <w:rPr>
                <w:vertAlign w:val="subscript"/>
              </w:rPr>
            </w:pPr>
            <w:r w:rsidRPr="000D3A47">
              <w:t xml:space="preserve">нетто </w:t>
            </w:r>
            <w:r w:rsidRPr="000D3A47">
              <w:rPr>
                <w:i/>
              </w:rPr>
              <w:t>ω</w:t>
            </w:r>
            <w:r w:rsidRPr="000D3A47">
              <w:rPr>
                <w:vertAlign w:val="subscript"/>
              </w:rPr>
              <w:t>нт</w:t>
            </w:r>
          </w:p>
        </w:tc>
        <w:tc>
          <w:tcPr>
            <w:tcW w:w="985" w:type="dxa"/>
            <w:vMerge/>
            <w:vAlign w:val="center"/>
          </w:tcPr>
          <w:p w:rsidR="000D3A47" w:rsidRPr="000D3A47" w:rsidRDefault="000D3A47" w:rsidP="00603E04">
            <w:pPr>
              <w:jc w:val="center"/>
            </w:pPr>
          </w:p>
        </w:tc>
        <w:tc>
          <w:tcPr>
            <w:tcW w:w="985" w:type="dxa"/>
            <w:vMerge/>
            <w:vAlign w:val="center"/>
          </w:tcPr>
          <w:p w:rsidR="000D3A47" w:rsidRPr="000D3A47" w:rsidRDefault="000D3A47" w:rsidP="00603E04">
            <w:pPr>
              <w:jc w:val="center"/>
            </w:pPr>
          </w:p>
        </w:tc>
        <w:tc>
          <w:tcPr>
            <w:tcW w:w="985" w:type="dxa"/>
            <w:vAlign w:val="center"/>
          </w:tcPr>
          <w:p w:rsidR="000D3A47" w:rsidRPr="000D3A47" w:rsidRDefault="000D3A47" w:rsidP="00603E04">
            <w:pPr>
              <w:jc w:val="center"/>
              <w:rPr>
                <w:vertAlign w:val="subscript"/>
              </w:rPr>
            </w:pPr>
            <w:r w:rsidRPr="000D3A47">
              <w:rPr>
                <w:i/>
                <w:lang w:val="en-US"/>
              </w:rPr>
              <w:t>I</w:t>
            </w:r>
            <w:r w:rsidRPr="000D3A47">
              <w:rPr>
                <w:vertAlign w:val="subscript"/>
              </w:rPr>
              <w:t>х</w:t>
            </w:r>
          </w:p>
        </w:tc>
        <w:tc>
          <w:tcPr>
            <w:tcW w:w="985" w:type="dxa"/>
            <w:vAlign w:val="center"/>
          </w:tcPr>
          <w:p w:rsidR="000D3A47" w:rsidRPr="000D3A47" w:rsidRDefault="000D3A47" w:rsidP="00603E04">
            <w:pPr>
              <w:jc w:val="center"/>
              <w:rPr>
                <w:vertAlign w:val="subscript"/>
              </w:rPr>
            </w:pPr>
            <w:r w:rsidRPr="000D3A47">
              <w:rPr>
                <w:i/>
                <w:lang w:val="en-US"/>
              </w:rPr>
              <w:t>I</w:t>
            </w:r>
            <w:r w:rsidRPr="000D3A47">
              <w:rPr>
                <w:vertAlign w:val="subscript"/>
              </w:rPr>
              <w:t>у</w:t>
            </w:r>
          </w:p>
        </w:tc>
        <w:tc>
          <w:tcPr>
            <w:tcW w:w="985" w:type="dxa"/>
            <w:vMerge/>
            <w:vAlign w:val="center"/>
          </w:tcPr>
          <w:p w:rsidR="000D3A47" w:rsidRPr="000D3A47" w:rsidRDefault="000D3A47" w:rsidP="00603E04">
            <w:pPr>
              <w:jc w:val="center"/>
            </w:pPr>
          </w:p>
        </w:tc>
        <w:tc>
          <w:tcPr>
            <w:tcW w:w="985" w:type="dxa"/>
            <w:vMerge/>
            <w:vAlign w:val="center"/>
          </w:tcPr>
          <w:p w:rsidR="000D3A47" w:rsidRPr="000D3A47" w:rsidRDefault="000D3A47" w:rsidP="00603E04">
            <w:pPr>
              <w:jc w:val="center"/>
            </w:pPr>
          </w:p>
        </w:tc>
        <w:tc>
          <w:tcPr>
            <w:tcW w:w="985" w:type="dxa"/>
            <w:vMerge/>
            <w:vAlign w:val="center"/>
          </w:tcPr>
          <w:p w:rsidR="000D3A47" w:rsidRPr="000D3A47" w:rsidRDefault="000D3A47" w:rsidP="00603E04">
            <w:pPr>
              <w:jc w:val="center"/>
            </w:pPr>
          </w:p>
        </w:tc>
        <w:tc>
          <w:tcPr>
            <w:tcW w:w="985" w:type="dxa"/>
            <w:vMerge/>
            <w:vAlign w:val="center"/>
          </w:tcPr>
          <w:p w:rsidR="000D3A47" w:rsidRPr="000D3A47" w:rsidRDefault="000D3A47" w:rsidP="00603E04">
            <w:pPr>
              <w:jc w:val="center"/>
            </w:pPr>
          </w:p>
        </w:tc>
        <w:tc>
          <w:tcPr>
            <w:tcW w:w="985" w:type="dxa"/>
            <w:vMerge/>
            <w:vAlign w:val="center"/>
          </w:tcPr>
          <w:p w:rsidR="000D3A47" w:rsidRPr="000D3A47" w:rsidRDefault="000D3A47" w:rsidP="00603E04">
            <w:pPr>
              <w:jc w:val="center"/>
            </w:pPr>
          </w:p>
        </w:tc>
      </w:tr>
      <w:tr w:rsidR="000D3A47" w:rsidRPr="000D3A47" w:rsidTr="00603E04">
        <w:trPr>
          <w:cantSplit/>
        </w:trPr>
        <w:tc>
          <w:tcPr>
            <w:tcW w:w="1080" w:type="dxa"/>
            <w:vMerge w:val="restart"/>
            <w:vAlign w:val="center"/>
          </w:tcPr>
          <w:p w:rsidR="000D3A47" w:rsidRPr="000D3A47" w:rsidRDefault="000D3A47" w:rsidP="00603E04">
            <w:pPr>
              <w:jc w:val="center"/>
            </w:pPr>
          </w:p>
        </w:tc>
        <w:tc>
          <w:tcPr>
            <w:tcW w:w="1142" w:type="dxa"/>
            <w:vMerge w:val="restart"/>
            <w:vAlign w:val="center"/>
          </w:tcPr>
          <w:p w:rsidR="000D3A47" w:rsidRPr="000D3A47" w:rsidRDefault="000D3A47" w:rsidP="00603E04">
            <w:pPr>
              <w:jc w:val="center"/>
            </w:pPr>
          </w:p>
        </w:tc>
        <w:tc>
          <w:tcPr>
            <w:tcW w:w="1115" w:type="dxa"/>
            <w:vAlign w:val="center"/>
          </w:tcPr>
          <w:p w:rsidR="000D3A47" w:rsidRPr="000D3A47" w:rsidRDefault="000D3A47" w:rsidP="00603E04">
            <w:pPr>
              <w:jc w:val="center"/>
            </w:pPr>
            <w:r w:rsidRPr="000D3A47">
              <w:t>…..</w:t>
            </w:r>
          </w:p>
        </w:tc>
        <w:tc>
          <w:tcPr>
            <w:tcW w:w="941" w:type="dxa"/>
            <w:vAlign w:val="center"/>
          </w:tcPr>
          <w:p w:rsidR="000D3A47" w:rsidRPr="000D3A47" w:rsidRDefault="000D3A47" w:rsidP="00603E04">
            <w:pPr>
              <w:jc w:val="center"/>
            </w:pPr>
            <w:r w:rsidRPr="000D3A47">
              <w:t>…..</w:t>
            </w:r>
          </w:p>
        </w:tc>
        <w:tc>
          <w:tcPr>
            <w:tcW w:w="942" w:type="dxa"/>
            <w:vAlign w:val="center"/>
          </w:tcPr>
          <w:p w:rsidR="000D3A47" w:rsidRPr="000D3A47" w:rsidRDefault="000D3A47" w:rsidP="00603E04">
            <w:pPr>
              <w:jc w:val="center"/>
            </w:pPr>
            <w:r w:rsidRPr="000D3A47">
              <w:t>…..</w:t>
            </w:r>
          </w:p>
        </w:tc>
        <w:tc>
          <w:tcPr>
            <w:tcW w:w="942" w:type="dxa"/>
            <w:vMerge w:val="restart"/>
            <w:vAlign w:val="center"/>
          </w:tcPr>
          <w:p w:rsidR="000D3A47" w:rsidRPr="000D3A47" w:rsidRDefault="000D3A47" w:rsidP="00603E04">
            <w:pPr>
              <w:jc w:val="center"/>
            </w:pPr>
            <w:r w:rsidRPr="000D3A47">
              <w:t>…..</w:t>
            </w:r>
          </w:p>
          <w:p w:rsidR="000D3A47" w:rsidRPr="000D3A47" w:rsidRDefault="000D3A47" w:rsidP="00603E04">
            <w:pPr>
              <w:jc w:val="center"/>
            </w:pPr>
          </w:p>
        </w:tc>
        <w:tc>
          <w:tcPr>
            <w:tcW w:w="985" w:type="dxa"/>
            <w:vAlign w:val="center"/>
          </w:tcPr>
          <w:p w:rsidR="000D3A47" w:rsidRPr="000D3A47" w:rsidRDefault="000D3A47" w:rsidP="00603E04">
            <w:pPr>
              <w:jc w:val="center"/>
            </w:pPr>
            <w:r w:rsidRPr="000D3A47">
              <w:t>…..</w:t>
            </w:r>
          </w:p>
        </w:tc>
        <w:tc>
          <w:tcPr>
            <w:tcW w:w="985" w:type="dxa"/>
            <w:vMerge w:val="restart"/>
            <w:vAlign w:val="center"/>
          </w:tcPr>
          <w:p w:rsidR="000D3A47" w:rsidRPr="000D3A47" w:rsidRDefault="000D3A47" w:rsidP="00603E04">
            <w:pPr>
              <w:jc w:val="center"/>
            </w:pPr>
            <w:r w:rsidRPr="000D3A47">
              <w:rPr>
                <w:lang w:val="en-US"/>
              </w:rPr>
              <w:t>…..</w:t>
            </w:r>
          </w:p>
        </w:tc>
        <w:tc>
          <w:tcPr>
            <w:tcW w:w="985" w:type="dxa"/>
            <w:vAlign w:val="center"/>
          </w:tcPr>
          <w:p w:rsidR="000D3A47" w:rsidRPr="000D3A47" w:rsidRDefault="000D3A47" w:rsidP="00603E04">
            <w:pPr>
              <w:jc w:val="center"/>
            </w:pPr>
            <w:r w:rsidRPr="000D3A47">
              <w:t>…..</w:t>
            </w:r>
          </w:p>
        </w:tc>
        <w:tc>
          <w:tcPr>
            <w:tcW w:w="985" w:type="dxa"/>
            <w:vAlign w:val="center"/>
          </w:tcPr>
          <w:p w:rsidR="000D3A47" w:rsidRPr="000D3A47" w:rsidRDefault="000D3A47" w:rsidP="00603E04">
            <w:pPr>
              <w:jc w:val="center"/>
            </w:pPr>
          </w:p>
        </w:tc>
        <w:tc>
          <w:tcPr>
            <w:tcW w:w="985" w:type="dxa"/>
            <w:vMerge w:val="restart"/>
            <w:vAlign w:val="center"/>
          </w:tcPr>
          <w:p w:rsidR="000D3A47" w:rsidRPr="000D3A47" w:rsidRDefault="000D3A47" w:rsidP="00603E04">
            <w:pPr>
              <w:jc w:val="center"/>
            </w:pPr>
            <w:r w:rsidRPr="000D3A47">
              <w:t>…..</w:t>
            </w:r>
          </w:p>
        </w:tc>
        <w:tc>
          <w:tcPr>
            <w:tcW w:w="985" w:type="dxa"/>
            <w:vMerge w:val="restart"/>
            <w:vAlign w:val="center"/>
          </w:tcPr>
          <w:p w:rsidR="000D3A47" w:rsidRPr="000D3A47" w:rsidRDefault="000D3A47" w:rsidP="00603E04">
            <w:pPr>
              <w:jc w:val="center"/>
            </w:pPr>
            <w:r w:rsidRPr="000D3A47">
              <w:rPr>
                <w:lang w:val="en-US"/>
              </w:rPr>
              <w:t>…..</w:t>
            </w:r>
          </w:p>
        </w:tc>
        <w:tc>
          <w:tcPr>
            <w:tcW w:w="985" w:type="dxa"/>
            <w:vMerge w:val="restart"/>
            <w:vAlign w:val="center"/>
          </w:tcPr>
          <w:p w:rsidR="000D3A47" w:rsidRPr="000D3A47" w:rsidRDefault="000D3A47" w:rsidP="00603E04">
            <w:pPr>
              <w:jc w:val="center"/>
            </w:pPr>
            <w:r w:rsidRPr="000D3A47">
              <w:rPr>
                <w:lang w:val="en-US"/>
              </w:rPr>
              <w:t>…..</w:t>
            </w:r>
          </w:p>
        </w:tc>
        <w:tc>
          <w:tcPr>
            <w:tcW w:w="985" w:type="dxa"/>
            <w:vMerge w:val="restart"/>
            <w:vAlign w:val="center"/>
          </w:tcPr>
          <w:p w:rsidR="000D3A47" w:rsidRPr="000D3A47" w:rsidRDefault="000D3A47" w:rsidP="00603E04">
            <w:pPr>
              <w:jc w:val="center"/>
            </w:pPr>
            <w:r w:rsidRPr="000D3A47">
              <w:rPr>
                <w:lang w:val="en-US"/>
              </w:rPr>
              <w:t>…..</w:t>
            </w:r>
          </w:p>
        </w:tc>
        <w:tc>
          <w:tcPr>
            <w:tcW w:w="985" w:type="dxa"/>
            <w:vMerge w:val="restart"/>
            <w:vAlign w:val="center"/>
          </w:tcPr>
          <w:p w:rsidR="000D3A47" w:rsidRPr="000D3A47" w:rsidRDefault="000D3A47" w:rsidP="00603E04">
            <w:pPr>
              <w:jc w:val="center"/>
            </w:pPr>
            <w:r w:rsidRPr="000D3A47">
              <w:rPr>
                <w:lang w:val="en-US"/>
              </w:rPr>
              <w:t>…..</w:t>
            </w:r>
          </w:p>
        </w:tc>
      </w:tr>
      <w:tr w:rsidR="000D3A47" w:rsidRPr="000D3A47" w:rsidTr="00603E04">
        <w:trPr>
          <w:cantSplit/>
        </w:trPr>
        <w:tc>
          <w:tcPr>
            <w:tcW w:w="1080" w:type="dxa"/>
            <w:vMerge/>
          </w:tcPr>
          <w:p w:rsidR="000D3A47" w:rsidRPr="000D3A47" w:rsidRDefault="000D3A47" w:rsidP="00603E04">
            <w:pPr>
              <w:jc w:val="center"/>
            </w:pPr>
          </w:p>
        </w:tc>
        <w:tc>
          <w:tcPr>
            <w:tcW w:w="1142" w:type="dxa"/>
            <w:vMerge/>
          </w:tcPr>
          <w:p w:rsidR="000D3A47" w:rsidRPr="000D3A47" w:rsidRDefault="000D3A47" w:rsidP="00603E04">
            <w:pPr>
              <w:jc w:val="center"/>
            </w:pPr>
          </w:p>
        </w:tc>
        <w:tc>
          <w:tcPr>
            <w:tcW w:w="1115" w:type="dxa"/>
          </w:tcPr>
          <w:p w:rsidR="000D3A47" w:rsidRPr="000D3A47" w:rsidRDefault="000D3A47" w:rsidP="00603E04">
            <w:pPr>
              <w:jc w:val="center"/>
            </w:pPr>
            <w:r w:rsidRPr="000D3A47">
              <w:t>…..</w:t>
            </w:r>
          </w:p>
        </w:tc>
        <w:tc>
          <w:tcPr>
            <w:tcW w:w="941" w:type="dxa"/>
          </w:tcPr>
          <w:p w:rsidR="000D3A47" w:rsidRPr="000D3A47" w:rsidRDefault="000D3A47" w:rsidP="00603E04">
            <w:pPr>
              <w:jc w:val="center"/>
            </w:pPr>
            <w:r w:rsidRPr="000D3A47">
              <w:t>…..</w:t>
            </w:r>
          </w:p>
        </w:tc>
        <w:tc>
          <w:tcPr>
            <w:tcW w:w="942" w:type="dxa"/>
          </w:tcPr>
          <w:p w:rsidR="000D3A47" w:rsidRPr="000D3A47" w:rsidRDefault="000D3A47" w:rsidP="00603E04">
            <w:pPr>
              <w:jc w:val="center"/>
            </w:pPr>
            <w:r w:rsidRPr="000D3A47">
              <w:t>…..</w:t>
            </w:r>
          </w:p>
        </w:tc>
        <w:tc>
          <w:tcPr>
            <w:tcW w:w="942"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t>…..</w:t>
            </w:r>
          </w:p>
        </w:tc>
        <w:tc>
          <w:tcPr>
            <w:tcW w:w="985"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t>…..</w:t>
            </w:r>
          </w:p>
        </w:tc>
        <w:tc>
          <w:tcPr>
            <w:tcW w:w="985" w:type="dxa"/>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r>
      <w:tr w:rsidR="000D3A47" w:rsidRPr="000D3A47" w:rsidTr="00603E04">
        <w:trPr>
          <w:cantSplit/>
        </w:trPr>
        <w:tc>
          <w:tcPr>
            <w:tcW w:w="1080" w:type="dxa"/>
            <w:vMerge/>
          </w:tcPr>
          <w:p w:rsidR="000D3A47" w:rsidRPr="000D3A47" w:rsidRDefault="000D3A47" w:rsidP="00603E04">
            <w:pPr>
              <w:jc w:val="center"/>
            </w:pPr>
          </w:p>
        </w:tc>
        <w:tc>
          <w:tcPr>
            <w:tcW w:w="1142" w:type="dxa"/>
            <w:vMerge/>
          </w:tcPr>
          <w:p w:rsidR="000D3A47" w:rsidRPr="000D3A47" w:rsidRDefault="000D3A47" w:rsidP="00603E04">
            <w:pPr>
              <w:jc w:val="center"/>
            </w:pPr>
          </w:p>
        </w:tc>
        <w:tc>
          <w:tcPr>
            <w:tcW w:w="1115" w:type="dxa"/>
          </w:tcPr>
          <w:p w:rsidR="000D3A47" w:rsidRPr="000D3A47" w:rsidRDefault="000D3A47" w:rsidP="00603E04">
            <w:pPr>
              <w:jc w:val="center"/>
            </w:pPr>
            <w:r w:rsidRPr="000D3A47">
              <w:t>…..</w:t>
            </w:r>
          </w:p>
        </w:tc>
        <w:tc>
          <w:tcPr>
            <w:tcW w:w="941" w:type="dxa"/>
          </w:tcPr>
          <w:p w:rsidR="000D3A47" w:rsidRPr="000D3A47" w:rsidRDefault="000D3A47" w:rsidP="00603E04">
            <w:pPr>
              <w:jc w:val="center"/>
            </w:pPr>
            <w:r w:rsidRPr="000D3A47">
              <w:t>…..</w:t>
            </w:r>
          </w:p>
        </w:tc>
        <w:tc>
          <w:tcPr>
            <w:tcW w:w="942" w:type="dxa"/>
          </w:tcPr>
          <w:p w:rsidR="000D3A47" w:rsidRPr="000D3A47" w:rsidRDefault="000D3A47" w:rsidP="00603E04">
            <w:pPr>
              <w:jc w:val="center"/>
            </w:pPr>
            <w:r w:rsidRPr="000D3A47">
              <w:t>…..</w:t>
            </w:r>
          </w:p>
        </w:tc>
        <w:tc>
          <w:tcPr>
            <w:tcW w:w="942"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t>…..</w:t>
            </w:r>
          </w:p>
        </w:tc>
        <w:tc>
          <w:tcPr>
            <w:tcW w:w="985"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t>…..</w:t>
            </w:r>
          </w:p>
        </w:tc>
        <w:tc>
          <w:tcPr>
            <w:tcW w:w="985" w:type="dxa"/>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r>
      <w:tr w:rsidR="000D3A47" w:rsidRPr="000D3A47" w:rsidTr="00603E04">
        <w:trPr>
          <w:cantSplit/>
        </w:trPr>
        <w:tc>
          <w:tcPr>
            <w:tcW w:w="1080" w:type="dxa"/>
            <w:vMerge/>
          </w:tcPr>
          <w:p w:rsidR="000D3A47" w:rsidRPr="000D3A47" w:rsidRDefault="000D3A47" w:rsidP="00603E04">
            <w:pPr>
              <w:jc w:val="center"/>
            </w:pPr>
          </w:p>
        </w:tc>
        <w:tc>
          <w:tcPr>
            <w:tcW w:w="1142" w:type="dxa"/>
            <w:vMerge/>
          </w:tcPr>
          <w:p w:rsidR="000D3A47" w:rsidRPr="000D3A47" w:rsidRDefault="000D3A47" w:rsidP="00603E04">
            <w:pPr>
              <w:jc w:val="center"/>
            </w:pPr>
          </w:p>
        </w:tc>
        <w:tc>
          <w:tcPr>
            <w:tcW w:w="1115" w:type="dxa"/>
          </w:tcPr>
          <w:p w:rsidR="000D3A47" w:rsidRPr="000D3A47" w:rsidRDefault="000D3A47" w:rsidP="00603E04">
            <w:pPr>
              <w:jc w:val="center"/>
            </w:pPr>
          </w:p>
        </w:tc>
        <w:tc>
          <w:tcPr>
            <w:tcW w:w="941" w:type="dxa"/>
          </w:tcPr>
          <w:p w:rsidR="000D3A47" w:rsidRPr="000D3A47" w:rsidRDefault="000D3A47" w:rsidP="00603E04">
            <w:pPr>
              <w:jc w:val="center"/>
            </w:pPr>
            <w:r w:rsidRPr="000D3A47">
              <w:rPr>
                <w:i/>
              </w:rPr>
              <w:t>ω</w:t>
            </w:r>
            <w:r w:rsidRPr="000D3A47">
              <w:rPr>
                <w:vertAlign w:val="subscript"/>
              </w:rPr>
              <w:t>бр</w:t>
            </w:r>
            <w:r w:rsidRPr="000D3A47">
              <w:t xml:space="preserve"> = </w:t>
            </w:r>
          </w:p>
        </w:tc>
        <w:tc>
          <w:tcPr>
            <w:tcW w:w="942" w:type="dxa"/>
          </w:tcPr>
          <w:p w:rsidR="000D3A47" w:rsidRPr="000D3A47" w:rsidRDefault="000D3A47" w:rsidP="00603E04">
            <w:pPr>
              <w:jc w:val="center"/>
            </w:pPr>
            <w:r w:rsidRPr="000D3A47">
              <w:rPr>
                <w:i/>
              </w:rPr>
              <w:t>ω</w:t>
            </w:r>
            <w:r w:rsidRPr="000D3A47">
              <w:rPr>
                <w:vertAlign w:val="subscript"/>
              </w:rPr>
              <w:t>ос</w:t>
            </w:r>
            <w:r w:rsidRPr="000D3A47">
              <w:t xml:space="preserve"> =</w:t>
            </w:r>
          </w:p>
        </w:tc>
        <w:tc>
          <w:tcPr>
            <w:tcW w:w="942"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rPr>
                <w:i/>
                <w:lang w:val="en-US"/>
              </w:rPr>
              <w:t>S</w:t>
            </w:r>
            <w:r w:rsidRPr="000D3A47">
              <w:rPr>
                <w:vertAlign w:val="subscript"/>
              </w:rPr>
              <w:t>о</w:t>
            </w:r>
            <w:r w:rsidRPr="000D3A47">
              <w:t xml:space="preserve"> =</w:t>
            </w:r>
          </w:p>
        </w:tc>
        <w:tc>
          <w:tcPr>
            <w:tcW w:w="985" w:type="dxa"/>
            <w:vMerge/>
          </w:tcPr>
          <w:p w:rsidR="000D3A47" w:rsidRPr="000D3A47" w:rsidRDefault="000D3A47" w:rsidP="00603E04">
            <w:pPr>
              <w:jc w:val="center"/>
            </w:pPr>
          </w:p>
        </w:tc>
        <w:tc>
          <w:tcPr>
            <w:tcW w:w="985" w:type="dxa"/>
          </w:tcPr>
          <w:p w:rsidR="000D3A47" w:rsidRPr="000D3A47" w:rsidRDefault="000D3A47" w:rsidP="00603E04">
            <w:pPr>
              <w:jc w:val="center"/>
            </w:pPr>
            <w:r w:rsidRPr="000D3A47">
              <w:rPr>
                <w:i/>
                <w:lang w:val="en-US"/>
              </w:rPr>
              <w:t>I</w:t>
            </w:r>
            <w:r w:rsidRPr="000D3A47">
              <w:rPr>
                <w:vertAlign w:val="subscript"/>
              </w:rPr>
              <w:t>х</w:t>
            </w:r>
            <w:r w:rsidRPr="000D3A47">
              <w:t xml:space="preserve"> =</w:t>
            </w:r>
          </w:p>
        </w:tc>
        <w:tc>
          <w:tcPr>
            <w:tcW w:w="985" w:type="dxa"/>
          </w:tcPr>
          <w:p w:rsidR="000D3A47" w:rsidRPr="000D3A47" w:rsidRDefault="000D3A47" w:rsidP="00603E04">
            <w:pPr>
              <w:jc w:val="center"/>
            </w:pPr>
            <w:r w:rsidRPr="000D3A47">
              <w:rPr>
                <w:i/>
                <w:lang w:val="en-US"/>
              </w:rPr>
              <w:t>I</w:t>
            </w:r>
            <w:r w:rsidRPr="000D3A47">
              <w:rPr>
                <w:vertAlign w:val="subscript"/>
              </w:rPr>
              <w:t>у</w:t>
            </w:r>
            <w:r w:rsidRPr="000D3A47">
              <w:t xml:space="preserve"> =</w:t>
            </w: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c>
          <w:tcPr>
            <w:tcW w:w="985" w:type="dxa"/>
            <w:vMerge/>
          </w:tcPr>
          <w:p w:rsidR="000D3A47" w:rsidRPr="000D3A47" w:rsidRDefault="000D3A47" w:rsidP="00603E04">
            <w:pPr>
              <w:jc w:val="center"/>
            </w:pPr>
          </w:p>
        </w:tc>
      </w:tr>
    </w:tbl>
    <w:p w:rsidR="000D3A47" w:rsidRPr="000D3A47" w:rsidRDefault="000D3A47" w:rsidP="000D3A47">
      <w:pPr>
        <w:ind w:firstLine="709"/>
        <w:jc w:val="center"/>
      </w:pPr>
    </w:p>
    <w:p w:rsidR="000D3A47" w:rsidRPr="000D3A47" w:rsidRDefault="000D3A47" w:rsidP="000D3A47">
      <w:pPr>
        <w:ind w:firstLine="709"/>
        <w:jc w:val="both"/>
      </w:pPr>
    </w:p>
    <w:p w:rsidR="000D3A47" w:rsidRPr="000D3A47" w:rsidRDefault="000D3A47" w:rsidP="000D3A47">
      <w:pPr>
        <w:ind w:firstLine="709"/>
        <w:jc w:val="center"/>
        <w:sectPr w:rsidR="000D3A47" w:rsidRPr="000D3A47">
          <w:pgSz w:w="16840" w:h="11907" w:orient="landscape"/>
          <w:pgMar w:top="1134" w:right="1134" w:bottom="1134" w:left="1134" w:header="720" w:footer="720" w:gutter="0"/>
          <w:cols w:space="720"/>
        </w:sectPr>
      </w:pPr>
    </w:p>
    <w:p w:rsidR="000D3A47" w:rsidRPr="000D3A47" w:rsidRDefault="000D3A47" w:rsidP="000D3A47">
      <w:pPr>
        <w:pStyle w:val="1"/>
        <w:ind w:firstLine="709"/>
        <w:rPr>
          <w:sz w:val="24"/>
          <w:szCs w:val="24"/>
        </w:rPr>
      </w:pPr>
      <w:r w:rsidRPr="000D3A47">
        <w:rPr>
          <w:sz w:val="24"/>
          <w:szCs w:val="24"/>
        </w:rPr>
        <w:lastRenderedPageBreak/>
        <w:t>Таблица 6</w:t>
      </w:r>
    </w:p>
    <w:p w:rsidR="000D3A47" w:rsidRPr="000D3A47" w:rsidRDefault="000D3A47" w:rsidP="000D3A47">
      <w:pPr>
        <w:pStyle w:val="2"/>
        <w:ind w:firstLine="709"/>
        <w:rPr>
          <w:sz w:val="24"/>
        </w:rPr>
      </w:pPr>
      <w:r w:rsidRPr="000D3A47">
        <w:rPr>
          <w:sz w:val="24"/>
        </w:rPr>
        <w:t>Классификация элементов главной фермы</w:t>
      </w:r>
    </w:p>
    <w:p w:rsidR="000D3A47" w:rsidRPr="000D3A47" w:rsidRDefault="000D3A47" w:rsidP="000D3A47">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74"/>
        <w:gridCol w:w="1971"/>
        <w:gridCol w:w="1971"/>
        <w:gridCol w:w="1971"/>
      </w:tblGrid>
      <w:tr w:rsidR="000D3A47" w:rsidRPr="000D3A47" w:rsidTr="00603E04">
        <w:tc>
          <w:tcPr>
            <w:tcW w:w="1668" w:type="dxa"/>
          </w:tcPr>
          <w:p w:rsidR="000D3A47" w:rsidRPr="000D3A47" w:rsidRDefault="000D3A47" w:rsidP="00603E04">
            <w:pPr>
              <w:jc w:val="center"/>
            </w:pPr>
            <w:r w:rsidRPr="000D3A47">
              <w:t>Обозначение элемента</w:t>
            </w:r>
          </w:p>
        </w:tc>
        <w:tc>
          <w:tcPr>
            <w:tcW w:w="2274" w:type="dxa"/>
          </w:tcPr>
          <w:p w:rsidR="000D3A47" w:rsidRPr="000D3A47" w:rsidRDefault="000D3A47" w:rsidP="00603E04">
            <w:pPr>
              <w:jc w:val="center"/>
            </w:pPr>
            <w:r w:rsidRPr="000D3A47">
              <w:t>Классификация</w:t>
            </w:r>
          </w:p>
        </w:tc>
        <w:tc>
          <w:tcPr>
            <w:tcW w:w="1971" w:type="dxa"/>
          </w:tcPr>
          <w:p w:rsidR="000D3A47" w:rsidRPr="000D3A47" w:rsidRDefault="000D3A47" w:rsidP="00603E04">
            <w:pPr>
              <w:jc w:val="center"/>
            </w:pPr>
            <w:r w:rsidRPr="000D3A47">
              <w:t xml:space="preserve">Допускаемая эквивалентная нагрузка </w:t>
            </w:r>
            <w:r w:rsidRPr="000D3A47">
              <w:rPr>
                <w:i/>
              </w:rPr>
              <w:t>к</w:t>
            </w:r>
            <w:r w:rsidRPr="000D3A47">
              <w:t>, кн/м</w:t>
            </w:r>
          </w:p>
        </w:tc>
        <w:tc>
          <w:tcPr>
            <w:tcW w:w="1971" w:type="dxa"/>
          </w:tcPr>
          <w:p w:rsidR="000D3A47" w:rsidRPr="000D3A47" w:rsidRDefault="000D3A47" w:rsidP="00603E04">
            <w:pPr>
              <w:jc w:val="center"/>
            </w:pPr>
            <w:r w:rsidRPr="000D3A47">
              <w:t xml:space="preserve">Эталонная нагрузка с динамикой </w:t>
            </w:r>
            <w:r w:rsidRPr="000D3A47">
              <w:rPr>
                <w:position w:val="-12"/>
              </w:rPr>
              <w:object w:dxaOrig="900" w:dyaOrig="360">
                <v:shape id="_x0000_i1080" type="#_x0000_t75" style="width:45pt;height:18pt" o:ole="" fillcolor="window">
                  <v:imagedata r:id="rId118" o:title=""/>
                </v:shape>
                <o:OLEObject Type="Embed" ProgID="Equation.3" ShapeID="_x0000_i1080" DrawAspect="Content" ObjectID="_1480338091" r:id="rId119"/>
              </w:object>
            </w:r>
            <w:r w:rsidRPr="000D3A47">
              <w:t>, кн/м</w:t>
            </w:r>
          </w:p>
        </w:tc>
        <w:tc>
          <w:tcPr>
            <w:tcW w:w="1971" w:type="dxa"/>
          </w:tcPr>
          <w:p w:rsidR="000D3A47" w:rsidRPr="000D3A47" w:rsidRDefault="000D3A47" w:rsidP="00603E04">
            <w:pPr>
              <w:jc w:val="center"/>
              <w:rPr>
                <w:i/>
              </w:rPr>
            </w:pPr>
            <w:r w:rsidRPr="000D3A47">
              <w:t xml:space="preserve">Класс элемента </w:t>
            </w:r>
            <w:r w:rsidRPr="000D3A47">
              <w:rPr>
                <w:i/>
              </w:rPr>
              <w:t>К</w:t>
            </w:r>
          </w:p>
        </w:tc>
      </w:tr>
      <w:tr w:rsidR="000D3A47" w:rsidRPr="000D3A47" w:rsidTr="00603E04">
        <w:tc>
          <w:tcPr>
            <w:tcW w:w="1668" w:type="dxa"/>
            <w:vAlign w:val="center"/>
          </w:tcPr>
          <w:p w:rsidR="000D3A47" w:rsidRPr="000D3A47" w:rsidRDefault="000D3A47" w:rsidP="00603E04">
            <w:pPr>
              <w:jc w:val="center"/>
            </w:pPr>
            <w:r w:rsidRPr="000D3A47">
              <w:t>…..</w:t>
            </w:r>
          </w:p>
        </w:tc>
        <w:tc>
          <w:tcPr>
            <w:tcW w:w="2274" w:type="dxa"/>
            <w:vAlign w:val="center"/>
          </w:tcPr>
          <w:p w:rsidR="000D3A47" w:rsidRPr="000D3A47" w:rsidRDefault="000D3A47" w:rsidP="00603E04">
            <w:r w:rsidRPr="000D3A47">
              <w:t>по прочности</w:t>
            </w:r>
          </w:p>
          <w:p w:rsidR="000D3A47" w:rsidRPr="000D3A47" w:rsidRDefault="000D3A47" w:rsidP="00603E04">
            <w:r w:rsidRPr="000D3A47">
              <w:t>по устойчивости</w:t>
            </w:r>
          </w:p>
          <w:p w:rsidR="000D3A47" w:rsidRPr="000D3A47" w:rsidRDefault="000D3A47" w:rsidP="00603E04">
            <w:r w:rsidRPr="000D3A47">
              <w:t>по выносливости</w:t>
            </w:r>
          </w:p>
        </w:tc>
        <w:tc>
          <w:tcPr>
            <w:tcW w:w="1971" w:type="dxa"/>
            <w:vAlign w:val="center"/>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c>
          <w:tcPr>
            <w:tcW w:w="1971" w:type="dxa"/>
            <w:vAlign w:val="center"/>
          </w:tcPr>
          <w:p w:rsidR="000D3A47" w:rsidRPr="000D3A47" w:rsidRDefault="000D3A47" w:rsidP="00603E04">
            <w:pPr>
              <w:jc w:val="center"/>
            </w:pPr>
            <w:r w:rsidRPr="000D3A47">
              <w:t>…..</w:t>
            </w:r>
          </w:p>
        </w:tc>
        <w:tc>
          <w:tcPr>
            <w:tcW w:w="1971" w:type="dxa"/>
            <w:vAlign w:val="center"/>
          </w:tcPr>
          <w:p w:rsidR="000D3A47" w:rsidRPr="000D3A47" w:rsidRDefault="000D3A47" w:rsidP="00603E04">
            <w:pPr>
              <w:jc w:val="center"/>
            </w:pPr>
            <w:r w:rsidRPr="000D3A47">
              <w:t>…..</w:t>
            </w:r>
          </w:p>
          <w:p w:rsidR="000D3A47" w:rsidRPr="000D3A47" w:rsidRDefault="000D3A47" w:rsidP="00603E04">
            <w:pPr>
              <w:jc w:val="center"/>
            </w:pPr>
            <w:r w:rsidRPr="000D3A47">
              <w:t>…..</w:t>
            </w:r>
          </w:p>
          <w:p w:rsidR="000D3A47" w:rsidRPr="000D3A47" w:rsidRDefault="000D3A47" w:rsidP="00603E04">
            <w:pPr>
              <w:jc w:val="center"/>
            </w:pPr>
            <w:r w:rsidRPr="000D3A47">
              <w:t>…..</w:t>
            </w:r>
          </w:p>
        </w:tc>
      </w:tr>
    </w:tbl>
    <w:p w:rsidR="000D3A47" w:rsidRPr="000D3A47" w:rsidRDefault="000D3A47" w:rsidP="000D3A47">
      <w:pPr>
        <w:ind w:firstLine="709"/>
        <w:jc w:val="center"/>
      </w:pPr>
    </w:p>
    <w:p w:rsidR="000D3A47" w:rsidRPr="000D3A47" w:rsidRDefault="000D3A47" w:rsidP="000D3A47">
      <w:pPr>
        <w:ind w:firstLine="709"/>
        <w:jc w:val="center"/>
        <w:rPr>
          <w:b/>
        </w:rPr>
      </w:pPr>
      <w:r w:rsidRPr="000D3A47">
        <w:rPr>
          <w:b/>
        </w:rPr>
        <w:t>3. Усиление элементов пролетного строения</w:t>
      </w:r>
    </w:p>
    <w:p w:rsidR="000D3A47" w:rsidRPr="000D3A47" w:rsidRDefault="000D3A47" w:rsidP="000D3A47">
      <w:pPr>
        <w:pStyle w:val="a9"/>
        <w:spacing w:after="0"/>
        <w:ind w:firstLine="709"/>
        <w:rPr>
          <w:sz w:val="24"/>
          <w:szCs w:val="24"/>
          <w:lang w:val="ru-RU"/>
        </w:rPr>
      </w:pPr>
      <w:r w:rsidRPr="000D3A47">
        <w:rPr>
          <w:sz w:val="24"/>
          <w:szCs w:val="24"/>
          <w:lang w:val="ru-RU"/>
        </w:rPr>
        <w:t>В курсовом проекте разрешается запроектировать усиление элементов пролетного строения только из условий их прочности по нормальным напряжениям так, чтобы класс элементов после усиления был не менее:</w:t>
      </w:r>
    </w:p>
    <w:p w:rsidR="000D3A47" w:rsidRPr="000D3A47" w:rsidRDefault="000D3A47" w:rsidP="000D3A47">
      <w:pPr>
        <w:ind w:firstLine="709"/>
        <w:jc w:val="center"/>
      </w:pPr>
      <w:r w:rsidRPr="000D3A47">
        <w:rPr>
          <w:position w:val="-14"/>
        </w:rPr>
        <w:object w:dxaOrig="1380" w:dyaOrig="380">
          <v:shape id="_x0000_i1081" type="#_x0000_t75" style="width:69pt;height:18.75pt" o:ole="" fillcolor="window">
            <v:imagedata r:id="rId120" o:title=""/>
          </v:shape>
          <o:OLEObject Type="Embed" ProgID="Equation.3" ShapeID="_x0000_i1081" DrawAspect="Content" ObjectID="_1480338092" r:id="rId121"/>
        </w:object>
      </w:r>
      <w:r w:rsidRPr="000D3A47">
        <w:t>,</w:t>
      </w:r>
    </w:p>
    <w:p w:rsidR="000D3A47" w:rsidRPr="000D3A47" w:rsidRDefault="000D3A47" w:rsidP="000D3A47">
      <w:pPr>
        <w:ind w:firstLine="709"/>
        <w:jc w:val="both"/>
      </w:pPr>
      <w:r w:rsidRPr="000D3A47">
        <w:t xml:space="preserve">где </w:t>
      </w:r>
      <w:r w:rsidRPr="000D3A47">
        <w:rPr>
          <w:i/>
        </w:rPr>
        <w:t>К</w:t>
      </w:r>
      <w:r w:rsidRPr="000D3A47">
        <w:t xml:space="preserve"> – вычисленный ранее класс элемента до усиления по прочности по нормальным напряжениям;</w:t>
      </w:r>
    </w:p>
    <w:p w:rsidR="000D3A47" w:rsidRPr="000D3A47" w:rsidRDefault="000D3A47" w:rsidP="000D3A47">
      <w:pPr>
        <w:ind w:firstLine="709"/>
        <w:jc w:val="both"/>
      </w:pPr>
      <w:r w:rsidRPr="000D3A47">
        <w:rPr>
          <w:i/>
        </w:rPr>
        <w:t>ΔК</w:t>
      </w:r>
      <w:r w:rsidRPr="000D3A47">
        <w:t xml:space="preserve"> – величина, на которую должен быть повышен по заданию класс элемента (см. табл. </w:t>
      </w:r>
      <w:r w:rsidRPr="000D3A47">
        <w:rPr>
          <w:i/>
        </w:rPr>
        <w:t>А</w:t>
      </w:r>
      <w:r w:rsidRPr="000D3A47">
        <w:t>).</w:t>
      </w:r>
    </w:p>
    <w:p w:rsidR="000D3A47" w:rsidRPr="000D3A47" w:rsidRDefault="000D3A47" w:rsidP="000D3A47">
      <w:pPr>
        <w:pStyle w:val="a9"/>
        <w:spacing w:after="0"/>
        <w:ind w:firstLine="709"/>
        <w:rPr>
          <w:sz w:val="24"/>
          <w:szCs w:val="24"/>
          <w:lang w:val="ru-RU"/>
        </w:rPr>
      </w:pPr>
      <w:r w:rsidRPr="000D3A47">
        <w:rPr>
          <w:sz w:val="24"/>
          <w:szCs w:val="24"/>
          <w:lang w:val="ru-RU"/>
        </w:rPr>
        <w:t>Усиливать элементы рекомендуется путем увеличения площади их сечения добавлением нового металла (главным образом – листового), соединяя его со старым высокопрочными болтами без разгрузки от постоянной нагрузки.</w:t>
      </w:r>
    </w:p>
    <w:p w:rsidR="000D3A47" w:rsidRPr="000D3A47" w:rsidRDefault="000D3A47" w:rsidP="000D3A47">
      <w:pPr>
        <w:ind w:firstLine="709"/>
        <w:jc w:val="both"/>
      </w:pPr>
    </w:p>
    <w:p w:rsidR="000D3A47" w:rsidRPr="000D3A47" w:rsidRDefault="000D3A47" w:rsidP="000D3A47">
      <w:pPr>
        <w:ind w:firstLine="709"/>
        <w:jc w:val="center"/>
        <w:rPr>
          <w:b/>
        </w:rPr>
      </w:pPr>
      <w:r w:rsidRPr="000D3A47">
        <w:rPr>
          <w:b/>
        </w:rPr>
        <w:t>3.1. Усиление балки проезжей части</w:t>
      </w:r>
    </w:p>
    <w:p w:rsidR="000D3A47" w:rsidRPr="000D3A47" w:rsidRDefault="000D3A47" w:rsidP="000D3A47">
      <w:pPr>
        <w:ind w:firstLine="709"/>
        <w:jc w:val="both"/>
      </w:pPr>
      <w:r w:rsidRPr="000D3A47">
        <w:t xml:space="preserve">Для усиления продольной или поперечной балки рекомендуется прикреплять высокопрочными болтами один или два листа симметрично с наружной стороны каждого из поясов. Коэффициент эффективности прикрепления можно принять </w:t>
      </w:r>
      <w:r w:rsidRPr="000D3A47">
        <w:rPr>
          <w:i/>
        </w:rPr>
        <w:t>ρ</w:t>
      </w:r>
      <w:r w:rsidRPr="000D3A47">
        <w:t xml:space="preserve"> = 1. Тогда момент сопротивления усиленного сечения:</w:t>
      </w:r>
    </w:p>
    <w:p w:rsidR="000D3A47" w:rsidRPr="000D3A47" w:rsidRDefault="000D3A47" w:rsidP="000D3A47">
      <w:pPr>
        <w:ind w:firstLine="709"/>
        <w:jc w:val="center"/>
      </w:pPr>
      <w:r w:rsidRPr="000D3A47">
        <w:rPr>
          <w:position w:val="-24"/>
        </w:rPr>
        <w:object w:dxaOrig="3180" w:dyaOrig="620">
          <v:shape id="_x0000_i1082" type="#_x0000_t75" style="width:159pt;height:31.5pt" o:ole="" fillcolor="window">
            <v:imagedata r:id="rId122" o:title=""/>
          </v:shape>
          <o:OLEObject Type="Embed" ProgID="Equation.3" ShapeID="_x0000_i1082" DrawAspect="Content" ObjectID="_1480338093" r:id="rId123"/>
        </w:object>
      </w:r>
      <w:r w:rsidRPr="000D3A47">
        <w:t>,</w:t>
      </w:r>
    </w:p>
    <w:p w:rsidR="000D3A47" w:rsidRPr="000D3A47" w:rsidRDefault="000D3A47" w:rsidP="000D3A47">
      <w:pPr>
        <w:ind w:firstLine="709"/>
        <w:jc w:val="both"/>
      </w:pPr>
      <w:r w:rsidRPr="000D3A47">
        <w:t xml:space="preserve">где </w:t>
      </w:r>
      <w:r w:rsidRPr="000D3A47">
        <w:rPr>
          <w:i/>
          <w:lang w:val="en-US"/>
        </w:rPr>
        <w:t>W</w:t>
      </w:r>
      <w:r w:rsidRPr="000D3A47">
        <w:rPr>
          <w:vertAlign w:val="subscript"/>
        </w:rPr>
        <w:t>о</w:t>
      </w:r>
      <w:r w:rsidRPr="000D3A47">
        <w:t xml:space="preserve"> – расчетный момент сопротивления сечения балки до усиления.</w:t>
      </w:r>
    </w:p>
    <w:p w:rsidR="000D3A47" w:rsidRPr="000D3A47" w:rsidRDefault="000D3A47" w:rsidP="000D3A47">
      <w:pPr>
        <w:pStyle w:val="a9"/>
        <w:spacing w:after="0"/>
        <w:ind w:firstLine="709"/>
        <w:rPr>
          <w:sz w:val="24"/>
          <w:szCs w:val="24"/>
          <w:lang w:val="ru-RU"/>
        </w:rPr>
      </w:pPr>
      <w:r w:rsidRPr="000D3A47">
        <w:rPr>
          <w:sz w:val="24"/>
          <w:szCs w:val="24"/>
          <w:lang w:val="ru-RU"/>
        </w:rPr>
        <w:t>Момент сопротивления нового металла:</w:t>
      </w:r>
    </w:p>
    <w:p w:rsidR="000D3A47" w:rsidRPr="000D3A47" w:rsidRDefault="000D3A47" w:rsidP="000D3A47">
      <w:pPr>
        <w:ind w:firstLine="709"/>
        <w:jc w:val="center"/>
      </w:pPr>
      <w:r w:rsidRPr="000D3A47">
        <w:rPr>
          <w:position w:val="-24"/>
        </w:rPr>
        <w:object w:dxaOrig="2659" w:dyaOrig="620">
          <v:shape id="_x0000_i1083" type="#_x0000_t75" style="width:133.5pt;height:31.5pt" o:ole="" fillcolor="window">
            <v:imagedata r:id="rId124" o:title=""/>
          </v:shape>
          <o:OLEObject Type="Embed" ProgID="Equation.3" ShapeID="_x0000_i1083" DrawAspect="Content" ObjectID="_1480338094" r:id="rId125"/>
        </w:object>
      </w:r>
      <w:r w:rsidRPr="000D3A47">
        <w:t>.</w:t>
      </w:r>
    </w:p>
    <w:p w:rsidR="000D3A47" w:rsidRPr="000D3A47" w:rsidRDefault="000D3A47" w:rsidP="000D3A47">
      <w:pPr>
        <w:pStyle w:val="a9"/>
        <w:spacing w:after="0"/>
        <w:ind w:firstLine="709"/>
        <w:rPr>
          <w:sz w:val="24"/>
          <w:szCs w:val="24"/>
          <w:lang w:val="ru-RU"/>
        </w:rPr>
      </w:pPr>
      <w:r w:rsidRPr="000D3A47">
        <w:rPr>
          <w:sz w:val="24"/>
          <w:szCs w:val="24"/>
          <w:lang w:val="ru-RU"/>
        </w:rPr>
        <w:t>Откуда площадь нового металла одного пояса:</w:t>
      </w:r>
    </w:p>
    <w:p w:rsidR="000D3A47" w:rsidRPr="000D3A47" w:rsidRDefault="000D3A47" w:rsidP="000D3A47">
      <w:pPr>
        <w:ind w:firstLine="709"/>
        <w:jc w:val="center"/>
      </w:pPr>
      <w:r w:rsidRPr="000D3A47">
        <w:rPr>
          <w:position w:val="-30"/>
        </w:rPr>
        <w:object w:dxaOrig="1820" w:dyaOrig="700">
          <v:shape id="_x0000_i1084" type="#_x0000_t75" style="width:90.75pt;height:35.25pt" o:ole="" fillcolor="window">
            <v:imagedata r:id="rId126" o:title=""/>
          </v:shape>
          <o:OLEObject Type="Embed" ProgID="Equation.3" ShapeID="_x0000_i1084" DrawAspect="Content" ObjectID="_1480338095" r:id="rId127"/>
        </w:object>
      </w:r>
      <w:r w:rsidRPr="000D3A47">
        <w:t>,</w:t>
      </w:r>
    </w:p>
    <w:p w:rsidR="000D3A47" w:rsidRPr="000D3A47" w:rsidRDefault="000D3A47" w:rsidP="000D3A47">
      <w:pPr>
        <w:ind w:firstLine="709"/>
      </w:pPr>
      <w:r w:rsidRPr="000D3A47">
        <w:t xml:space="preserve">где </w:t>
      </w:r>
      <w:r w:rsidRPr="000D3A47">
        <w:rPr>
          <w:i/>
        </w:rPr>
        <w:t>Н</w:t>
      </w:r>
      <w:r w:rsidRPr="000D3A47">
        <w:t xml:space="preserve"> – высота балки до усиления;</w:t>
      </w:r>
    </w:p>
    <w:p w:rsidR="000D3A47" w:rsidRPr="000D3A47" w:rsidRDefault="000D3A47" w:rsidP="000D3A47">
      <w:pPr>
        <w:ind w:firstLine="709"/>
      </w:pPr>
      <w:r w:rsidRPr="000D3A47">
        <w:rPr>
          <w:i/>
        </w:rPr>
        <w:t>δ</w:t>
      </w:r>
      <w:r w:rsidRPr="000D3A47">
        <w:rPr>
          <w:vertAlign w:val="subscript"/>
        </w:rPr>
        <w:t>н</w:t>
      </w:r>
      <w:r w:rsidRPr="000D3A47">
        <w:t xml:space="preserve"> – толщина нового металла.</w:t>
      </w:r>
    </w:p>
    <w:p w:rsidR="000D3A47" w:rsidRPr="000D3A47" w:rsidRDefault="000D3A47" w:rsidP="000D3A47">
      <w:pPr>
        <w:ind w:firstLine="709"/>
      </w:pPr>
    </w:p>
    <w:p w:rsidR="000D3A47" w:rsidRPr="000D3A47" w:rsidRDefault="000D3A47" w:rsidP="000D3A47">
      <w:pPr>
        <w:ind w:firstLine="709"/>
      </w:pPr>
      <w:r w:rsidRPr="000D3A47">
        <w:t>Ширина листов одного пояса:</w:t>
      </w:r>
    </w:p>
    <w:p w:rsidR="000D3A47" w:rsidRPr="000D3A47" w:rsidRDefault="000D3A47" w:rsidP="000D3A47">
      <w:pPr>
        <w:ind w:firstLine="709"/>
        <w:jc w:val="center"/>
      </w:pPr>
      <w:r w:rsidRPr="000D3A47">
        <w:rPr>
          <w:position w:val="-30"/>
        </w:rPr>
        <w:object w:dxaOrig="1500" w:dyaOrig="700">
          <v:shape id="_x0000_i1085" type="#_x0000_t75" style="width:75pt;height:35.25pt" o:ole="" fillcolor="window">
            <v:imagedata r:id="rId128" o:title=""/>
          </v:shape>
          <o:OLEObject Type="Embed" ProgID="Equation.3" ShapeID="_x0000_i1085" DrawAspect="Content" ObjectID="_1480338096" r:id="rId129"/>
        </w:object>
      </w:r>
      <w:r w:rsidRPr="000D3A47">
        <w:t>,</w:t>
      </w:r>
    </w:p>
    <w:p w:rsidR="000D3A47" w:rsidRPr="000D3A47" w:rsidRDefault="000D3A47" w:rsidP="000D3A47">
      <w:pPr>
        <w:ind w:firstLine="709"/>
        <w:jc w:val="both"/>
      </w:pPr>
      <w:r w:rsidRPr="000D3A47">
        <w:t xml:space="preserve">где </w:t>
      </w:r>
      <w:r w:rsidRPr="000D3A47">
        <w:rPr>
          <w:i/>
          <w:lang w:val="en-US"/>
        </w:rPr>
        <w:t>n</w:t>
      </w:r>
      <w:r w:rsidRPr="000D3A47">
        <w:rPr>
          <w:vertAlign w:val="subscript"/>
        </w:rPr>
        <w:t>о</w:t>
      </w:r>
      <w:r w:rsidRPr="000D3A47">
        <w:t xml:space="preserve"> – число отверстий в поперечном сечении нового металла;</w:t>
      </w:r>
    </w:p>
    <w:p w:rsidR="000D3A47" w:rsidRPr="000D3A47" w:rsidRDefault="000D3A47" w:rsidP="000D3A47">
      <w:pPr>
        <w:ind w:firstLine="709"/>
        <w:jc w:val="both"/>
      </w:pPr>
      <w:r w:rsidRPr="000D3A47">
        <w:rPr>
          <w:i/>
          <w:lang w:val="en-US"/>
        </w:rPr>
        <w:t>d</w:t>
      </w:r>
      <w:r w:rsidRPr="000D3A47">
        <w:rPr>
          <w:vertAlign w:val="subscript"/>
        </w:rPr>
        <w:t>о</w:t>
      </w:r>
      <w:r w:rsidRPr="000D3A47">
        <w:t xml:space="preserve"> – диаметр отверстий.</w:t>
      </w:r>
    </w:p>
    <w:p w:rsidR="000D3A47" w:rsidRPr="000D3A47" w:rsidRDefault="000D3A47" w:rsidP="000D3A47">
      <w:pPr>
        <w:pStyle w:val="a9"/>
        <w:spacing w:after="0"/>
        <w:ind w:firstLine="709"/>
        <w:rPr>
          <w:sz w:val="24"/>
          <w:szCs w:val="24"/>
          <w:lang w:val="ru-RU"/>
        </w:rPr>
      </w:pPr>
      <w:r w:rsidRPr="000D3A47">
        <w:rPr>
          <w:sz w:val="24"/>
          <w:szCs w:val="24"/>
          <w:lang w:val="ru-RU"/>
        </w:rPr>
        <w:lastRenderedPageBreak/>
        <w:t>После определения размеров листов нового металла необходимо проверить достаточность усиления, для чего вычисляют допускаемую нагрузку на балку по нормальным напряжениям после усиления:</w:t>
      </w:r>
    </w:p>
    <w:p w:rsidR="000D3A47" w:rsidRPr="000D3A47" w:rsidRDefault="000D3A47" w:rsidP="000D3A47">
      <w:pPr>
        <w:ind w:firstLine="709"/>
        <w:jc w:val="center"/>
      </w:pPr>
      <w:r w:rsidRPr="000D3A47">
        <w:rPr>
          <w:position w:val="-24"/>
        </w:rPr>
        <w:object w:dxaOrig="2340" w:dyaOrig="639">
          <v:shape id="_x0000_i1086" type="#_x0000_t75" style="width:117pt;height:32.25pt" o:ole="" fillcolor="window">
            <v:imagedata r:id="rId130" o:title=""/>
          </v:shape>
          <o:OLEObject Type="Embed" ProgID="Equation.3" ShapeID="_x0000_i1086" DrawAspect="Content" ObjectID="_1480338097" r:id="rId131"/>
        </w:object>
      </w:r>
      <w:r w:rsidRPr="000D3A47">
        <w:t>.</w:t>
      </w:r>
    </w:p>
    <w:p w:rsidR="000D3A47" w:rsidRPr="007114E1" w:rsidRDefault="000D3A47" w:rsidP="000D3A47">
      <w:pPr>
        <w:pStyle w:val="a9"/>
        <w:spacing w:after="0"/>
        <w:ind w:firstLine="709"/>
        <w:rPr>
          <w:sz w:val="24"/>
          <w:szCs w:val="24"/>
          <w:lang w:val="ru-RU"/>
        </w:rPr>
      </w:pPr>
      <w:r w:rsidRPr="007114E1">
        <w:rPr>
          <w:sz w:val="24"/>
          <w:szCs w:val="24"/>
          <w:lang w:val="ru-RU"/>
        </w:rPr>
        <w:t>Класс балки после усиления:</w:t>
      </w:r>
    </w:p>
    <w:p w:rsidR="000D3A47" w:rsidRPr="000D3A47" w:rsidRDefault="000D3A47" w:rsidP="000D3A47">
      <w:pPr>
        <w:ind w:firstLine="709"/>
        <w:jc w:val="center"/>
      </w:pPr>
      <w:r w:rsidRPr="000D3A47">
        <w:rPr>
          <w:position w:val="-30"/>
        </w:rPr>
        <w:object w:dxaOrig="2580" w:dyaOrig="720">
          <v:shape id="_x0000_i1087" type="#_x0000_t75" style="width:129pt;height:36pt" o:ole="" fillcolor="window">
            <v:imagedata r:id="rId132" o:title=""/>
          </v:shape>
          <o:OLEObject Type="Embed" ProgID="Equation.3" ShapeID="_x0000_i1087" DrawAspect="Content" ObjectID="_1480338098" r:id="rId133"/>
        </w:object>
      </w:r>
      <w:r w:rsidRPr="000D3A47">
        <w:t>.</w:t>
      </w:r>
    </w:p>
    <w:p w:rsidR="000D3A47" w:rsidRPr="000D3A47" w:rsidRDefault="000D3A47" w:rsidP="000D3A47">
      <w:pPr>
        <w:pStyle w:val="a9"/>
        <w:spacing w:after="0"/>
        <w:ind w:firstLine="709"/>
        <w:rPr>
          <w:sz w:val="24"/>
          <w:szCs w:val="24"/>
          <w:lang w:val="ru-RU"/>
        </w:rPr>
      </w:pPr>
      <w:r w:rsidRPr="000D3A47">
        <w:rPr>
          <w:sz w:val="24"/>
          <w:szCs w:val="24"/>
          <w:lang w:val="ru-RU"/>
        </w:rPr>
        <w:t>Все обозначения пояснены выше.</w:t>
      </w:r>
    </w:p>
    <w:p w:rsidR="000D3A47" w:rsidRPr="000D3A47" w:rsidRDefault="000D3A47" w:rsidP="000D3A47">
      <w:pPr>
        <w:ind w:firstLine="709"/>
        <w:jc w:val="both"/>
      </w:pPr>
      <w:r w:rsidRPr="000D3A47">
        <w:t>На ранее вычерченном поперечном сечении балки другим цветом, чем старый, например, красным, показывают новый металл.</w:t>
      </w:r>
    </w:p>
    <w:p w:rsidR="000D3A47" w:rsidRPr="000D3A47" w:rsidRDefault="000D3A47" w:rsidP="000D3A47">
      <w:pPr>
        <w:ind w:firstLine="709"/>
        <w:jc w:val="both"/>
      </w:pPr>
    </w:p>
    <w:p w:rsidR="000D3A47" w:rsidRPr="000D3A47" w:rsidRDefault="000D3A47" w:rsidP="000D3A47">
      <w:pPr>
        <w:ind w:firstLine="709"/>
        <w:jc w:val="center"/>
        <w:rPr>
          <w:b/>
        </w:rPr>
      </w:pPr>
      <w:r w:rsidRPr="000D3A47">
        <w:rPr>
          <w:b/>
        </w:rPr>
        <w:t>3.2. Усиление элементов главных ферм</w:t>
      </w:r>
    </w:p>
    <w:p w:rsidR="000D3A47" w:rsidRPr="000D3A47" w:rsidRDefault="000D3A47" w:rsidP="000D3A47">
      <w:pPr>
        <w:pStyle w:val="a9"/>
        <w:spacing w:after="0"/>
        <w:ind w:firstLine="709"/>
        <w:rPr>
          <w:sz w:val="24"/>
          <w:szCs w:val="24"/>
          <w:lang w:val="ru-RU"/>
        </w:rPr>
      </w:pPr>
      <w:r w:rsidRPr="000D3A47">
        <w:rPr>
          <w:sz w:val="24"/>
          <w:szCs w:val="24"/>
          <w:lang w:val="ru-RU"/>
        </w:rPr>
        <w:t xml:space="preserve">Для усиления элементов главных ферм (поясов, элементов решетки) прикрепляют высокопрочными болтами симметрично с наружных сторон стержней вертикальные и горизонтальные полосы металла. Новый металл должен быть размещен по возможности симметрично относительно главных осей сечения стержня так, чтобы дополнительные эксцентриситеты были минимальными. В предположении, что коэффициент прикрепления </w:t>
      </w:r>
      <w:r w:rsidRPr="000D3A47">
        <w:rPr>
          <w:i/>
          <w:sz w:val="24"/>
          <w:szCs w:val="24"/>
        </w:rPr>
        <w:t>ρ</w:t>
      </w:r>
      <w:r w:rsidRPr="000D3A47">
        <w:rPr>
          <w:sz w:val="24"/>
          <w:szCs w:val="24"/>
          <w:lang w:val="ru-RU"/>
        </w:rPr>
        <w:t xml:space="preserve"> = 1, площадь нового металла:</w:t>
      </w:r>
    </w:p>
    <w:p w:rsidR="000D3A47" w:rsidRPr="000D3A47" w:rsidRDefault="000D3A47" w:rsidP="000D3A47">
      <w:pPr>
        <w:pStyle w:val="a9"/>
        <w:spacing w:after="0"/>
        <w:ind w:firstLine="709"/>
        <w:jc w:val="center"/>
        <w:rPr>
          <w:sz w:val="24"/>
          <w:szCs w:val="24"/>
          <w:lang w:val="ru-RU"/>
        </w:rPr>
      </w:pPr>
      <w:r w:rsidRPr="000D3A47">
        <w:rPr>
          <w:position w:val="-24"/>
          <w:sz w:val="24"/>
          <w:szCs w:val="24"/>
        </w:rPr>
        <w:object w:dxaOrig="1280" w:dyaOrig="620">
          <v:shape id="_x0000_i1088" type="#_x0000_t75" style="width:63.75pt;height:31.5pt" o:ole="" fillcolor="window">
            <v:imagedata r:id="rId134" o:title=""/>
          </v:shape>
          <o:OLEObject Type="Embed" ProgID="Equation.3" ShapeID="_x0000_i1088" DrawAspect="Content" ObjectID="_1480338099" r:id="rId135"/>
        </w:object>
      </w:r>
      <w:r w:rsidRPr="000D3A47">
        <w:rPr>
          <w:sz w:val="24"/>
          <w:szCs w:val="24"/>
          <w:lang w:val="ru-RU"/>
        </w:rPr>
        <w:t>.</w:t>
      </w:r>
    </w:p>
    <w:p w:rsidR="000D3A47" w:rsidRPr="000D3A47" w:rsidRDefault="000D3A47" w:rsidP="000D3A47">
      <w:pPr>
        <w:pStyle w:val="a9"/>
        <w:spacing w:after="0"/>
        <w:ind w:firstLine="709"/>
        <w:rPr>
          <w:sz w:val="24"/>
          <w:szCs w:val="24"/>
          <w:lang w:val="ru-RU"/>
        </w:rPr>
      </w:pPr>
      <w:r w:rsidRPr="000D3A47">
        <w:rPr>
          <w:sz w:val="24"/>
          <w:szCs w:val="24"/>
          <w:lang w:val="ru-RU"/>
        </w:rPr>
        <w:t>Допускаемая равномерно-распределенная нагрузка после усиления:</w:t>
      </w:r>
    </w:p>
    <w:p w:rsidR="000D3A47" w:rsidRPr="000D3A47" w:rsidRDefault="000D3A47" w:rsidP="000D3A47">
      <w:pPr>
        <w:pStyle w:val="a9"/>
        <w:spacing w:after="0"/>
        <w:ind w:firstLine="709"/>
        <w:jc w:val="center"/>
        <w:rPr>
          <w:sz w:val="24"/>
          <w:szCs w:val="24"/>
          <w:lang w:val="ru-RU"/>
        </w:rPr>
      </w:pPr>
      <w:r w:rsidRPr="000D3A47">
        <w:rPr>
          <w:position w:val="-30"/>
          <w:sz w:val="24"/>
          <w:szCs w:val="24"/>
        </w:rPr>
        <w:object w:dxaOrig="2320" w:dyaOrig="700">
          <v:shape id="_x0000_i1089" type="#_x0000_t75" style="width:116.25pt;height:35.25pt" o:ole="" fillcolor="window">
            <v:imagedata r:id="rId136" o:title=""/>
          </v:shape>
          <o:OLEObject Type="Embed" ProgID="Equation.3" ShapeID="_x0000_i1089" DrawAspect="Content" ObjectID="_1480338100" r:id="rId137"/>
        </w:object>
      </w:r>
      <w:r w:rsidRPr="000D3A47">
        <w:rPr>
          <w:sz w:val="24"/>
          <w:szCs w:val="24"/>
          <w:lang w:val="ru-RU"/>
        </w:rPr>
        <w:t>.</w:t>
      </w:r>
    </w:p>
    <w:p w:rsidR="000D3A47" w:rsidRPr="000D3A47" w:rsidRDefault="000D3A47" w:rsidP="000D3A47">
      <w:pPr>
        <w:pStyle w:val="a9"/>
        <w:spacing w:after="0"/>
        <w:ind w:firstLine="709"/>
        <w:rPr>
          <w:sz w:val="24"/>
          <w:szCs w:val="24"/>
          <w:lang w:val="ru-RU"/>
        </w:rPr>
      </w:pPr>
      <w:r w:rsidRPr="000D3A47">
        <w:rPr>
          <w:sz w:val="24"/>
          <w:szCs w:val="24"/>
          <w:lang w:val="ru-RU"/>
        </w:rPr>
        <w:t>Знак минус перед вторым членом принимают при совпадении по знакам усилия от постоянной и временной нагрузок; в противном случае перед вторым членом принимают знак плюс.</w:t>
      </w:r>
    </w:p>
    <w:p w:rsidR="000D3A47" w:rsidRPr="000D3A47" w:rsidRDefault="000D3A47" w:rsidP="000D3A47">
      <w:pPr>
        <w:pStyle w:val="a9"/>
        <w:spacing w:after="0"/>
        <w:ind w:firstLine="709"/>
        <w:rPr>
          <w:sz w:val="24"/>
          <w:szCs w:val="24"/>
          <w:lang w:val="ru-RU"/>
        </w:rPr>
      </w:pPr>
      <w:r w:rsidRPr="000D3A47">
        <w:rPr>
          <w:sz w:val="24"/>
          <w:szCs w:val="24"/>
          <w:lang w:val="ru-RU"/>
        </w:rPr>
        <w:t>Класс элемента после усиления:</w:t>
      </w:r>
    </w:p>
    <w:p w:rsidR="000D3A47" w:rsidRPr="000D3A47" w:rsidRDefault="000D3A47" w:rsidP="000D3A47">
      <w:pPr>
        <w:pStyle w:val="a9"/>
        <w:spacing w:after="0"/>
        <w:ind w:firstLine="709"/>
        <w:jc w:val="center"/>
        <w:rPr>
          <w:sz w:val="24"/>
          <w:szCs w:val="24"/>
          <w:lang w:val="ru-RU"/>
        </w:rPr>
      </w:pPr>
      <w:r w:rsidRPr="000D3A47">
        <w:rPr>
          <w:position w:val="-30"/>
          <w:sz w:val="24"/>
          <w:szCs w:val="24"/>
        </w:rPr>
        <w:object w:dxaOrig="2580" w:dyaOrig="720">
          <v:shape id="_x0000_i1090" type="#_x0000_t75" style="width:129pt;height:36pt" o:ole="" fillcolor="window">
            <v:imagedata r:id="rId138" o:title=""/>
          </v:shape>
          <o:OLEObject Type="Embed" ProgID="Equation.3" ShapeID="_x0000_i1090" DrawAspect="Content" ObjectID="_1480338101" r:id="rId139"/>
        </w:object>
      </w:r>
      <w:r w:rsidRPr="000D3A47">
        <w:rPr>
          <w:sz w:val="24"/>
          <w:szCs w:val="24"/>
          <w:lang w:val="ru-RU"/>
        </w:rPr>
        <w:t>.</w:t>
      </w:r>
    </w:p>
    <w:p w:rsidR="000D3A47" w:rsidRPr="000D3A47" w:rsidRDefault="000D3A47" w:rsidP="000D3A47">
      <w:pPr>
        <w:pStyle w:val="a9"/>
        <w:spacing w:after="0"/>
        <w:ind w:firstLine="709"/>
        <w:rPr>
          <w:sz w:val="24"/>
          <w:szCs w:val="24"/>
          <w:lang w:val="ru-RU"/>
        </w:rPr>
      </w:pPr>
      <w:r w:rsidRPr="000D3A47">
        <w:rPr>
          <w:sz w:val="24"/>
          <w:szCs w:val="24"/>
          <w:lang w:val="ru-RU"/>
        </w:rPr>
        <w:t>На ранее вычерченном поперечном сечении элемента другим цветом, чем старый, например красным, показывают новый металл.</w:t>
      </w:r>
    </w:p>
    <w:p w:rsidR="000D3A47" w:rsidRPr="000D3A47" w:rsidRDefault="000D3A47" w:rsidP="000D3A47">
      <w:pPr>
        <w:pStyle w:val="a9"/>
        <w:spacing w:after="0"/>
        <w:ind w:firstLine="709"/>
        <w:jc w:val="right"/>
        <w:rPr>
          <w:i/>
          <w:sz w:val="24"/>
          <w:szCs w:val="24"/>
        </w:rPr>
      </w:pPr>
      <w:r w:rsidRPr="000D3A47">
        <w:rPr>
          <w:sz w:val="24"/>
          <w:szCs w:val="24"/>
          <w:lang w:val="ru-RU"/>
        </w:rPr>
        <w:br w:type="page"/>
      </w:r>
      <w:r w:rsidRPr="000D3A47">
        <w:rPr>
          <w:i/>
          <w:sz w:val="24"/>
          <w:szCs w:val="24"/>
        </w:rPr>
        <w:lastRenderedPageBreak/>
        <w:t>Приложение 1</w:t>
      </w:r>
    </w:p>
    <w:p w:rsidR="000D3A47" w:rsidRPr="000D3A47" w:rsidRDefault="000D3A47" w:rsidP="000D3A47">
      <w:pPr>
        <w:pStyle w:val="a9"/>
        <w:spacing w:after="0"/>
        <w:ind w:firstLine="709"/>
        <w:jc w:val="center"/>
        <w:rPr>
          <w:b/>
          <w:sz w:val="24"/>
          <w:szCs w:val="24"/>
        </w:rPr>
      </w:pPr>
      <w:r w:rsidRPr="000D3A47">
        <w:rPr>
          <w:b/>
          <w:sz w:val="24"/>
          <w:szCs w:val="24"/>
        </w:rPr>
        <w:t>Сортамент равнополочной угловой стали</w:t>
      </w:r>
    </w:p>
    <w:p w:rsidR="000D3A47" w:rsidRPr="000D3A47" w:rsidRDefault="000D3A47" w:rsidP="000D3A47">
      <w:pPr>
        <w:pStyle w:val="a9"/>
        <w:spacing w:after="0"/>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0D3A47" w:rsidRPr="000D3A47" w:rsidTr="00603E04">
        <w:tc>
          <w:tcPr>
            <w:tcW w:w="2463" w:type="dxa"/>
            <w:vAlign w:val="center"/>
          </w:tcPr>
          <w:p w:rsidR="000D3A47" w:rsidRPr="000D3A47" w:rsidRDefault="000D3A47" w:rsidP="00603E04">
            <w:pPr>
              <w:pStyle w:val="a9"/>
              <w:spacing w:after="0"/>
              <w:jc w:val="center"/>
              <w:rPr>
                <w:b/>
                <w:sz w:val="24"/>
                <w:szCs w:val="24"/>
              </w:rPr>
            </w:pPr>
            <w:r w:rsidRPr="000D3A47">
              <w:rPr>
                <w:b/>
                <w:sz w:val="24"/>
                <w:szCs w:val="24"/>
              </w:rPr>
              <w:t>Размеры уголка, мм</w:t>
            </w:r>
          </w:p>
        </w:tc>
        <w:tc>
          <w:tcPr>
            <w:tcW w:w="2463" w:type="dxa"/>
            <w:vAlign w:val="center"/>
          </w:tcPr>
          <w:p w:rsidR="000D3A47" w:rsidRPr="000D3A47" w:rsidRDefault="000D3A47" w:rsidP="00603E04">
            <w:pPr>
              <w:pStyle w:val="a9"/>
              <w:spacing w:after="0"/>
              <w:jc w:val="center"/>
              <w:rPr>
                <w:b/>
                <w:sz w:val="24"/>
                <w:szCs w:val="24"/>
                <w:vertAlign w:val="superscript"/>
              </w:rPr>
            </w:pPr>
            <w:r w:rsidRPr="000D3A47">
              <w:rPr>
                <w:b/>
                <w:sz w:val="24"/>
                <w:szCs w:val="24"/>
              </w:rPr>
              <w:t>Площадь сечения, см</w:t>
            </w:r>
            <w:r w:rsidRPr="000D3A47">
              <w:rPr>
                <w:b/>
                <w:sz w:val="24"/>
                <w:szCs w:val="24"/>
                <w:vertAlign w:val="superscript"/>
              </w:rPr>
              <w:t>2</w:t>
            </w:r>
          </w:p>
        </w:tc>
        <w:tc>
          <w:tcPr>
            <w:tcW w:w="2463" w:type="dxa"/>
            <w:vAlign w:val="center"/>
          </w:tcPr>
          <w:p w:rsidR="000D3A47" w:rsidRPr="000D3A47" w:rsidRDefault="000D3A47" w:rsidP="00603E04">
            <w:pPr>
              <w:pStyle w:val="a9"/>
              <w:spacing w:after="0"/>
              <w:jc w:val="center"/>
              <w:rPr>
                <w:b/>
                <w:sz w:val="24"/>
                <w:szCs w:val="24"/>
                <w:vertAlign w:val="superscript"/>
              </w:rPr>
            </w:pPr>
            <w:r w:rsidRPr="000D3A47">
              <w:rPr>
                <w:b/>
                <w:sz w:val="24"/>
                <w:szCs w:val="24"/>
              </w:rPr>
              <w:t>Момент инерции, см</w:t>
            </w:r>
            <w:r w:rsidRPr="000D3A47">
              <w:rPr>
                <w:b/>
                <w:sz w:val="24"/>
                <w:szCs w:val="24"/>
                <w:vertAlign w:val="superscript"/>
              </w:rPr>
              <w:t>4</w:t>
            </w:r>
          </w:p>
        </w:tc>
        <w:tc>
          <w:tcPr>
            <w:tcW w:w="2463" w:type="dxa"/>
            <w:vAlign w:val="center"/>
          </w:tcPr>
          <w:p w:rsidR="000D3A47" w:rsidRPr="000D3A47" w:rsidRDefault="000D3A47" w:rsidP="00603E04">
            <w:pPr>
              <w:pStyle w:val="a9"/>
              <w:spacing w:after="0"/>
              <w:jc w:val="center"/>
              <w:rPr>
                <w:b/>
                <w:sz w:val="24"/>
                <w:szCs w:val="24"/>
                <w:lang w:val="ru-RU"/>
              </w:rPr>
            </w:pPr>
            <w:r w:rsidRPr="000D3A47">
              <w:rPr>
                <w:b/>
                <w:sz w:val="24"/>
                <w:szCs w:val="24"/>
                <w:lang w:val="ru-RU"/>
              </w:rPr>
              <w:t>Расстояние до центра тяжести, см</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80+80х10</w:t>
            </w:r>
          </w:p>
        </w:tc>
        <w:tc>
          <w:tcPr>
            <w:tcW w:w="2463" w:type="dxa"/>
          </w:tcPr>
          <w:p w:rsidR="000D3A47" w:rsidRPr="000D3A47" w:rsidRDefault="000D3A47" w:rsidP="00603E04">
            <w:pPr>
              <w:pStyle w:val="a9"/>
              <w:spacing w:after="0"/>
              <w:jc w:val="center"/>
              <w:rPr>
                <w:sz w:val="24"/>
                <w:szCs w:val="24"/>
              </w:rPr>
            </w:pPr>
            <w:r w:rsidRPr="000D3A47">
              <w:rPr>
                <w:sz w:val="24"/>
                <w:szCs w:val="24"/>
              </w:rPr>
              <w:t>15,11</w:t>
            </w:r>
          </w:p>
        </w:tc>
        <w:tc>
          <w:tcPr>
            <w:tcW w:w="2463" w:type="dxa"/>
          </w:tcPr>
          <w:p w:rsidR="000D3A47" w:rsidRPr="000D3A47" w:rsidRDefault="000D3A47" w:rsidP="00603E04">
            <w:pPr>
              <w:pStyle w:val="a9"/>
              <w:spacing w:after="0"/>
              <w:jc w:val="center"/>
              <w:rPr>
                <w:sz w:val="24"/>
                <w:szCs w:val="24"/>
              </w:rPr>
            </w:pPr>
            <w:r w:rsidRPr="000D3A47">
              <w:rPr>
                <w:sz w:val="24"/>
                <w:szCs w:val="24"/>
              </w:rPr>
              <w:t>87,2</w:t>
            </w:r>
          </w:p>
        </w:tc>
        <w:tc>
          <w:tcPr>
            <w:tcW w:w="2463" w:type="dxa"/>
          </w:tcPr>
          <w:p w:rsidR="000D3A47" w:rsidRPr="000D3A47" w:rsidRDefault="000D3A47" w:rsidP="00603E04">
            <w:pPr>
              <w:pStyle w:val="a9"/>
              <w:spacing w:after="0"/>
              <w:jc w:val="center"/>
              <w:rPr>
                <w:sz w:val="24"/>
                <w:szCs w:val="24"/>
              </w:rPr>
            </w:pPr>
            <w:r w:rsidRPr="000D3A47">
              <w:rPr>
                <w:sz w:val="24"/>
                <w:szCs w:val="24"/>
              </w:rPr>
              <w:t>2,34</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80+80х12</w:t>
            </w:r>
          </w:p>
        </w:tc>
        <w:tc>
          <w:tcPr>
            <w:tcW w:w="2463" w:type="dxa"/>
          </w:tcPr>
          <w:p w:rsidR="000D3A47" w:rsidRPr="000D3A47" w:rsidRDefault="000D3A47" w:rsidP="00603E04">
            <w:pPr>
              <w:pStyle w:val="a9"/>
              <w:spacing w:after="0"/>
              <w:jc w:val="center"/>
              <w:rPr>
                <w:sz w:val="24"/>
                <w:szCs w:val="24"/>
              </w:rPr>
            </w:pPr>
            <w:r w:rsidRPr="000D3A47">
              <w:rPr>
                <w:sz w:val="24"/>
                <w:szCs w:val="24"/>
              </w:rPr>
              <w:t>17,87</w:t>
            </w:r>
          </w:p>
        </w:tc>
        <w:tc>
          <w:tcPr>
            <w:tcW w:w="2463" w:type="dxa"/>
          </w:tcPr>
          <w:p w:rsidR="000D3A47" w:rsidRPr="000D3A47" w:rsidRDefault="000D3A47" w:rsidP="00603E04">
            <w:pPr>
              <w:pStyle w:val="a9"/>
              <w:spacing w:after="0"/>
              <w:jc w:val="center"/>
              <w:rPr>
                <w:sz w:val="24"/>
                <w:szCs w:val="24"/>
              </w:rPr>
            </w:pPr>
            <w:r w:rsidRPr="000D3A47">
              <w:rPr>
                <w:sz w:val="24"/>
                <w:szCs w:val="24"/>
              </w:rPr>
              <w:t>102,0</w:t>
            </w:r>
          </w:p>
        </w:tc>
        <w:tc>
          <w:tcPr>
            <w:tcW w:w="2463" w:type="dxa"/>
          </w:tcPr>
          <w:p w:rsidR="000D3A47" w:rsidRPr="000D3A47" w:rsidRDefault="000D3A47" w:rsidP="00603E04">
            <w:pPr>
              <w:pStyle w:val="a9"/>
              <w:spacing w:after="0"/>
              <w:jc w:val="center"/>
              <w:rPr>
                <w:sz w:val="24"/>
                <w:szCs w:val="24"/>
              </w:rPr>
            </w:pPr>
            <w:r w:rsidRPr="000D3A47">
              <w:rPr>
                <w:sz w:val="24"/>
                <w:szCs w:val="24"/>
              </w:rPr>
              <w:t>2,41</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100+100х10</w:t>
            </w:r>
          </w:p>
        </w:tc>
        <w:tc>
          <w:tcPr>
            <w:tcW w:w="2463" w:type="dxa"/>
          </w:tcPr>
          <w:p w:rsidR="000D3A47" w:rsidRPr="000D3A47" w:rsidRDefault="000D3A47" w:rsidP="00603E04">
            <w:pPr>
              <w:pStyle w:val="a9"/>
              <w:spacing w:after="0"/>
              <w:jc w:val="center"/>
              <w:rPr>
                <w:sz w:val="24"/>
                <w:szCs w:val="24"/>
              </w:rPr>
            </w:pPr>
            <w:r w:rsidRPr="000D3A47">
              <w:rPr>
                <w:sz w:val="24"/>
                <w:szCs w:val="24"/>
              </w:rPr>
              <w:t>19,17</w:t>
            </w:r>
          </w:p>
        </w:tc>
        <w:tc>
          <w:tcPr>
            <w:tcW w:w="2463" w:type="dxa"/>
          </w:tcPr>
          <w:p w:rsidR="000D3A47" w:rsidRPr="000D3A47" w:rsidRDefault="000D3A47" w:rsidP="00603E04">
            <w:pPr>
              <w:pStyle w:val="a9"/>
              <w:spacing w:after="0"/>
              <w:jc w:val="center"/>
              <w:rPr>
                <w:sz w:val="24"/>
                <w:szCs w:val="24"/>
              </w:rPr>
            </w:pPr>
            <w:r w:rsidRPr="000D3A47">
              <w:rPr>
                <w:sz w:val="24"/>
                <w:szCs w:val="24"/>
              </w:rPr>
              <w:t>176,3</w:t>
            </w:r>
          </w:p>
        </w:tc>
        <w:tc>
          <w:tcPr>
            <w:tcW w:w="2463" w:type="dxa"/>
          </w:tcPr>
          <w:p w:rsidR="000D3A47" w:rsidRPr="000D3A47" w:rsidRDefault="000D3A47" w:rsidP="00603E04">
            <w:pPr>
              <w:pStyle w:val="a9"/>
              <w:spacing w:after="0"/>
              <w:jc w:val="center"/>
              <w:rPr>
                <w:sz w:val="24"/>
                <w:szCs w:val="24"/>
              </w:rPr>
            </w:pPr>
            <w:r w:rsidRPr="000D3A47">
              <w:rPr>
                <w:sz w:val="24"/>
                <w:szCs w:val="24"/>
              </w:rPr>
              <w:t>3,82</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100+100х12</w:t>
            </w:r>
          </w:p>
        </w:tc>
        <w:tc>
          <w:tcPr>
            <w:tcW w:w="2463" w:type="dxa"/>
          </w:tcPr>
          <w:p w:rsidR="000D3A47" w:rsidRPr="000D3A47" w:rsidRDefault="000D3A47" w:rsidP="00603E04">
            <w:pPr>
              <w:pStyle w:val="a9"/>
              <w:spacing w:after="0"/>
              <w:jc w:val="center"/>
              <w:rPr>
                <w:sz w:val="24"/>
                <w:szCs w:val="24"/>
              </w:rPr>
            </w:pPr>
            <w:r w:rsidRPr="000D3A47">
              <w:rPr>
                <w:sz w:val="24"/>
                <w:szCs w:val="24"/>
              </w:rPr>
              <w:t>22,73</w:t>
            </w:r>
          </w:p>
        </w:tc>
        <w:tc>
          <w:tcPr>
            <w:tcW w:w="2463" w:type="dxa"/>
          </w:tcPr>
          <w:p w:rsidR="000D3A47" w:rsidRPr="000D3A47" w:rsidRDefault="000D3A47" w:rsidP="00603E04">
            <w:pPr>
              <w:pStyle w:val="a9"/>
              <w:spacing w:after="0"/>
              <w:jc w:val="center"/>
              <w:rPr>
                <w:sz w:val="24"/>
                <w:szCs w:val="24"/>
              </w:rPr>
            </w:pPr>
            <w:r w:rsidRPr="000D3A47">
              <w:rPr>
                <w:sz w:val="24"/>
                <w:szCs w:val="24"/>
              </w:rPr>
              <w:t>206,4</w:t>
            </w:r>
          </w:p>
        </w:tc>
        <w:tc>
          <w:tcPr>
            <w:tcW w:w="2463" w:type="dxa"/>
          </w:tcPr>
          <w:p w:rsidR="000D3A47" w:rsidRPr="000D3A47" w:rsidRDefault="000D3A47" w:rsidP="00603E04">
            <w:pPr>
              <w:pStyle w:val="a9"/>
              <w:spacing w:after="0"/>
              <w:jc w:val="center"/>
              <w:rPr>
                <w:sz w:val="24"/>
                <w:szCs w:val="24"/>
              </w:rPr>
            </w:pPr>
            <w:r w:rsidRPr="000D3A47">
              <w:rPr>
                <w:sz w:val="24"/>
                <w:szCs w:val="24"/>
              </w:rPr>
              <w:t>2,90</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120+120х10</w:t>
            </w:r>
          </w:p>
        </w:tc>
        <w:tc>
          <w:tcPr>
            <w:tcW w:w="2463" w:type="dxa"/>
          </w:tcPr>
          <w:p w:rsidR="000D3A47" w:rsidRPr="000D3A47" w:rsidRDefault="000D3A47" w:rsidP="00603E04">
            <w:pPr>
              <w:pStyle w:val="a9"/>
              <w:spacing w:after="0"/>
              <w:jc w:val="center"/>
              <w:rPr>
                <w:sz w:val="24"/>
                <w:szCs w:val="24"/>
              </w:rPr>
            </w:pPr>
            <w:r w:rsidRPr="000D3A47">
              <w:rPr>
                <w:sz w:val="24"/>
                <w:szCs w:val="24"/>
              </w:rPr>
              <w:t>23,18</w:t>
            </w:r>
          </w:p>
        </w:tc>
        <w:tc>
          <w:tcPr>
            <w:tcW w:w="2463" w:type="dxa"/>
          </w:tcPr>
          <w:p w:rsidR="000D3A47" w:rsidRPr="000D3A47" w:rsidRDefault="000D3A47" w:rsidP="00603E04">
            <w:pPr>
              <w:pStyle w:val="a9"/>
              <w:spacing w:after="0"/>
              <w:jc w:val="center"/>
              <w:rPr>
                <w:sz w:val="24"/>
                <w:szCs w:val="24"/>
              </w:rPr>
            </w:pPr>
            <w:r w:rsidRPr="000D3A47">
              <w:rPr>
                <w:sz w:val="24"/>
                <w:szCs w:val="24"/>
              </w:rPr>
              <w:t>313,5</w:t>
            </w:r>
          </w:p>
        </w:tc>
        <w:tc>
          <w:tcPr>
            <w:tcW w:w="2463" w:type="dxa"/>
          </w:tcPr>
          <w:p w:rsidR="000D3A47" w:rsidRPr="000D3A47" w:rsidRDefault="000D3A47" w:rsidP="00603E04">
            <w:pPr>
              <w:pStyle w:val="a9"/>
              <w:spacing w:after="0"/>
              <w:jc w:val="center"/>
              <w:rPr>
                <w:sz w:val="24"/>
                <w:szCs w:val="24"/>
              </w:rPr>
            </w:pPr>
            <w:r w:rsidRPr="000D3A47">
              <w:rPr>
                <w:sz w:val="24"/>
                <w:szCs w:val="24"/>
              </w:rPr>
              <w:t>3,31</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120+120х12</w:t>
            </w:r>
          </w:p>
        </w:tc>
        <w:tc>
          <w:tcPr>
            <w:tcW w:w="2463" w:type="dxa"/>
          </w:tcPr>
          <w:p w:rsidR="000D3A47" w:rsidRPr="000D3A47" w:rsidRDefault="000D3A47" w:rsidP="00603E04">
            <w:pPr>
              <w:pStyle w:val="a9"/>
              <w:spacing w:after="0"/>
              <w:jc w:val="center"/>
              <w:rPr>
                <w:sz w:val="24"/>
                <w:szCs w:val="24"/>
              </w:rPr>
            </w:pPr>
            <w:r w:rsidRPr="000D3A47">
              <w:rPr>
                <w:sz w:val="24"/>
                <w:szCs w:val="24"/>
              </w:rPr>
              <w:t>27,54</w:t>
            </w:r>
          </w:p>
        </w:tc>
        <w:tc>
          <w:tcPr>
            <w:tcW w:w="2463" w:type="dxa"/>
          </w:tcPr>
          <w:p w:rsidR="000D3A47" w:rsidRPr="000D3A47" w:rsidRDefault="000D3A47" w:rsidP="00603E04">
            <w:pPr>
              <w:pStyle w:val="a9"/>
              <w:spacing w:after="0"/>
              <w:jc w:val="center"/>
              <w:rPr>
                <w:sz w:val="24"/>
                <w:szCs w:val="24"/>
              </w:rPr>
            </w:pPr>
            <w:r w:rsidRPr="000D3A47">
              <w:rPr>
                <w:sz w:val="24"/>
                <w:szCs w:val="24"/>
              </w:rPr>
              <w:t>367,0</w:t>
            </w:r>
          </w:p>
        </w:tc>
        <w:tc>
          <w:tcPr>
            <w:tcW w:w="2463" w:type="dxa"/>
          </w:tcPr>
          <w:p w:rsidR="000D3A47" w:rsidRPr="000D3A47" w:rsidRDefault="000D3A47" w:rsidP="00603E04">
            <w:pPr>
              <w:pStyle w:val="a9"/>
              <w:spacing w:after="0"/>
              <w:jc w:val="center"/>
              <w:rPr>
                <w:sz w:val="24"/>
                <w:szCs w:val="24"/>
              </w:rPr>
            </w:pPr>
            <w:r w:rsidRPr="000D3A47">
              <w:rPr>
                <w:sz w:val="24"/>
                <w:szCs w:val="24"/>
              </w:rPr>
              <w:t>3,40</w:t>
            </w:r>
          </w:p>
        </w:tc>
      </w:tr>
      <w:tr w:rsidR="000D3A47" w:rsidRPr="000D3A47" w:rsidTr="00603E04">
        <w:tc>
          <w:tcPr>
            <w:tcW w:w="2463" w:type="dxa"/>
          </w:tcPr>
          <w:p w:rsidR="000D3A47" w:rsidRPr="000D3A47" w:rsidRDefault="000D3A47" w:rsidP="00603E04">
            <w:pPr>
              <w:pStyle w:val="a9"/>
              <w:spacing w:after="0"/>
              <w:jc w:val="center"/>
              <w:rPr>
                <w:sz w:val="24"/>
                <w:szCs w:val="24"/>
              </w:rPr>
            </w:pPr>
            <w:r w:rsidRPr="000D3A47">
              <w:rPr>
                <w:sz w:val="24"/>
                <w:szCs w:val="24"/>
              </w:rPr>
              <w:t>140+140х12</w:t>
            </w:r>
          </w:p>
        </w:tc>
        <w:tc>
          <w:tcPr>
            <w:tcW w:w="2463" w:type="dxa"/>
          </w:tcPr>
          <w:p w:rsidR="000D3A47" w:rsidRPr="000D3A47" w:rsidRDefault="000D3A47" w:rsidP="00603E04">
            <w:pPr>
              <w:pStyle w:val="a9"/>
              <w:spacing w:after="0"/>
              <w:jc w:val="center"/>
              <w:rPr>
                <w:sz w:val="24"/>
                <w:szCs w:val="24"/>
              </w:rPr>
            </w:pPr>
            <w:r w:rsidRPr="000D3A47">
              <w:rPr>
                <w:sz w:val="24"/>
                <w:szCs w:val="24"/>
              </w:rPr>
              <w:t>32,97</w:t>
            </w:r>
          </w:p>
        </w:tc>
        <w:tc>
          <w:tcPr>
            <w:tcW w:w="2463" w:type="dxa"/>
          </w:tcPr>
          <w:p w:rsidR="000D3A47" w:rsidRPr="000D3A47" w:rsidRDefault="000D3A47" w:rsidP="00603E04">
            <w:pPr>
              <w:pStyle w:val="a9"/>
              <w:spacing w:after="0"/>
              <w:jc w:val="center"/>
              <w:rPr>
                <w:sz w:val="24"/>
                <w:szCs w:val="24"/>
              </w:rPr>
            </w:pPr>
            <w:r w:rsidRPr="000D3A47">
              <w:rPr>
                <w:sz w:val="24"/>
                <w:szCs w:val="24"/>
              </w:rPr>
              <w:t>596,0</w:t>
            </w:r>
          </w:p>
        </w:tc>
        <w:tc>
          <w:tcPr>
            <w:tcW w:w="2463" w:type="dxa"/>
          </w:tcPr>
          <w:p w:rsidR="000D3A47" w:rsidRPr="000D3A47" w:rsidRDefault="000D3A47" w:rsidP="00603E04">
            <w:pPr>
              <w:pStyle w:val="a9"/>
              <w:spacing w:after="0"/>
              <w:jc w:val="center"/>
              <w:rPr>
                <w:sz w:val="24"/>
                <w:szCs w:val="24"/>
              </w:rPr>
            </w:pPr>
            <w:r w:rsidRPr="000D3A47">
              <w:rPr>
                <w:sz w:val="24"/>
                <w:szCs w:val="24"/>
              </w:rPr>
              <w:t>3,89</w:t>
            </w:r>
          </w:p>
        </w:tc>
      </w:tr>
    </w:tbl>
    <w:p w:rsidR="000D3A47" w:rsidRPr="000D3A47" w:rsidRDefault="000D3A47" w:rsidP="000D3A47">
      <w:pPr>
        <w:pStyle w:val="a9"/>
        <w:spacing w:after="0"/>
        <w:ind w:firstLine="709"/>
        <w:jc w:val="center"/>
        <w:rPr>
          <w:sz w:val="24"/>
          <w:szCs w:val="24"/>
        </w:rPr>
      </w:pPr>
    </w:p>
    <w:p w:rsidR="000D3A47" w:rsidRPr="000D3A47" w:rsidRDefault="000D3A47" w:rsidP="000D3A47">
      <w:pPr>
        <w:pStyle w:val="a9"/>
        <w:spacing w:after="0"/>
        <w:ind w:firstLine="709"/>
        <w:jc w:val="right"/>
        <w:rPr>
          <w:i/>
          <w:sz w:val="24"/>
          <w:szCs w:val="24"/>
        </w:rPr>
      </w:pPr>
      <w:r w:rsidRPr="000D3A47">
        <w:rPr>
          <w:i/>
          <w:sz w:val="24"/>
          <w:szCs w:val="24"/>
        </w:rPr>
        <w:t>Приложение 2</w:t>
      </w:r>
    </w:p>
    <w:p w:rsidR="000D3A47" w:rsidRPr="000D3A47" w:rsidRDefault="000D3A47" w:rsidP="000D3A47">
      <w:pPr>
        <w:pStyle w:val="a9"/>
        <w:spacing w:after="0"/>
        <w:ind w:firstLine="709"/>
        <w:jc w:val="center"/>
        <w:rPr>
          <w:b/>
          <w:sz w:val="24"/>
          <w:szCs w:val="24"/>
          <w:lang w:val="ru-RU"/>
        </w:rPr>
      </w:pPr>
      <w:r w:rsidRPr="000D3A47">
        <w:rPr>
          <w:b/>
          <w:sz w:val="24"/>
          <w:szCs w:val="24"/>
          <w:lang w:val="ru-RU"/>
        </w:rPr>
        <w:t xml:space="preserve">Эквивалентные нагрузки </w:t>
      </w:r>
      <w:r w:rsidRPr="000D3A47">
        <w:rPr>
          <w:b/>
          <w:i/>
          <w:sz w:val="24"/>
          <w:szCs w:val="24"/>
          <w:lang w:val="ru-RU"/>
        </w:rPr>
        <w:t>К</w:t>
      </w:r>
      <w:r w:rsidRPr="000D3A47">
        <w:rPr>
          <w:b/>
          <w:sz w:val="24"/>
          <w:szCs w:val="24"/>
          <w:vertAlign w:val="subscript"/>
          <w:lang w:val="ru-RU"/>
        </w:rPr>
        <w:t>э</w:t>
      </w:r>
      <w:r w:rsidRPr="000D3A47">
        <w:rPr>
          <w:b/>
          <w:sz w:val="24"/>
          <w:szCs w:val="24"/>
          <w:lang w:val="ru-RU"/>
        </w:rPr>
        <w:t xml:space="preserve"> для </w:t>
      </w:r>
      <w:r w:rsidRPr="000D3A47">
        <w:rPr>
          <w:b/>
          <w:i/>
          <w:sz w:val="24"/>
          <w:szCs w:val="24"/>
        </w:rPr>
        <w:t>HI</w:t>
      </w:r>
      <w:r w:rsidRPr="000D3A47">
        <w:rPr>
          <w:b/>
          <w:sz w:val="24"/>
          <w:szCs w:val="24"/>
          <w:lang w:val="ru-RU"/>
        </w:rPr>
        <w:t>, кн/м пути</w:t>
      </w:r>
    </w:p>
    <w:p w:rsidR="000D3A47" w:rsidRPr="000D3A47" w:rsidRDefault="000D3A47" w:rsidP="000D3A47">
      <w:pPr>
        <w:pStyle w:val="a9"/>
        <w:spacing w:after="0"/>
        <w:ind w:firstLine="709"/>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1"/>
        <w:gridCol w:w="991"/>
        <w:gridCol w:w="991"/>
        <w:gridCol w:w="1847"/>
        <w:gridCol w:w="1025"/>
        <w:gridCol w:w="1026"/>
        <w:gridCol w:w="1026"/>
      </w:tblGrid>
      <w:tr w:rsidR="000D3A47" w:rsidRPr="000D3A47" w:rsidTr="00603E04">
        <w:trPr>
          <w:cantSplit/>
        </w:trPr>
        <w:tc>
          <w:tcPr>
            <w:tcW w:w="1951" w:type="dxa"/>
            <w:vMerge w:val="restart"/>
          </w:tcPr>
          <w:p w:rsidR="000D3A47" w:rsidRPr="000D3A47" w:rsidRDefault="000D3A47" w:rsidP="00603E04">
            <w:pPr>
              <w:pStyle w:val="a9"/>
              <w:spacing w:after="0"/>
              <w:jc w:val="center"/>
              <w:rPr>
                <w:sz w:val="24"/>
                <w:szCs w:val="24"/>
              </w:rPr>
            </w:pPr>
            <w:r w:rsidRPr="000D3A47">
              <w:rPr>
                <w:sz w:val="24"/>
                <w:szCs w:val="24"/>
              </w:rPr>
              <w:t xml:space="preserve">Длина загружения </w:t>
            </w:r>
            <w:r w:rsidRPr="000D3A47">
              <w:rPr>
                <w:i/>
                <w:sz w:val="24"/>
                <w:szCs w:val="24"/>
              </w:rPr>
              <w:t>λ</w:t>
            </w:r>
            <w:r w:rsidRPr="000D3A47">
              <w:rPr>
                <w:sz w:val="24"/>
                <w:szCs w:val="24"/>
              </w:rPr>
              <w:t>, м</w:t>
            </w:r>
          </w:p>
        </w:tc>
        <w:tc>
          <w:tcPr>
            <w:tcW w:w="2973" w:type="dxa"/>
            <w:gridSpan w:val="3"/>
          </w:tcPr>
          <w:p w:rsidR="000D3A47" w:rsidRPr="000D3A47" w:rsidRDefault="000D3A47" w:rsidP="000D3A47">
            <w:pPr>
              <w:pStyle w:val="a9"/>
              <w:spacing w:after="0"/>
              <w:ind w:firstLine="0"/>
              <w:jc w:val="center"/>
              <w:rPr>
                <w:i/>
                <w:sz w:val="24"/>
                <w:szCs w:val="24"/>
              </w:rPr>
            </w:pPr>
            <w:r w:rsidRPr="000D3A47">
              <w:rPr>
                <w:sz w:val="24"/>
                <w:szCs w:val="24"/>
              </w:rPr>
              <w:t xml:space="preserve">Коэффициент </w:t>
            </w:r>
            <w:r w:rsidRPr="000D3A47">
              <w:rPr>
                <w:i/>
                <w:sz w:val="24"/>
                <w:szCs w:val="24"/>
              </w:rPr>
              <w:t>α</w:t>
            </w:r>
          </w:p>
        </w:tc>
        <w:tc>
          <w:tcPr>
            <w:tcW w:w="1847" w:type="dxa"/>
            <w:vMerge w:val="restart"/>
          </w:tcPr>
          <w:p w:rsidR="000D3A47" w:rsidRPr="000D3A47" w:rsidRDefault="000D3A47" w:rsidP="00603E04">
            <w:pPr>
              <w:pStyle w:val="a9"/>
              <w:spacing w:after="0"/>
              <w:jc w:val="center"/>
              <w:rPr>
                <w:sz w:val="24"/>
                <w:szCs w:val="24"/>
              </w:rPr>
            </w:pPr>
            <w:r w:rsidRPr="000D3A47">
              <w:rPr>
                <w:sz w:val="24"/>
                <w:szCs w:val="24"/>
              </w:rPr>
              <w:t xml:space="preserve">Длина загружения </w:t>
            </w:r>
            <w:r w:rsidRPr="000D3A47">
              <w:rPr>
                <w:i/>
                <w:sz w:val="24"/>
                <w:szCs w:val="24"/>
              </w:rPr>
              <w:t>λ</w:t>
            </w:r>
            <w:r w:rsidRPr="000D3A47">
              <w:rPr>
                <w:sz w:val="24"/>
                <w:szCs w:val="24"/>
              </w:rPr>
              <w:t>, м</w:t>
            </w:r>
          </w:p>
        </w:tc>
        <w:tc>
          <w:tcPr>
            <w:tcW w:w="3077" w:type="dxa"/>
            <w:gridSpan w:val="3"/>
          </w:tcPr>
          <w:p w:rsidR="000D3A47" w:rsidRPr="000D3A47" w:rsidRDefault="000D3A47" w:rsidP="000D3A47">
            <w:pPr>
              <w:pStyle w:val="a9"/>
              <w:spacing w:after="0"/>
              <w:ind w:firstLine="36"/>
              <w:jc w:val="center"/>
              <w:rPr>
                <w:sz w:val="24"/>
                <w:szCs w:val="24"/>
              </w:rPr>
            </w:pPr>
            <w:r w:rsidRPr="000D3A47">
              <w:rPr>
                <w:sz w:val="24"/>
                <w:szCs w:val="24"/>
              </w:rPr>
              <w:t xml:space="preserve">Коэффициент </w:t>
            </w:r>
            <w:r w:rsidRPr="000D3A47">
              <w:rPr>
                <w:i/>
                <w:sz w:val="24"/>
                <w:szCs w:val="24"/>
              </w:rPr>
              <w:t>α</w:t>
            </w:r>
          </w:p>
        </w:tc>
      </w:tr>
      <w:tr w:rsidR="000D3A47" w:rsidRPr="000D3A47" w:rsidTr="00603E04">
        <w:trPr>
          <w:cantSplit/>
        </w:trPr>
        <w:tc>
          <w:tcPr>
            <w:tcW w:w="1951" w:type="dxa"/>
            <w:vMerge/>
          </w:tcPr>
          <w:p w:rsidR="000D3A47" w:rsidRPr="000D3A47" w:rsidRDefault="000D3A47" w:rsidP="00603E04">
            <w:pPr>
              <w:pStyle w:val="a9"/>
              <w:spacing w:after="0"/>
              <w:jc w:val="center"/>
              <w:rPr>
                <w:sz w:val="24"/>
                <w:szCs w:val="24"/>
              </w:rPr>
            </w:pPr>
          </w:p>
        </w:tc>
        <w:tc>
          <w:tcPr>
            <w:tcW w:w="991" w:type="dxa"/>
            <w:vAlign w:val="center"/>
          </w:tcPr>
          <w:p w:rsidR="000D3A47" w:rsidRPr="000D3A47" w:rsidRDefault="000D3A47" w:rsidP="000D3A47">
            <w:pPr>
              <w:pStyle w:val="a9"/>
              <w:spacing w:after="0"/>
              <w:ind w:firstLine="0"/>
              <w:jc w:val="center"/>
              <w:rPr>
                <w:sz w:val="24"/>
                <w:szCs w:val="24"/>
              </w:rPr>
            </w:pPr>
            <w:r w:rsidRPr="000D3A47">
              <w:rPr>
                <w:sz w:val="24"/>
                <w:szCs w:val="24"/>
              </w:rPr>
              <w:t>0</w:t>
            </w:r>
          </w:p>
        </w:tc>
        <w:tc>
          <w:tcPr>
            <w:tcW w:w="991" w:type="dxa"/>
            <w:vAlign w:val="center"/>
          </w:tcPr>
          <w:p w:rsidR="000D3A47" w:rsidRPr="000D3A47" w:rsidRDefault="000D3A47" w:rsidP="000D3A47">
            <w:pPr>
              <w:pStyle w:val="a9"/>
              <w:spacing w:after="0"/>
              <w:ind w:firstLine="0"/>
              <w:jc w:val="center"/>
              <w:rPr>
                <w:sz w:val="24"/>
                <w:szCs w:val="24"/>
              </w:rPr>
            </w:pPr>
            <w:r w:rsidRPr="000D3A47">
              <w:rPr>
                <w:sz w:val="24"/>
                <w:szCs w:val="24"/>
              </w:rPr>
              <w:t>0,25</w:t>
            </w:r>
          </w:p>
        </w:tc>
        <w:tc>
          <w:tcPr>
            <w:tcW w:w="991" w:type="dxa"/>
            <w:vAlign w:val="center"/>
          </w:tcPr>
          <w:p w:rsidR="000D3A47" w:rsidRPr="000D3A47" w:rsidRDefault="000D3A47" w:rsidP="000D3A47">
            <w:pPr>
              <w:pStyle w:val="a9"/>
              <w:spacing w:after="0"/>
              <w:ind w:firstLine="0"/>
              <w:jc w:val="center"/>
              <w:rPr>
                <w:sz w:val="24"/>
                <w:szCs w:val="24"/>
              </w:rPr>
            </w:pPr>
            <w:r w:rsidRPr="000D3A47">
              <w:rPr>
                <w:sz w:val="24"/>
                <w:szCs w:val="24"/>
              </w:rPr>
              <w:t>0,5</w:t>
            </w:r>
          </w:p>
        </w:tc>
        <w:tc>
          <w:tcPr>
            <w:tcW w:w="1847" w:type="dxa"/>
            <w:vMerge/>
            <w:vAlign w:val="center"/>
          </w:tcPr>
          <w:p w:rsidR="000D3A47" w:rsidRPr="000D3A47" w:rsidRDefault="000D3A47" w:rsidP="00603E04">
            <w:pPr>
              <w:pStyle w:val="a9"/>
              <w:spacing w:after="0"/>
              <w:jc w:val="center"/>
              <w:rPr>
                <w:sz w:val="24"/>
                <w:szCs w:val="24"/>
              </w:rPr>
            </w:pPr>
          </w:p>
        </w:tc>
        <w:tc>
          <w:tcPr>
            <w:tcW w:w="1025" w:type="dxa"/>
            <w:vAlign w:val="center"/>
          </w:tcPr>
          <w:p w:rsidR="000D3A47" w:rsidRPr="000D3A47" w:rsidRDefault="000D3A47" w:rsidP="000D3A47">
            <w:pPr>
              <w:pStyle w:val="a9"/>
              <w:spacing w:after="0"/>
              <w:ind w:firstLine="36"/>
              <w:jc w:val="center"/>
              <w:rPr>
                <w:sz w:val="24"/>
                <w:szCs w:val="24"/>
              </w:rPr>
            </w:pPr>
            <w:r w:rsidRPr="000D3A47">
              <w:rPr>
                <w:sz w:val="24"/>
                <w:szCs w:val="24"/>
              </w:rPr>
              <w:t>0</w:t>
            </w:r>
          </w:p>
        </w:tc>
        <w:tc>
          <w:tcPr>
            <w:tcW w:w="1026" w:type="dxa"/>
            <w:vAlign w:val="center"/>
          </w:tcPr>
          <w:p w:rsidR="000D3A47" w:rsidRPr="000D3A47" w:rsidRDefault="000D3A47" w:rsidP="000D3A47">
            <w:pPr>
              <w:pStyle w:val="a9"/>
              <w:spacing w:after="0"/>
              <w:ind w:firstLine="36"/>
              <w:jc w:val="center"/>
              <w:rPr>
                <w:sz w:val="24"/>
                <w:szCs w:val="24"/>
              </w:rPr>
            </w:pPr>
            <w:r w:rsidRPr="000D3A47">
              <w:rPr>
                <w:sz w:val="24"/>
                <w:szCs w:val="24"/>
              </w:rPr>
              <w:t>0,25</w:t>
            </w:r>
          </w:p>
        </w:tc>
        <w:tc>
          <w:tcPr>
            <w:tcW w:w="1026" w:type="dxa"/>
            <w:vAlign w:val="center"/>
          </w:tcPr>
          <w:p w:rsidR="000D3A47" w:rsidRPr="000D3A47" w:rsidRDefault="000D3A47" w:rsidP="000D3A47">
            <w:pPr>
              <w:pStyle w:val="a9"/>
              <w:spacing w:after="0"/>
              <w:ind w:firstLine="36"/>
              <w:jc w:val="center"/>
              <w:rPr>
                <w:sz w:val="24"/>
                <w:szCs w:val="24"/>
              </w:rPr>
            </w:pPr>
            <w:r w:rsidRPr="000D3A47">
              <w:rPr>
                <w:sz w:val="24"/>
                <w:szCs w:val="24"/>
              </w:rPr>
              <w:t>0,5</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70,0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70,0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70,0</w:t>
            </w:r>
          </w:p>
        </w:tc>
        <w:tc>
          <w:tcPr>
            <w:tcW w:w="1847" w:type="dxa"/>
          </w:tcPr>
          <w:p w:rsidR="000D3A47" w:rsidRPr="000D3A47" w:rsidRDefault="000D3A47" w:rsidP="00603E04">
            <w:pPr>
              <w:pStyle w:val="a9"/>
              <w:spacing w:after="0"/>
              <w:jc w:val="center"/>
              <w:rPr>
                <w:sz w:val="24"/>
                <w:szCs w:val="24"/>
              </w:rPr>
            </w:pPr>
            <w:r w:rsidRPr="000D3A47">
              <w:rPr>
                <w:sz w:val="24"/>
                <w:szCs w:val="24"/>
              </w:rPr>
              <w:t>40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16,5</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15,2</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14,4</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2</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42,0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35,0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35,0</w:t>
            </w:r>
          </w:p>
        </w:tc>
        <w:tc>
          <w:tcPr>
            <w:tcW w:w="1847" w:type="dxa"/>
          </w:tcPr>
          <w:p w:rsidR="000D3A47" w:rsidRPr="000D3A47" w:rsidRDefault="000D3A47" w:rsidP="00603E04">
            <w:pPr>
              <w:pStyle w:val="a9"/>
              <w:spacing w:after="0"/>
              <w:jc w:val="center"/>
              <w:rPr>
                <w:sz w:val="24"/>
                <w:szCs w:val="24"/>
              </w:rPr>
            </w:pPr>
            <w:r w:rsidRPr="000D3A47">
              <w:rPr>
                <w:sz w:val="24"/>
                <w:szCs w:val="24"/>
              </w:rPr>
              <w:t>45</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16,1</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14,6</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14,4</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3</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34,2</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30,1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25,1</w:t>
            </w:r>
          </w:p>
        </w:tc>
        <w:tc>
          <w:tcPr>
            <w:tcW w:w="1847" w:type="dxa"/>
          </w:tcPr>
          <w:p w:rsidR="000D3A47" w:rsidRPr="000D3A47" w:rsidRDefault="000D3A47" w:rsidP="00603E04">
            <w:pPr>
              <w:pStyle w:val="a9"/>
              <w:spacing w:after="0"/>
              <w:jc w:val="center"/>
              <w:rPr>
                <w:sz w:val="24"/>
                <w:szCs w:val="24"/>
              </w:rPr>
            </w:pPr>
            <w:r w:rsidRPr="000D3A47">
              <w:rPr>
                <w:sz w:val="24"/>
                <w:szCs w:val="24"/>
              </w:rPr>
              <w:t>50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15,8</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14,3</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14,3</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4</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31,5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25,7</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24,5</w:t>
            </w:r>
          </w:p>
        </w:tc>
        <w:tc>
          <w:tcPr>
            <w:tcW w:w="1847" w:type="dxa"/>
          </w:tcPr>
          <w:p w:rsidR="000D3A47" w:rsidRPr="000D3A47" w:rsidRDefault="000D3A47" w:rsidP="00603E04">
            <w:pPr>
              <w:pStyle w:val="a9"/>
              <w:spacing w:after="0"/>
              <w:jc w:val="center"/>
              <w:rPr>
                <w:sz w:val="24"/>
                <w:szCs w:val="24"/>
              </w:rPr>
            </w:pPr>
            <w:r w:rsidRPr="000D3A47">
              <w:rPr>
                <w:sz w:val="24"/>
                <w:szCs w:val="24"/>
              </w:rPr>
              <w:t>60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15,1</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13,7</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13,7</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29,1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24,1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24,1</w:t>
            </w:r>
          </w:p>
        </w:tc>
        <w:tc>
          <w:tcPr>
            <w:tcW w:w="1847" w:type="dxa"/>
          </w:tcPr>
          <w:p w:rsidR="000D3A47" w:rsidRPr="000D3A47" w:rsidRDefault="000D3A47" w:rsidP="00603E04">
            <w:pPr>
              <w:pStyle w:val="a9"/>
              <w:spacing w:after="0"/>
              <w:jc w:val="center"/>
              <w:rPr>
                <w:sz w:val="24"/>
                <w:szCs w:val="24"/>
              </w:rPr>
            </w:pPr>
            <w:r w:rsidRPr="000D3A47">
              <w:rPr>
                <w:sz w:val="24"/>
                <w:szCs w:val="24"/>
              </w:rPr>
              <w:t>70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14,6</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13,3</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13,2</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28,0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22,6</w:t>
            </w:r>
          </w:p>
        </w:tc>
        <w:tc>
          <w:tcPr>
            <w:tcW w:w="1847" w:type="dxa"/>
          </w:tcPr>
          <w:p w:rsidR="000D3A47" w:rsidRPr="000D3A47" w:rsidRDefault="000D3A47" w:rsidP="00603E04">
            <w:pPr>
              <w:pStyle w:val="a9"/>
              <w:spacing w:after="0"/>
              <w:jc w:val="center"/>
              <w:rPr>
                <w:sz w:val="24"/>
                <w:szCs w:val="24"/>
              </w:rPr>
            </w:pPr>
            <w:r w:rsidRPr="000D3A47">
              <w:rPr>
                <w:sz w:val="24"/>
                <w:szCs w:val="24"/>
              </w:rPr>
              <w:t>80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14,1</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12,9</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12,7</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7</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27,1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22,6</w:t>
            </w:r>
          </w:p>
        </w:tc>
        <w:tc>
          <w:tcPr>
            <w:tcW w:w="1847" w:type="dxa"/>
          </w:tcPr>
          <w:p w:rsidR="000D3A47" w:rsidRPr="000D3A47" w:rsidRDefault="000D3A47" w:rsidP="00603E04">
            <w:pPr>
              <w:pStyle w:val="a9"/>
              <w:spacing w:after="0"/>
              <w:jc w:val="center"/>
              <w:rPr>
                <w:sz w:val="24"/>
                <w:szCs w:val="24"/>
              </w:rPr>
            </w:pPr>
            <w:r w:rsidRPr="000D3A47">
              <w:rPr>
                <w:sz w:val="24"/>
                <w:szCs w:val="24"/>
              </w:rPr>
              <w:t>90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13,7</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12,6</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12,2</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8</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26,3</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22,8</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22,8</w:t>
            </w:r>
          </w:p>
        </w:tc>
        <w:tc>
          <w:tcPr>
            <w:tcW w:w="1847" w:type="dxa"/>
          </w:tcPr>
          <w:p w:rsidR="000D3A47" w:rsidRPr="000D3A47" w:rsidRDefault="000D3A47" w:rsidP="00603E04">
            <w:pPr>
              <w:pStyle w:val="a9"/>
              <w:spacing w:after="0"/>
              <w:jc w:val="center"/>
              <w:rPr>
                <w:sz w:val="24"/>
                <w:szCs w:val="24"/>
              </w:rPr>
            </w:pPr>
            <w:r w:rsidRPr="000D3A47">
              <w:rPr>
                <w:sz w:val="24"/>
                <w:szCs w:val="24"/>
              </w:rPr>
              <w:t>100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13,4</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12,4</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11,8</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9</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25,1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22,3</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22,3</w:t>
            </w:r>
          </w:p>
        </w:tc>
        <w:tc>
          <w:tcPr>
            <w:tcW w:w="1847" w:type="dxa"/>
          </w:tcPr>
          <w:p w:rsidR="000D3A47" w:rsidRPr="000D3A47" w:rsidRDefault="000D3A47" w:rsidP="00603E04">
            <w:pPr>
              <w:pStyle w:val="a9"/>
              <w:spacing w:after="0"/>
              <w:jc w:val="center"/>
              <w:rPr>
                <w:sz w:val="24"/>
                <w:szCs w:val="24"/>
              </w:rPr>
            </w:pPr>
            <w:r w:rsidRPr="000D3A47">
              <w:rPr>
                <w:sz w:val="24"/>
                <w:szCs w:val="24"/>
              </w:rPr>
              <w:t>110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13,2</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12,2</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11,5</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24,2</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21,6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21,6</w:t>
            </w:r>
          </w:p>
        </w:tc>
        <w:tc>
          <w:tcPr>
            <w:tcW w:w="1847" w:type="dxa"/>
          </w:tcPr>
          <w:p w:rsidR="000D3A47" w:rsidRPr="000D3A47" w:rsidRDefault="000D3A47" w:rsidP="00603E04">
            <w:pPr>
              <w:pStyle w:val="a9"/>
              <w:spacing w:after="0"/>
              <w:jc w:val="center"/>
              <w:rPr>
                <w:sz w:val="24"/>
                <w:szCs w:val="24"/>
              </w:rPr>
            </w:pPr>
            <w:r w:rsidRPr="000D3A47">
              <w:rPr>
                <w:sz w:val="24"/>
                <w:szCs w:val="24"/>
              </w:rPr>
              <w:t>120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12,9</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12,0</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11,3</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12</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22,9</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20,5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19,8</w:t>
            </w:r>
          </w:p>
        </w:tc>
        <w:tc>
          <w:tcPr>
            <w:tcW w:w="1847" w:type="dxa"/>
          </w:tcPr>
          <w:p w:rsidR="000D3A47" w:rsidRPr="000D3A47" w:rsidRDefault="000D3A47" w:rsidP="00603E04">
            <w:pPr>
              <w:pStyle w:val="a9"/>
              <w:spacing w:after="0"/>
              <w:jc w:val="center"/>
              <w:rPr>
                <w:sz w:val="24"/>
                <w:szCs w:val="24"/>
              </w:rPr>
            </w:pPr>
            <w:r w:rsidRPr="000D3A47">
              <w:rPr>
                <w:sz w:val="24"/>
                <w:szCs w:val="24"/>
              </w:rPr>
              <w:t>130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12,7</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11,8</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11,1</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14</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21,6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19,7</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18,8</w:t>
            </w:r>
          </w:p>
        </w:tc>
        <w:tc>
          <w:tcPr>
            <w:tcW w:w="1847" w:type="dxa"/>
          </w:tcPr>
          <w:p w:rsidR="000D3A47" w:rsidRPr="000D3A47" w:rsidRDefault="000D3A47" w:rsidP="00603E04">
            <w:pPr>
              <w:pStyle w:val="a9"/>
              <w:spacing w:after="0"/>
              <w:jc w:val="center"/>
              <w:rPr>
                <w:sz w:val="24"/>
                <w:szCs w:val="24"/>
              </w:rPr>
            </w:pPr>
            <w:r w:rsidRPr="000D3A47">
              <w:rPr>
                <w:sz w:val="24"/>
                <w:szCs w:val="24"/>
              </w:rPr>
              <w:t>140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12,6</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11,6</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11,0</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20,3</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18,8</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18,2</w:t>
            </w:r>
          </w:p>
        </w:tc>
        <w:tc>
          <w:tcPr>
            <w:tcW w:w="1847" w:type="dxa"/>
          </w:tcPr>
          <w:p w:rsidR="000D3A47" w:rsidRPr="000D3A47" w:rsidRDefault="000D3A47" w:rsidP="00603E04">
            <w:pPr>
              <w:pStyle w:val="a9"/>
              <w:spacing w:after="0"/>
              <w:jc w:val="center"/>
              <w:rPr>
                <w:sz w:val="24"/>
                <w:szCs w:val="24"/>
              </w:rPr>
            </w:pPr>
            <w:r w:rsidRPr="000D3A47">
              <w:rPr>
                <w:sz w:val="24"/>
                <w:szCs w:val="24"/>
              </w:rPr>
              <w:t>150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12,4</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11,5</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10,8</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18</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19,5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17,7</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17,9</w:t>
            </w:r>
          </w:p>
        </w:tc>
        <w:tc>
          <w:tcPr>
            <w:tcW w:w="1847" w:type="dxa"/>
          </w:tcPr>
          <w:p w:rsidR="000D3A47" w:rsidRPr="000D3A47" w:rsidRDefault="000D3A47" w:rsidP="00603E04">
            <w:pPr>
              <w:pStyle w:val="a9"/>
              <w:spacing w:after="0"/>
              <w:jc w:val="center"/>
              <w:rPr>
                <w:sz w:val="24"/>
                <w:szCs w:val="24"/>
              </w:rPr>
            </w:pPr>
            <w:r w:rsidRPr="000D3A47">
              <w:rPr>
                <w:sz w:val="24"/>
                <w:szCs w:val="24"/>
              </w:rPr>
              <w:t>160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12,3</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11,4</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10,7</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20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18,8</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16,9</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17,4</w:t>
            </w:r>
          </w:p>
        </w:tc>
        <w:tc>
          <w:tcPr>
            <w:tcW w:w="1847" w:type="dxa"/>
          </w:tcPr>
          <w:p w:rsidR="000D3A47" w:rsidRPr="000D3A47" w:rsidRDefault="000D3A47" w:rsidP="00603E04">
            <w:pPr>
              <w:pStyle w:val="a9"/>
              <w:spacing w:after="0"/>
              <w:jc w:val="center"/>
              <w:rPr>
                <w:sz w:val="24"/>
                <w:szCs w:val="24"/>
              </w:rPr>
            </w:pPr>
            <w:r w:rsidRPr="000D3A47">
              <w:rPr>
                <w:sz w:val="24"/>
                <w:szCs w:val="24"/>
              </w:rPr>
              <w:t>170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12,1</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11,2</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10,6</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25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17,7</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16,1</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15,9</w:t>
            </w:r>
          </w:p>
        </w:tc>
        <w:tc>
          <w:tcPr>
            <w:tcW w:w="1847" w:type="dxa"/>
          </w:tcPr>
          <w:p w:rsidR="000D3A47" w:rsidRPr="000D3A47" w:rsidRDefault="000D3A47" w:rsidP="00603E04">
            <w:pPr>
              <w:pStyle w:val="a9"/>
              <w:spacing w:after="0"/>
              <w:jc w:val="center"/>
              <w:rPr>
                <w:sz w:val="24"/>
                <w:szCs w:val="24"/>
              </w:rPr>
            </w:pPr>
            <w:r w:rsidRPr="000D3A47">
              <w:rPr>
                <w:sz w:val="24"/>
                <w:szCs w:val="24"/>
              </w:rPr>
              <w:t>180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12,0</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11,1</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10,6</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30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17,3</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15,6</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15,2</w:t>
            </w:r>
          </w:p>
        </w:tc>
        <w:tc>
          <w:tcPr>
            <w:tcW w:w="1847" w:type="dxa"/>
          </w:tcPr>
          <w:p w:rsidR="000D3A47" w:rsidRPr="000D3A47" w:rsidRDefault="000D3A47" w:rsidP="00603E04">
            <w:pPr>
              <w:pStyle w:val="a9"/>
              <w:spacing w:after="0"/>
              <w:jc w:val="center"/>
              <w:rPr>
                <w:sz w:val="24"/>
                <w:szCs w:val="24"/>
              </w:rPr>
            </w:pPr>
            <w:r w:rsidRPr="000D3A47">
              <w:rPr>
                <w:sz w:val="24"/>
                <w:szCs w:val="24"/>
              </w:rPr>
              <w:t>190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11,9</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11,0</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10,5</w:t>
            </w:r>
          </w:p>
        </w:tc>
      </w:tr>
      <w:tr w:rsidR="000D3A47" w:rsidRPr="000D3A47" w:rsidTr="00603E04">
        <w:tc>
          <w:tcPr>
            <w:tcW w:w="1951" w:type="dxa"/>
          </w:tcPr>
          <w:p w:rsidR="000D3A47" w:rsidRPr="000D3A47" w:rsidRDefault="000D3A47" w:rsidP="00603E04">
            <w:pPr>
              <w:pStyle w:val="a9"/>
              <w:spacing w:after="0"/>
              <w:jc w:val="center"/>
              <w:rPr>
                <w:sz w:val="24"/>
                <w:szCs w:val="24"/>
              </w:rPr>
            </w:pPr>
            <w:r w:rsidRPr="000D3A47">
              <w:rPr>
                <w:sz w:val="24"/>
                <w:szCs w:val="24"/>
              </w:rPr>
              <w:t>35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17,0</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15,5</w:t>
            </w:r>
          </w:p>
        </w:tc>
        <w:tc>
          <w:tcPr>
            <w:tcW w:w="991" w:type="dxa"/>
          </w:tcPr>
          <w:p w:rsidR="000D3A47" w:rsidRPr="000D3A47" w:rsidRDefault="000D3A47" w:rsidP="000D3A47">
            <w:pPr>
              <w:pStyle w:val="a9"/>
              <w:spacing w:after="0"/>
              <w:ind w:firstLine="0"/>
              <w:jc w:val="center"/>
              <w:rPr>
                <w:sz w:val="24"/>
                <w:szCs w:val="24"/>
              </w:rPr>
            </w:pPr>
            <w:r w:rsidRPr="000D3A47">
              <w:rPr>
                <w:sz w:val="24"/>
                <w:szCs w:val="24"/>
              </w:rPr>
              <w:t>14,6</w:t>
            </w:r>
          </w:p>
        </w:tc>
        <w:tc>
          <w:tcPr>
            <w:tcW w:w="1847" w:type="dxa"/>
          </w:tcPr>
          <w:p w:rsidR="000D3A47" w:rsidRPr="000D3A47" w:rsidRDefault="000D3A47" w:rsidP="00603E04">
            <w:pPr>
              <w:pStyle w:val="a9"/>
              <w:spacing w:after="0"/>
              <w:jc w:val="center"/>
              <w:rPr>
                <w:sz w:val="24"/>
                <w:szCs w:val="24"/>
              </w:rPr>
            </w:pPr>
            <w:r w:rsidRPr="000D3A47">
              <w:rPr>
                <w:sz w:val="24"/>
                <w:szCs w:val="24"/>
              </w:rPr>
              <w:t>200</w:t>
            </w:r>
          </w:p>
        </w:tc>
        <w:tc>
          <w:tcPr>
            <w:tcW w:w="1025" w:type="dxa"/>
          </w:tcPr>
          <w:p w:rsidR="000D3A47" w:rsidRPr="000D3A47" w:rsidRDefault="000D3A47" w:rsidP="000D3A47">
            <w:pPr>
              <w:pStyle w:val="a9"/>
              <w:spacing w:after="0"/>
              <w:ind w:firstLine="36"/>
              <w:jc w:val="center"/>
              <w:rPr>
                <w:sz w:val="24"/>
                <w:szCs w:val="24"/>
              </w:rPr>
            </w:pPr>
            <w:r w:rsidRPr="000D3A47">
              <w:rPr>
                <w:sz w:val="24"/>
                <w:szCs w:val="24"/>
              </w:rPr>
              <w:t>11,8</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10,9</w:t>
            </w:r>
          </w:p>
        </w:tc>
        <w:tc>
          <w:tcPr>
            <w:tcW w:w="1026" w:type="dxa"/>
          </w:tcPr>
          <w:p w:rsidR="000D3A47" w:rsidRPr="000D3A47" w:rsidRDefault="000D3A47" w:rsidP="000D3A47">
            <w:pPr>
              <w:pStyle w:val="a9"/>
              <w:spacing w:after="0"/>
              <w:ind w:firstLine="36"/>
              <w:jc w:val="center"/>
              <w:rPr>
                <w:sz w:val="24"/>
                <w:szCs w:val="24"/>
              </w:rPr>
            </w:pPr>
            <w:r w:rsidRPr="000D3A47">
              <w:rPr>
                <w:sz w:val="24"/>
                <w:szCs w:val="24"/>
              </w:rPr>
              <w:t>10,5</w:t>
            </w:r>
          </w:p>
        </w:tc>
      </w:tr>
    </w:tbl>
    <w:p w:rsidR="000D3A47" w:rsidRPr="000D3A47" w:rsidRDefault="000D3A47" w:rsidP="000D3A47">
      <w:pPr>
        <w:pStyle w:val="a9"/>
        <w:spacing w:after="0"/>
        <w:ind w:firstLine="709"/>
        <w:jc w:val="center"/>
        <w:rPr>
          <w:sz w:val="24"/>
          <w:szCs w:val="24"/>
        </w:rPr>
      </w:pPr>
    </w:p>
    <w:p w:rsidR="000D3A47" w:rsidRDefault="000D3A47" w:rsidP="000D3A47">
      <w:pPr>
        <w:pStyle w:val="a9"/>
        <w:spacing w:after="0"/>
        <w:ind w:firstLine="709"/>
        <w:jc w:val="center"/>
        <w:rPr>
          <w:szCs w:val="28"/>
        </w:rPr>
      </w:pPr>
    </w:p>
    <w:p w:rsidR="000D3A47" w:rsidRDefault="000D3A47" w:rsidP="000D3A47">
      <w:pPr>
        <w:pStyle w:val="a9"/>
        <w:spacing w:after="0"/>
        <w:ind w:firstLine="709"/>
        <w:jc w:val="center"/>
        <w:rPr>
          <w:szCs w:val="28"/>
        </w:rPr>
      </w:pPr>
    </w:p>
    <w:p w:rsidR="000D3A47" w:rsidRDefault="000D3A47" w:rsidP="000D3A47">
      <w:pPr>
        <w:pStyle w:val="a9"/>
        <w:spacing w:after="0"/>
        <w:ind w:firstLine="709"/>
        <w:jc w:val="center"/>
        <w:rPr>
          <w:szCs w:val="28"/>
        </w:rPr>
      </w:pPr>
    </w:p>
    <w:p w:rsidR="005B689F" w:rsidRDefault="005B689F" w:rsidP="005B689F">
      <w:pPr>
        <w:pStyle w:val="a3"/>
        <w:tabs>
          <w:tab w:val="left" w:pos="-3780"/>
          <w:tab w:val="right" w:pos="-3600"/>
        </w:tabs>
        <w:ind w:firstLine="709"/>
        <w:jc w:val="both"/>
        <w:rPr>
          <w:b/>
          <w:bCs/>
        </w:rPr>
      </w:pPr>
    </w:p>
    <w:p w:rsidR="00112AFA" w:rsidRDefault="00112AFA" w:rsidP="00112AFA">
      <w:pPr>
        <w:pStyle w:val="a3"/>
        <w:tabs>
          <w:tab w:val="clear" w:pos="4677"/>
          <w:tab w:val="clear" w:pos="9355"/>
          <w:tab w:val="left" w:pos="-3780"/>
          <w:tab w:val="right" w:pos="-3600"/>
        </w:tabs>
        <w:ind w:left="899"/>
        <w:rPr>
          <w:b/>
          <w:bCs/>
        </w:rPr>
      </w:pPr>
    </w:p>
    <w:p w:rsidR="00112AFA" w:rsidRDefault="000D3A47" w:rsidP="00112AFA">
      <w:pPr>
        <w:pStyle w:val="a3"/>
        <w:tabs>
          <w:tab w:val="clear" w:pos="4677"/>
          <w:tab w:val="clear" w:pos="9355"/>
          <w:tab w:val="left" w:pos="-3780"/>
          <w:tab w:val="right" w:pos="-3600"/>
        </w:tabs>
        <w:ind w:left="899"/>
        <w:rPr>
          <w:b/>
          <w:bCs/>
        </w:rPr>
      </w:pPr>
      <w:r>
        <w:rPr>
          <w:b/>
          <w:bCs/>
          <w:lang w:val="en-US"/>
        </w:rPr>
        <w:t>9</w:t>
      </w:r>
      <w:r w:rsidR="00112AFA">
        <w:rPr>
          <w:b/>
          <w:bCs/>
        </w:rPr>
        <w:t>.  ОЦЕНОЧНЫЕ СРЕДСТВА ДЛЯ ТЕКУЩЕГО КОНТРОЛЯ</w:t>
      </w:r>
    </w:p>
    <w:p w:rsidR="00112AFA" w:rsidRDefault="00112AFA" w:rsidP="00112AFA">
      <w:pPr>
        <w:pStyle w:val="a3"/>
        <w:tabs>
          <w:tab w:val="clear" w:pos="4677"/>
          <w:tab w:val="clear" w:pos="9355"/>
          <w:tab w:val="left" w:pos="-3780"/>
          <w:tab w:val="right" w:pos="-3600"/>
        </w:tabs>
        <w:ind w:left="899"/>
        <w:rPr>
          <w:b/>
          <w:bCs/>
        </w:rPr>
      </w:pPr>
      <w:r>
        <w:rPr>
          <w:b/>
          <w:bCs/>
        </w:rPr>
        <w:t xml:space="preserve">     УСПЕВАЕМОСТИ, ПРОМЕЖУТОЧНОЙ АТТЕСТАЦИИ ПО ИТОГАМ</w:t>
      </w:r>
    </w:p>
    <w:p w:rsidR="00112AFA" w:rsidRDefault="00112AFA" w:rsidP="00112AFA">
      <w:pPr>
        <w:pStyle w:val="a3"/>
        <w:tabs>
          <w:tab w:val="clear" w:pos="4677"/>
          <w:tab w:val="clear" w:pos="9355"/>
          <w:tab w:val="left" w:pos="-3780"/>
          <w:tab w:val="right" w:pos="-3600"/>
        </w:tabs>
        <w:ind w:left="899"/>
        <w:rPr>
          <w:b/>
          <w:bCs/>
        </w:rPr>
      </w:pPr>
      <w:r>
        <w:rPr>
          <w:b/>
          <w:bCs/>
        </w:rPr>
        <w:t xml:space="preserve">     ОСВОЕНИЯ ДИСЦИПЛИНЫ</w:t>
      </w:r>
    </w:p>
    <w:p w:rsidR="00112AFA" w:rsidRDefault="000D3A47" w:rsidP="002A559A">
      <w:pPr>
        <w:numPr>
          <w:ilvl w:val="1"/>
          <w:numId w:val="5"/>
        </w:numPr>
        <w:spacing w:before="120" w:after="120"/>
        <w:jc w:val="both"/>
        <w:rPr>
          <w:b/>
        </w:rPr>
      </w:pPr>
      <w:r w:rsidRPr="000D3A47">
        <w:rPr>
          <w:b/>
        </w:rPr>
        <w:t>9</w:t>
      </w:r>
      <w:r w:rsidR="00112AFA">
        <w:rPr>
          <w:b/>
        </w:rPr>
        <w:t xml:space="preserve">.1. Вопросы для подготовки к </w:t>
      </w:r>
      <w:r w:rsidR="003C6FBC">
        <w:rPr>
          <w:b/>
        </w:rPr>
        <w:t>экзамену</w:t>
      </w:r>
      <w:r w:rsidR="00112AFA">
        <w:rPr>
          <w:b/>
        </w:rPr>
        <w:t xml:space="preserve"> в </w:t>
      </w:r>
      <w:r w:rsidR="001C6664">
        <w:rPr>
          <w:b/>
        </w:rPr>
        <w:t>8</w:t>
      </w:r>
      <w:r w:rsidR="00112AFA">
        <w:rPr>
          <w:b/>
        </w:rPr>
        <w:t>-м семестре</w:t>
      </w:r>
    </w:p>
    <w:p w:rsidR="003C6FBC" w:rsidRPr="003C6FBC" w:rsidRDefault="003C6FBC" w:rsidP="003C6FBC">
      <w:pPr>
        <w:widowControl w:val="0"/>
        <w:jc w:val="both"/>
      </w:pPr>
    </w:p>
    <w:p w:rsidR="000D3A47" w:rsidRPr="000D3A47" w:rsidRDefault="000D3A47" w:rsidP="002A559A">
      <w:pPr>
        <w:numPr>
          <w:ilvl w:val="0"/>
          <w:numId w:val="18"/>
        </w:numPr>
        <w:jc w:val="both"/>
      </w:pPr>
      <w:r w:rsidRPr="000D3A47">
        <w:t>Ремонт металлических пролетных строений.</w:t>
      </w:r>
    </w:p>
    <w:p w:rsidR="000D3A47" w:rsidRPr="000D3A47" w:rsidRDefault="000D3A47" w:rsidP="002A559A">
      <w:pPr>
        <w:numPr>
          <w:ilvl w:val="0"/>
          <w:numId w:val="18"/>
        </w:numPr>
        <w:jc w:val="both"/>
      </w:pPr>
      <w:r w:rsidRPr="000D3A47">
        <w:t>Усиление железобетонных и бетонных мостов: способы усиления главных балок, сводов, опор и фундаментов.</w:t>
      </w:r>
    </w:p>
    <w:p w:rsidR="000D3A47" w:rsidRPr="000D3A47" w:rsidRDefault="000D3A47" w:rsidP="002A559A">
      <w:pPr>
        <w:numPr>
          <w:ilvl w:val="0"/>
          <w:numId w:val="18"/>
        </w:numPr>
        <w:jc w:val="both"/>
      </w:pPr>
      <w:r w:rsidRPr="000D3A47">
        <w:t>Содержание искусственных сооружений в суровых климатических условиях: особенности климатических и геофизических факторов в северной климатической зоне; термотехнические мероприятия по укреплению и консервации мерзлых грунтов.</w:t>
      </w:r>
    </w:p>
    <w:p w:rsidR="000D3A47" w:rsidRPr="000D3A47" w:rsidRDefault="000D3A47" w:rsidP="002A559A">
      <w:pPr>
        <w:numPr>
          <w:ilvl w:val="0"/>
          <w:numId w:val="18"/>
        </w:numPr>
        <w:jc w:val="both"/>
      </w:pPr>
      <w:r w:rsidRPr="000D3A47">
        <w:t>Оценка грузоподъемности железобетонных мостов: особенности определения грузоподъемности железобетонных мостов, определения грузоподъемности главной балки по изгибающему моменту в середине пролета.</w:t>
      </w:r>
    </w:p>
    <w:p w:rsidR="000D3A47" w:rsidRPr="000D3A47" w:rsidRDefault="000D3A47" w:rsidP="002A559A">
      <w:pPr>
        <w:numPr>
          <w:ilvl w:val="0"/>
          <w:numId w:val="18"/>
        </w:numPr>
        <w:jc w:val="both"/>
      </w:pPr>
      <w:r w:rsidRPr="000D3A47">
        <w:t>Реконструкция мостов: виды реконструкции мостов, реконструкция с заменой пролетных строений, реконструкция из-за увеличения числа путей или изменения подмостового габарита.</w:t>
      </w:r>
    </w:p>
    <w:p w:rsidR="000D3A47" w:rsidRPr="000D3A47" w:rsidRDefault="000D3A47" w:rsidP="002A559A">
      <w:pPr>
        <w:numPr>
          <w:ilvl w:val="0"/>
          <w:numId w:val="18"/>
        </w:numPr>
        <w:jc w:val="both"/>
      </w:pPr>
      <w:r w:rsidRPr="000D3A47">
        <w:t>Общие  положения классификации мостов.</w:t>
      </w:r>
    </w:p>
    <w:p w:rsidR="000D3A47" w:rsidRPr="000D3A47" w:rsidRDefault="000D3A47" w:rsidP="002A559A">
      <w:pPr>
        <w:numPr>
          <w:ilvl w:val="0"/>
          <w:numId w:val="18"/>
        </w:numPr>
        <w:jc w:val="both"/>
      </w:pPr>
      <w:r w:rsidRPr="000D3A47">
        <w:t>Обследование металлических пролетных строений: классификация повреждений; расстройство заклепочных соединений; усталостные, коррозионные и механические повреждения.</w:t>
      </w:r>
    </w:p>
    <w:p w:rsidR="000D3A47" w:rsidRPr="000D3A47" w:rsidRDefault="000D3A47" w:rsidP="002A559A">
      <w:pPr>
        <w:numPr>
          <w:ilvl w:val="0"/>
          <w:numId w:val="18"/>
        </w:numPr>
        <w:jc w:val="both"/>
      </w:pPr>
      <w:r w:rsidRPr="000D3A47">
        <w:t>Методы измерения при испытаниях мостов: измерения напряжений тензометрией; электрические тензорезисторы и электротензометрические установки, применение осциллографов; измерение перемещений и прогибов при статических и динамических испытаниях.</w:t>
      </w:r>
    </w:p>
    <w:p w:rsidR="000D3A47" w:rsidRPr="000D3A47" w:rsidRDefault="000D3A47" w:rsidP="002A559A">
      <w:pPr>
        <w:numPr>
          <w:ilvl w:val="0"/>
          <w:numId w:val="18"/>
        </w:numPr>
        <w:jc w:val="both"/>
      </w:pPr>
      <w:r w:rsidRPr="000D3A47">
        <w:t>Содержание искусственных сооружений: текущее содержание; обследования, периодические осмотры и испытания; специальные наблюдения, ремонтные работы по текущему содержанию, капитальный ремонт мостов.</w:t>
      </w:r>
    </w:p>
    <w:p w:rsidR="000D3A47" w:rsidRPr="000D3A47" w:rsidRDefault="000D3A47" w:rsidP="002A559A">
      <w:pPr>
        <w:numPr>
          <w:ilvl w:val="0"/>
          <w:numId w:val="18"/>
        </w:numPr>
        <w:jc w:val="both"/>
      </w:pPr>
      <w:r w:rsidRPr="000D3A47">
        <w:t>Определение грузоподъемности металлических балок проезжей части: по нормальным и касательным напряжениям, по прикреплению  продольных балок к поперечным.</w:t>
      </w:r>
    </w:p>
    <w:p w:rsidR="000D3A47" w:rsidRPr="000D3A47" w:rsidRDefault="000D3A47" w:rsidP="002A559A">
      <w:pPr>
        <w:numPr>
          <w:ilvl w:val="0"/>
          <w:numId w:val="18"/>
        </w:numPr>
        <w:jc w:val="both"/>
      </w:pPr>
      <w:r w:rsidRPr="000D3A47">
        <w:t>Обследование мостового перехода: съемка профиля подмостового русла, установление мест и величины подмыва опор и регуляционных сооружений; съемка плана и профиля моста.</w:t>
      </w:r>
    </w:p>
    <w:p w:rsidR="000D3A47" w:rsidRPr="000D3A47" w:rsidRDefault="000D3A47" w:rsidP="002A559A">
      <w:pPr>
        <w:numPr>
          <w:ilvl w:val="0"/>
          <w:numId w:val="18"/>
        </w:numPr>
        <w:jc w:val="both"/>
      </w:pPr>
      <w:r w:rsidRPr="000D3A47">
        <w:t>Определение возможности пропуска поездов по железнодорожным мостам: классификация подвижной нагрузки, оценка результатов, классификация элементов моста и подвижной нагрузки; определение величины допускаемой скорости движения поездов по мостам, имеющим недостаточную несущую способность.</w:t>
      </w:r>
    </w:p>
    <w:p w:rsidR="000D3A47" w:rsidRPr="000D3A47" w:rsidRDefault="000D3A47" w:rsidP="002A559A">
      <w:pPr>
        <w:numPr>
          <w:ilvl w:val="0"/>
          <w:numId w:val="18"/>
        </w:numPr>
        <w:jc w:val="both"/>
      </w:pPr>
      <w:r w:rsidRPr="000D3A47">
        <w:t>Способы усиления металлических пролетных строений.</w:t>
      </w:r>
    </w:p>
    <w:p w:rsidR="000D3A47" w:rsidRPr="000D3A47" w:rsidRDefault="000D3A47" w:rsidP="002A559A">
      <w:pPr>
        <w:numPr>
          <w:ilvl w:val="0"/>
          <w:numId w:val="18"/>
        </w:numPr>
        <w:jc w:val="both"/>
      </w:pPr>
      <w:r w:rsidRPr="000D3A47">
        <w:t>Испытания мостов: виды испытаний; испытания статической и динамической нагрузками; определение механических характеристик материалов сооружения, обработка, оценка и анализ результатов, подготовка конструкций к ремонту; герметизация трещин; ремонт гидроизоляции; особенность ремонта опор.</w:t>
      </w:r>
    </w:p>
    <w:p w:rsidR="000D3A47" w:rsidRPr="000D3A47" w:rsidRDefault="000D3A47" w:rsidP="002A559A">
      <w:pPr>
        <w:numPr>
          <w:ilvl w:val="0"/>
          <w:numId w:val="18"/>
        </w:numPr>
        <w:jc w:val="both"/>
      </w:pPr>
      <w:r w:rsidRPr="000D3A47">
        <w:t>Характеристика мостов и труб на железных дорогах РФ:  расчетные нагрузки на железнодорожные мосты до 1962 года; схемы металлических главных ферм, применявшихся в старых мостах; железобетонные мосты.</w:t>
      </w:r>
    </w:p>
    <w:p w:rsidR="000D3A47" w:rsidRPr="000D3A47" w:rsidRDefault="000D3A47" w:rsidP="002A559A">
      <w:pPr>
        <w:numPr>
          <w:ilvl w:val="0"/>
          <w:numId w:val="18"/>
        </w:numPr>
        <w:jc w:val="both"/>
      </w:pPr>
      <w:r w:rsidRPr="000D3A47">
        <w:t>Принцип классификации металлических мостов и основные расчетные формулы: класс элемента и класс нагрузки; нагрузки и расчетные сопротивления, общая формула для определения допускаемой временной нагрузки.</w:t>
      </w:r>
    </w:p>
    <w:p w:rsidR="000D3A47" w:rsidRPr="000D3A47" w:rsidRDefault="000D3A47" w:rsidP="002A559A">
      <w:pPr>
        <w:numPr>
          <w:ilvl w:val="0"/>
          <w:numId w:val="18"/>
        </w:numPr>
        <w:jc w:val="both"/>
      </w:pPr>
      <w:r w:rsidRPr="000D3A47">
        <w:lastRenderedPageBreak/>
        <w:t>Содержание подмостового русла и регуляционных сооружений: общие и местные размывы русла; воздействие льда; укрепление откосов.</w:t>
      </w:r>
    </w:p>
    <w:p w:rsidR="000D3A47" w:rsidRPr="000D3A47" w:rsidRDefault="000D3A47" w:rsidP="002A559A">
      <w:pPr>
        <w:numPr>
          <w:ilvl w:val="0"/>
          <w:numId w:val="18"/>
        </w:numPr>
        <w:jc w:val="both"/>
      </w:pPr>
      <w:r w:rsidRPr="000D3A47">
        <w:t>Определение грузоподъемности элементов металлических сквозных главных ферм: при расчетах на рпочность, устойчивость формы и выносливость.</w:t>
      </w:r>
    </w:p>
    <w:p w:rsidR="000D3A47" w:rsidRPr="000D3A47" w:rsidRDefault="000D3A47" w:rsidP="002A559A">
      <w:pPr>
        <w:numPr>
          <w:ilvl w:val="0"/>
          <w:numId w:val="18"/>
        </w:numPr>
        <w:jc w:val="both"/>
      </w:pPr>
      <w:r w:rsidRPr="000D3A47">
        <w:t>Усиление металлических пролетных строений: методы усиления, усиление балок проезжей части; усиление пролетных строений со сплошными балками; усиление главных ферм, расчет усилия.</w:t>
      </w:r>
    </w:p>
    <w:p w:rsidR="000D3A47" w:rsidRDefault="000D3A47" w:rsidP="002A559A">
      <w:pPr>
        <w:numPr>
          <w:ilvl w:val="0"/>
          <w:numId w:val="18"/>
        </w:numPr>
        <w:jc w:val="both"/>
        <w:rPr>
          <w:sz w:val="28"/>
        </w:rPr>
      </w:pPr>
      <w:r w:rsidRPr="000D3A47">
        <w:t>Обследования железобетонных, бетонных и каменных мостов: характерные типы трещин в различных конструкциях; наблюдения за раскрытием трещин; обследование состояния гидроизоляции; повреждения опорных частей.</w:t>
      </w:r>
    </w:p>
    <w:p w:rsidR="000D3A47" w:rsidRDefault="000D3A47" w:rsidP="000D3A47">
      <w:pPr>
        <w:jc w:val="both"/>
      </w:pPr>
    </w:p>
    <w:p w:rsidR="000D3A47" w:rsidRDefault="000D3A47" w:rsidP="000D3A47">
      <w:pPr>
        <w:jc w:val="both"/>
      </w:pPr>
    </w:p>
    <w:p w:rsidR="000D3A47" w:rsidRDefault="000D3A47" w:rsidP="000D3A4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0D3A47" w:rsidTr="00603E04">
        <w:trPr>
          <w:cantSplit/>
          <w:trHeight w:val="1192"/>
        </w:trPr>
        <w:tc>
          <w:tcPr>
            <w:tcW w:w="2518" w:type="dxa"/>
          </w:tcPr>
          <w:p w:rsidR="000D3A47" w:rsidRDefault="00603E04" w:rsidP="00603E04">
            <w:pPr>
              <w:spacing w:line="312" w:lineRule="auto"/>
              <w:jc w:val="center"/>
            </w:pPr>
            <w:r>
              <w:t>Воронежский ГАСУ</w:t>
            </w:r>
          </w:p>
          <w:p w:rsidR="000D3A47" w:rsidRDefault="000D3A47" w:rsidP="00603E04">
            <w:pPr>
              <w:spacing w:line="312" w:lineRule="auto"/>
              <w:jc w:val="center"/>
              <w:rPr>
                <w:sz w:val="28"/>
                <w:u w:val="single"/>
              </w:rPr>
            </w:pPr>
            <w:r>
              <w:rPr>
                <w:sz w:val="28"/>
              </w:rPr>
              <w:t xml:space="preserve">Кафедра </w:t>
            </w:r>
            <w:r>
              <w:rPr>
                <w:sz w:val="28"/>
                <w:u w:val="single"/>
              </w:rPr>
              <w:t>«</w:t>
            </w:r>
            <w:r w:rsidR="00603E04">
              <w:rPr>
                <w:sz w:val="28"/>
                <w:u w:val="single"/>
              </w:rPr>
              <w:t>ПАДиМ</w:t>
            </w:r>
            <w:r>
              <w:rPr>
                <w:sz w:val="28"/>
                <w:u w:val="single"/>
              </w:rPr>
              <w:t>»</w:t>
            </w:r>
          </w:p>
          <w:p w:rsidR="000D3A47" w:rsidRDefault="000D3A47" w:rsidP="00603E04">
            <w:pPr>
              <w:spacing w:line="312" w:lineRule="auto"/>
              <w:jc w:val="center"/>
            </w:pPr>
            <w:r>
              <w:rPr>
                <w:sz w:val="28"/>
                <w:u w:val="single"/>
              </w:rPr>
              <w:t>201</w:t>
            </w:r>
            <w:r w:rsidR="00603E04">
              <w:rPr>
                <w:sz w:val="28"/>
                <w:u w:val="single"/>
              </w:rPr>
              <w:t>4</w:t>
            </w:r>
            <w:r>
              <w:rPr>
                <w:sz w:val="28"/>
                <w:u w:val="single"/>
              </w:rPr>
              <w:t xml:space="preserve">  / 201</w:t>
            </w:r>
            <w:r w:rsidR="00603E04">
              <w:rPr>
                <w:sz w:val="28"/>
                <w:u w:val="single"/>
              </w:rPr>
              <w:t>5</w:t>
            </w:r>
            <w:r>
              <w:rPr>
                <w:sz w:val="28"/>
                <w:u w:val="single"/>
              </w:rPr>
              <w:t xml:space="preserve">    уч. г.</w:t>
            </w:r>
          </w:p>
        </w:tc>
        <w:tc>
          <w:tcPr>
            <w:tcW w:w="4111" w:type="dxa"/>
          </w:tcPr>
          <w:p w:rsidR="000D3A47" w:rsidRDefault="000D3A47" w:rsidP="00603E04">
            <w:pPr>
              <w:pStyle w:val="aa"/>
              <w:spacing w:line="312" w:lineRule="auto"/>
              <w:jc w:val="center"/>
            </w:pPr>
            <w:r>
              <w:t>ЭКЗАМЕНАЦИОННЫЙ БИЛЕТ № 1</w:t>
            </w:r>
          </w:p>
          <w:p w:rsidR="000D3A47" w:rsidRDefault="000D3A47" w:rsidP="00603E04">
            <w:pPr>
              <w:spacing w:line="312" w:lineRule="auto"/>
              <w:jc w:val="center"/>
              <w:rPr>
                <w:sz w:val="16"/>
              </w:rPr>
            </w:pPr>
            <w:r>
              <w:rPr>
                <w:sz w:val="16"/>
              </w:rPr>
              <w:t xml:space="preserve">ПО ДИСЦИПЛИНЕ  </w:t>
            </w:r>
          </w:p>
          <w:p w:rsidR="000D3A47" w:rsidRDefault="000D3A47" w:rsidP="00603E04">
            <w:pPr>
              <w:spacing w:line="312" w:lineRule="auto"/>
              <w:jc w:val="center"/>
              <w:rPr>
                <w:sz w:val="28"/>
                <w:u w:val="single"/>
              </w:rPr>
            </w:pPr>
            <w:r>
              <w:rPr>
                <w:sz w:val="28"/>
                <w:u w:val="single"/>
              </w:rPr>
              <w:t xml:space="preserve">«Содержание и реконструкция мостов» </w:t>
            </w:r>
          </w:p>
          <w:p w:rsidR="000D3A47" w:rsidRDefault="00603E04" w:rsidP="00603E04">
            <w:pPr>
              <w:spacing w:line="312" w:lineRule="auto"/>
              <w:jc w:val="center"/>
              <w:rPr>
                <w:sz w:val="28"/>
                <w:u w:val="single"/>
              </w:rPr>
            </w:pPr>
            <w:r>
              <w:rPr>
                <w:sz w:val="28"/>
                <w:u w:val="single"/>
                <w:lang w:val="en-US"/>
              </w:rPr>
              <w:t>IV</w:t>
            </w:r>
            <w:r w:rsidR="000D3A47">
              <w:rPr>
                <w:sz w:val="28"/>
                <w:u w:val="single"/>
              </w:rPr>
              <w:t xml:space="preserve"> курс, спец. </w:t>
            </w:r>
            <w:r>
              <w:rPr>
                <w:sz w:val="28"/>
                <w:u w:val="single"/>
              </w:rPr>
              <w:t>Мосты</w:t>
            </w:r>
            <w:r w:rsidR="000D3A47">
              <w:rPr>
                <w:sz w:val="28"/>
                <w:u w:val="single"/>
              </w:rPr>
              <w:t xml:space="preserve"> </w:t>
            </w:r>
          </w:p>
        </w:tc>
        <w:tc>
          <w:tcPr>
            <w:tcW w:w="2545" w:type="dxa"/>
          </w:tcPr>
          <w:p w:rsidR="000D3A47" w:rsidRDefault="000D3A47" w:rsidP="00603E04">
            <w:pPr>
              <w:spacing w:line="312" w:lineRule="auto"/>
              <w:jc w:val="center"/>
              <w:rPr>
                <w:sz w:val="28"/>
              </w:rPr>
            </w:pPr>
            <w:r>
              <w:rPr>
                <w:sz w:val="28"/>
              </w:rPr>
              <w:t>УТВЕРЖДАЮ:</w:t>
            </w:r>
          </w:p>
          <w:p w:rsidR="000D3A47" w:rsidRDefault="000D3A47" w:rsidP="00603E04">
            <w:pPr>
              <w:spacing w:line="312" w:lineRule="auto"/>
              <w:jc w:val="center"/>
            </w:pPr>
            <w:r>
              <w:t>Зав. Кафедрой</w:t>
            </w:r>
          </w:p>
          <w:p w:rsidR="000D3A47" w:rsidRDefault="000D3A47" w:rsidP="00603E04">
            <w:pPr>
              <w:pBdr>
                <w:bottom w:val="single" w:sz="12" w:space="1" w:color="auto"/>
              </w:pBdr>
              <w:spacing w:line="312" w:lineRule="auto"/>
              <w:jc w:val="center"/>
            </w:pPr>
          </w:p>
          <w:p w:rsidR="000D3A47" w:rsidRDefault="00603E04" w:rsidP="00603E04">
            <w:pPr>
              <w:spacing w:line="312" w:lineRule="auto"/>
              <w:jc w:val="center"/>
            </w:pPr>
            <w:r>
              <w:rPr>
                <w:sz w:val="28"/>
              </w:rPr>
              <w:t>Еремин В.Г.</w:t>
            </w:r>
          </w:p>
        </w:tc>
      </w:tr>
      <w:tr w:rsidR="000D3A47" w:rsidTr="00603E04">
        <w:trPr>
          <w:cantSplit/>
          <w:trHeight w:val="1569"/>
        </w:trPr>
        <w:tc>
          <w:tcPr>
            <w:tcW w:w="9174" w:type="dxa"/>
            <w:gridSpan w:val="3"/>
          </w:tcPr>
          <w:p w:rsidR="000D3A47" w:rsidRDefault="000D3A47" w:rsidP="00603E04">
            <w:pPr>
              <w:ind w:left="720"/>
              <w:jc w:val="both"/>
              <w:rPr>
                <w:sz w:val="28"/>
              </w:rPr>
            </w:pPr>
          </w:p>
          <w:p w:rsidR="000D3A47" w:rsidRDefault="000D3A47" w:rsidP="002A559A">
            <w:pPr>
              <w:numPr>
                <w:ilvl w:val="0"/>
                <w:numId w:val="8"/>
              </w:numPr>
              <w:jc w:val="both"/>
              <w:rPr>
                <w:sz w:val="28"/>
              </w:rPr>
            </w:pPr>
            <w:r>
              <w:rPr>
                <w:sz w:val="28"/>
              </w:rPr>
              <w:t>Ремонт металлических пролетных строений.</w:t>
            </w:r>
          </w:p>
          <w:p w:rsidR="000D3A47" w:rsidRDefault="000D3A47" w:rsidP="002A559A">
            <w:pPr>
              <w:numPr>
                <w:ilvl w:val="0"/>
                <w:numId w:val="8"/>
              </w:numPr>
              <w:jc w:val="both"/>
              <w:rPr>
                <w:sz w:val="28"/>
              </w:rPr>
            </w:pPr>
            <w:r>
              <w:rPr>
                <w:sz w:val="28"/>
              </w:rPr>
              <w:t>Усиление железобетонных и бетонных мостов: способы усиления главных балок, сводов, опор и фундаментов.</w:t>
            </w:r>
          </w:p>
        </w:tc>
      </w:tr>
    </w:tbl>
    <w:p w:rsidR="000D3A47" w:rsidRDefault="000D3A47" w:rsidP="000D3A47"/>
    <w:p w:rsidR="000D3A47" w:rsidRDefault="000D3A47" w:rsidP="000D3A47"/>
    <w:p w:rsidR="000D3A47" w:rsidRDefault="000D3A47" w:rsidP="000D3A47"/>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2</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3605"/>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9"/>
              </w:numPr>
              <w:jc w:val="both"/>
              <w:rPr>
                <w:sz w:val="28"/>
              </w:rPr>
            </w:pPr>
            <w:r>
              <w:rPr>
                <w:sz w:val="28"/>
              </w:rPr>
              <w:t>Содержание искусственных сооружений в суровых климатических условиях: особенности климатических и геофизических факторов в северной климатической зоне; термотехнические мероприятия по укреплению и консервации мерзлых грунтов.</w:t>
            </w:r>
          </w:p>
          <w:p w:rsidR="000D3A47" w:rsidRDefault="000D3A47" w:rsidP="002A559A">
            <w:pPr>
              <w:numPr>
                <w:ilvl w:val="0"/>
                <w:numId w:val="9"/>
              </w:numPr>
              <w:jc w:val="both"/>
              <w:rPr>
                <w:sz w:val="28"/>
              </w:rPr>
            </w:pPr>
            <w:r>
              <w:rPr>
                <w:sz w:val="28"/>
              </w:rPr>
              <w:t>Оценка грузоподъемности железобетонных мостов: особенности определения грузоподъемности железобетонных мостов, определения грузоподъемности главной балки по изгибающему моменту в середине пролета.</w:t>
            </w:r>
          </w:p>
          <w:p w:rsidR="000D3A47" w:rsidRDefault="000D3A47" w:rsidP="00603E04">
            <w:pPr>
              <w:ind w:left="780"/>
              <w:jc w:val="both"/>
              <w:rPr>
                <w:sz w:val="28"/>
              </w:rPr>
            </w:pPr>
          </w:p>
          <w:p w:rsidR="000D3A47" w:rsidRDefault="000D3A47" w:rsidP="00603E04">
            <w:pPr>
              <w:ind w:left="780"/>
              <w:jc w:val="both"/>
              <w:rPr>
                <w:sz w:val="28"/>
              </w:rPr>
            </w:pPr>
          </w:p>
        </w:tc>
      </w:tr>
    </w:tbl>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3</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1763"/>
        </w:trPr>
        <w:tc>
          <w:tcPr>
            <w:tcW w:w="9174" w:type="dxa"/>
            <w:gridSpan w:val="3"/>
          </w:tcPr>
          <w:p w:rsidR="000D3A47" w:rsidRDefault="000D3A47" w:rsidP="00603E04">
            <w:pPr>
              <w:ind w:left="720"/>
              <w:jc w:val="both"/>
              <w:rPr>
                <w:sz w:val="28"/>
              </w:rPr>
            </w:pPr>
          </w:p>
          <w:p w:rsidR="000D3A47" w:rsidRDefault="000D3A47" w:rsidP="002A559A">
            <w:pPr>
              <w:numPr>
                <w:ilvl w:val="0"/>
                <w:numId w:val="10"/>
              </w:numPr>
              <w:jc w:val="both"/>
              <w:rPr>
                <w:sz w:val="28"/>
              </w:rPr>
            </w:pPr>
            <w:r>
              <w:rPr>
                <w:sz w:val="28"/>
              </w:rPr>
              <w:t>Реконструкция мостов: виды реконструкции мостов, реконструкция с заменой пролетных строений, реконструкция из-за увеличения числа путей или изменения подмостового габарита.</w:t>
            </w:r>
          </w:p>
          <w:p w:rsidR="000D3A47" w:rsidRDefault="000D3A47" w:rsidP="002A559A">
            <w:pPr>
              <w:numPr>
                <w:ilvl w:val="0"/>
                <w:numId w:val="10"/>
              </w:numPr>
              <w:jc w:val="both"/>
              <w:rPr>
                <w:sz w:val="28"/>
              </w:rPr>
            </w:pPr>
            <w:r>
              <w:rPr>
                <w:sz w:val="28"/>
              </w:rPr>
              <w:t>Общие  положения классификации мостов.</w:t>
            </w:r>
          </w:p>
          <w:p w:rsidR="000D3A47" w:rsidRDefault="000D3A47" w:rsidP="00603E04">
            <w:pPr>
              <w:ind w:left="930"/>
              <w:jc w:val="both"/>
              <w:rPr>
                <w:sz w:val="28"/>
              </w:rPr>
            </w:pPr>
          </w:p>
          <w:p w:rsidR="000D3A47" w:rsidRDefault="000D3A47" w:rsidP="00603E04">
            <w:pPr>
              <w:ind w:left="780"/>
              <w:jc w:val="both"/>
              <w:rPr>
                <w:sz w:val="28"/>
              </w:rPr>
            </w:pPr>
          </w:p>
        </w:tc>
      </w:tr>
    </w:tbl>
    <w:p w:rsidR="000D3A47" w:rsidRDefault="000D3A47" w:rsidP="000D3A47"/>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4</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23"/>
        </w:trPr>
        <w:tc>
          <w:tcPr>
            <w:tcW w:w="9174" w:type="dxa"/>
            <w:gridSpan w:val="3"/>
          </w:tcPr>
          <w:p w:rsidR="000D3A47" w:rsidRDefault="000D3A47" w:rsidP="002A559A">
            <w:pPr>
              <w:numPr>
                <w:ilvl w:val="0"/>
                <w:numId w:val="11"/>
              </w:numPr>
              <w:jc w:val="both"/>
              <w:rPr>
                <w:sz w:val="28"/>
              </w:rPr>
            </w:pPr>
            <w:r>
              <w:rPr>
                <w:sz w:val="28"/>
              </w:rPr>
              <w:t>Обследование металлических пролетных строений: классификация повреждений; расстройство заклепочных соединений; усталостные, коррозионные и механические повреждения.</w:t>
            </w:r>
          </w:p>
          <w:p w:rsidR="000D3A47" w:rsidRDefault="000D3A47" w:rsidP="002A559A">
            <w:pPr>
              <w:numPr>
                <w:ilvl w:val="0"/>
                <w:numId w:val="11"/>
              </w:numPr>
              <w:jc w:val="both"/>
              <w:rPr>
                <w:sz w:val="28"/>
              </w:rPr>
            </w:pPr>
            <w:r>
              <w:rPr>
                <w:sz w:val="28"/>
              </w:rPr>
              <w:t>Методы измерения при испытаниях мостов: измерения напряжений тензометрией; электрические тензорезисторы и электротензометрические установки, применение осциллографов; измерение перемещений и прогибов при статических и динамических испытаниях.</w:t>
            </w:r>
          </w:p>
          <w:p w:rsidR="000D3A47" w:rsidRDefault="000D3A47" w:rsidP="00603E04">
            <w:pPr>
              <w:jc w:val="both"/>
              <w:rPr>
                <w:sz w:val="28"/>
              </w:rPr>
            </w:pPr>
          </w:p>
          <w:p w:rsidR="000D3A47" w:rsidRDefault="000D3A47" w:rsidP="00603E04">
            <w:pPr>
              <w:jc w:val="both"/>
              <w:rPr>
                <w:sz w:val="28"/>
              </w:rPr>
            </w:pPr>
          </w:p>
        </w:tc>
      </w:tr>
    </w:tbl>
    <w:p w:rsidR="000D3A47" w:rsidRDefault="000D3A47" w:rsidP="000D3A47"/>
    <w:p w:rsidR="00603E04" w:rsidRDefault="00603E04" w:rsidP="000D3A47"/>
    <w:p w:rsidR="00603E04" w:rsidRDefault="00603E04" w:rsidP="000D3A47"/>
    <w:p w:rsidR="00603E04" w:rsidRDefault="00603E04" w:rsidP="000D3A47"/>
    <w:p w:rsidR="00603E04" w:rsidRDefault="00603E04" w:rsidP="000D3A47"/>
    <w:p w:rsidR="00603E04" w:rsidRDefault="00603E04" w:rsidP="000D3A47"/>
    <w:p w:rsidR="00603E04" w:rsidRDefault="00603E04" w:rsidP="000D3A47"/>
    <w:p w:rsidR="00603E04" w:rsidRDefault="00603E04" w:rsidP="000D3A47"/>
    <w:p w:rsidR="00603E04" w:rsidRDefault="00603E04"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lastRenderedPageBreak/>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5</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468"/>
        </w:trPr>
        <w:tc>
          <w:tcPr>
            <w:tcW w:w="9174" w:type="dxa"/>
            <w:gridSpan w:val="3"/>
          </w:tcPr>
          <w:p w:rsidR="000D3A47" w:rsidRDefault="000D3A47" w:rsidP="002A559A">
            <w:pPr>
              <w:numPr>
                <w:ilvl w:val="0"/>
                <w:numId w:val="12"/>
              </w:numPr>
              <w:jc w:val="both"/>
              <w:rPr>
                <w:sz w:val="28"/>
              </w:rPr>
            </w:pPr>
            <w:r>
              <w:rPr>
                <w:sz w:val="28"/>
              </w:rPr>
              <w:t>Содержание искусственных сооружений: текущее содержание; обследования, периодические осмотры и испытания; специальные наблюдения, ремонтные работы по текущему содержанию, капитальный ремонт мостов.</w:t>
            </w:r>
          </w:p>
          <w:p w:rsidR="000D3A47" w:rsidRDefault="000D3A47" w:rsidP="002A559A">
            <w:pPr>
              <w:numPr>
                <w:ilvl w:val="0"/>
                <w:numId w:val="12"/>
              </w:numPr>
              <w:jc w:val="both"/>
              <w:rPr>
                <w:sz w:val="28"/>
              </w:rPr>
            </w:pPr>
            <w:r>
              <w:rPr>
                <w:sz w:val="28"/>
              </w:rPr>
              <w:t>Определение грузоподъемности металлических балок проезжей части: по нормальным и касательным напряжениям, по прикреплению  продольных балок к поперечным.</w:t>
            </w:r>
          </w:p>
          <w:p w:rsidR="000D3A47" w:rsidRDefault="000D3A47" w:rsidP="00603E04">
            <w:pPr>
              <w:jc w:val="both"/>
              <w:rPr>
                <w:sz w:val="28"/>
              </w:rPr>
            </w:pPr>
          </w:p>
          <w:p w:rsidR="000D3A47" w:rsidRDefault="000D3A47" w:rsidP="00603E04">
            <w:pPr>
              <w:jc w:val="both"/>
              <w:rPr>
                <w:sz w:val="28"/>
              </w:rPr>
            </w:pPr>
          </w:p>
        </w:tc>
      </w:tr>
    </w:tbl>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6</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51"/>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13"/>
              </w:numPr>
              <w:jc w:val="both"/>
              <w:rPr>
                <w:sz w:val="28"/>
              </w:rPr>
            </w:pPr>
            <w:r>
              <w:rPr>
                <w:sz w:val="28"/>
              </w:rPr>
              <w:t>Обследование мостового перехода: съемка профиля подмостового русла, установление мест и величины подмыва опор и регуляционных сооружений; съемка плана и профиля моста.</w:t>
            </w:r>
          </w:p>
          <w:p w:rsidR="000D3A47" w:rsidRDefault="000D3A47" w:rsidP="002A559A">
            <w:pPr>
              <w:numPr>
                <w:ilvl w:val="0"/>
                <w:numId w:val="13"/>
              </w:numPr>
              <w:jc w:val="both"/>
              <w:rPr>
                <w:sz w:val="28"/>
              </w:rPr>
            </w:pPr>
            <w:r>
              <w:rPr>
                <w:sz w:val="28"/>
              </w:rPr>
              <w:t>Определение возможности пропуска поездов по железнодорожным мостам: классификация подвижной нагрузки, оценка результатов, классификация элементов моста и подвижной нагрузки; определение величины допускаемой скорости движения поездов по мостам, имеющим недостаточную несущую способность.</w:t>
            </w:r>
          </w:p>
          <w:p w:rsidR="000D3A47" w:rsidRDefault="000D3A47" w:rsidP="00603E04">
            <w:pPr>
              <w:jc w:val="both"/>
              <w:rPr>
                <w:sz w:val="28"/>
              </w:rPr>
            </w:pPr>
          </w:p>
          <w:p w:rsidR="000D3A47" w:rsidRDefault="000D3A47" w:rsidP="00603E04">
            <w:pPr>
              <w:jc w:val="both"/>
              <w:rPr>
                <w:sz w:val="28"/>
              </w:rPr>
            </w:pPr>
          </w:p>
        </w:tc>
      </w:tr>
    </w:tbl>
    <w:p w:rsidR="000D3A47" w:rsidRDefault="000D3A47" w:rsidP="000D3A47"/>
    <w:p w:rsidR="000D3A47" w:rsidRDefault="000D3A47" w:rsidP="000D3A47"/>
    <w:p w:rsidR="00603E04" w:rsidRDefault="00603E04" w:rsidP="000D3A47"/>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lastRenderedPageBreak/>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7</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51"/>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14"/>
              </w:numPr>
              <w:jc w:val="both"/>
              <w:rPr>
                <w:sz w:val="28"/>
              </w:rPr>
            </w:pPr>
            <w:r>
              <w:rPr>
                <w:sz w:val="28"/>
              </w:rPr>
              <w:t>Способы усиления металлических пролетных строений.</w:t>
            </w:r>
          </w:p>
          <w:p w:rsidR="000D3A47" w:rsidRDefault="000D3A47" w:rsidP="002A559A">
            <w:pPr>
              <w:numPr>
                <w:ilvl w:val="0"/>
                <w:numId w:val="14"/>
              </w:numPr>
              <w:jc w:val="both"/>
              <w:rPr>
                <w:sz w:val="28"/>
              </w:rPr>
            </w:pPr>
            <w:r>
              <w:rPr>
                <w:sz w:val="28"/>
              </w:rPr>
              <w:t>Испытания мостов: виды испытаний; испытания статической и динамической нагрузками; определение механических характеристик материалов сооружения, обработка, оценка и анализ результатов, подготовка конструкций к ремонту; герметизация трещин; ремонт гидроизоляции; особенность ремонта опор.</w:t>
            </w:r>
          </w:p>
          <w:p w:rsidR="000D3A47" w:rsidRDefault="000D3A47" w:rsidP="00603E04">
            <w:pPr>
              <w:jc w:val="both"/>
              <w:rPr>
                <w:sz w:val="28"/>
              </w:rPr>
            </w:pPr>
          </w:p>
          <w:p w:rsidR="000D3A47" w:rsidRDefault="000D3A47" w:rsidP="00603E04">
            <w:pPr>
              <w:jc w:val="both"/>
              <w:rPr>
                <w:sz w:val="28"/>
              </w:rPr>
            </w:pPr>
          </w:p>
        </w:tc>
      </w:tr>
    </w:tbl>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8</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51"/>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15"/>
              </w:numPr>
              <w:jc w:val="both"/>
              <w:rPr>
                <w:sz w:val="28"/>
              </w:rPr>
            </w:pPr>
            <w:r>
              <w:rPr>
                <w:sz w:val="28"/>
              </w:rPr>
              <w:t>Характеристика мостов и труб на железных дорогах РФ:  расчетные нагрузки на железнодорожные мосты до 1962 года; схемы металлических главных ферм, применявшихся в старых мостах; железобетонные мосты.</w:t>
            </w:r>
          </w:p>
          <w:p w:rsidR="000D3A47" w:rsidRDefault="000D3A47" w:rsidP="002A559A">
            <w:pPr>
              <w:numPr>
                <w:ilvl w:val="0"/>
                <w:numId w:val="15"/>
              </w:numPr>
              <w:jc w:val="both"/>
              <w:rPr>
                <w:sz w:val="28"/>
              </w:rPr>
            </w:pPr>
            <w:r>
              <w:rPr>
                <w:sz w:val="28"/>
              </w:rPr>
              <w:t>Принцип классификации металлических мостов и основные расчетные формулы: класс элемента и класс нагрузки; нагрузки и расчетные сопротивления, общая формула для определения допускаемой временной нагрузки.</w:t>
            </w:r>
          </w:p>
          <w:p w:rsidR="000D3A47" w:rsidRDefault="000D3A47" w:rsidP="00603E04">
            <w:pPr>
              <w:jc w:val="both"/>
              <w:rPr>
                <w:sz w:val="28"/>
              </w:rPr>
            </w:pPr>
          </w:p>
          <w:p w:rsidR="000D3A47" w:rsidRDefault="000D3A47" w:rsidP="00603E04">
            <w:pPr>
              <w:jc w:val="both"/>
              <w:rPr>
                <w:sz w:val="28"/>
              </w:rPr>
            </w:pPr>
          </w:p>
        </w:tc>
      </w:tr>
    </w:tbl>
    <w:p w:rsidR="000D3A47" w:rsidRDefault="000D3A47" w:rsidP="000D3A47"/>
    <w:p w:rsidR="000D3A47" w:rsidRDefault="000D3A47" w:rsidP="000D3A47"/>
    <w:p w:rsidR="000D3A47" w:rsidRDefault="000D3A47" w:rsidP="000D3A47"/>
    <w:p w:rsidR="000D3A47" w:rsidRDefault="000D3A47" w:rsidP="000D3A47"/>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4181"/>
        <w:gridCol w:w="2545"/>
      </w:tblGrid>
      <w:tr w:rsidR="00603E04" w:rsidTr="00603E04">
        <w:trPr>
          <w:cantSplit/>
          <w:trHeight w:val="1192"/>
        </w:trPr>
        <w:tc>
          <w:tcPr>
            <w:tcW w:w="2448" w:type="dxa"/>
          </w:tcPr>
          <w:p w:rsidR="00603E04" w:rsidRDefault="00603E04" w:rsidP="00603E04">
            <w:pPr>
              <w:spacing w:line="312" w:lineRule="auto"/>
              <w:jc w:val="center"/>
            </w:pPr>
            <w:r>
              <w:lastRenderedPageBreak/>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81" w:type="dxa"/>
          </w:tcPr>
          <w:p w:rsidR="00603E04" w:rsidRDefault="00603E04" w:rsidP="00603E04">
            <w:pPr>
              <w:pStyle w:val="aa"/>
              <w:spacing w:line="312" w:lineRule="auto"/>
              <w:jc w:val="center"/>
            </w:pPr>
            <w:r>
              <w:t>ЭКЗАМЕНАЦИОННЫЙ БИЛЕТ № 9</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51"/>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16"/>
              </w:numPr>
              <w:jc w:val="both"/>
              <w:rPr>
                <w:sz w:val="28"/>
              </w:rPr>
            </w:pPr>
            <w:r>
              <w:rPr>
                <w:sz w:val="28"/>
              </w:rPr>
              <w:t>Содержание подмостового русла и регуляционных сооружений: общие и местные размывы русла; воздействие льда; укрепление откосов.</w:t>
            </w:r>
          </w:p>
          <w:p w:rsidR="000D3A47" w:rsidRDefault="000D3A47" w:rsidP="002A559A">
            <w:pPr>
              <w:numPr>
                <w:ilvl w:val="0"/>
                <w:numId w:val="16"/>
              </w:numPr>
              <w:jc w:val="both"/>
              <w:rPr>
                <w:sz w:val="28"/>
              </w:rPr>
            </w:pPr>
            <w:r>
              <w:rPr>
                <w:sz w:val="28"/>
              </w:rPr>
              <w:t>Определение грузоподъемности элементов металлических сквозных главных ферм: при расчетах на рпочность, устойчивость формы и выносливость.</w:t>
            </w:r>
          </w:p>
        </w:tc>
      </w:tr>
    </w:tbl>
    <w:p w:rsidR="000D3A47" w:rsidRDefault="000D3A47" w:rsidP="000D3A47"/>
    <w:p w:rsidR="000D3A47" w:rsidRDefault="000D3A47" w:rsidP="000D3A47"/>
    <w:p w:rsidR="000D3A47" w:rsidRDefault="000D3A47" w:rsidP="000D3A47"/>
    <w:p w:rsidR="000D3A47" w:rsidRDefault="000D3A47" w:rsidP="000D3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545"/>
      </w:tblGrid>
      <w:tr w:rsidR="00603E04" w:rsidTr="00603E04">
        <w:trPr>
          <w:cantSplit/>
          <w:trHeight w:val="1192"/>
        </w:trPr>
        <w:tc>
          <w:tcPr>
            <w:tcW w:w="2518" w:type="dxa"/>
          </w:tcPr>
          <w:p w:rsidR="00603E04" w:rsidRDefault="00603E04" w:rsidP="00603E04">
            <w:pPr>
              <w:spacing w:line="312" w:lineRule="auto"/>
              <w:jc w:val="center"/>
            </w:pPr>
            <w:r>
              <w:t>Воронежский ГАСУ</w:t>
            </w:r>
          </w:p>
          <w:p w:rsidR="00603E04" w:rsidRDefault="00603E04" w:rsidP="00603E04">
            <w:pPr>
              <w:spacing w:line="312" w:lineRule="auto"/>
              <w:jc w:val="center"/>
              <w:rPr>
                <w:sz w:val="28"/>
                <w:u w:val="single"/>
              </w:rPr>
            </w:pPr>
            <w:r>
              <w:rPr>
                <w:sz w:val="28"/>
              </w:rPr>
              <w:t xml:space="preserve">Кафедра </w:t>
            </w:r>
            <w:r>
              <w:rPr>
                <w:sz w:val="28"/>
                <w:u w:val="single"/>
              </w:rPr>
              <w:t>«ПАДиМ»</w:t>
            </w:r>
          </w:p>
          <w:p w:rsidR="00603E04" w:rsidRDefault="00603E04" w:rsidP="00603E04">
            <w:pPr>
              <w:spacing w:line="312" w:lineRule="auto"/>
              <w:jc w:val="center"/>
            </w:pPr>
            <w:r>
              <w:rPr>
                <w:sz w:val="28"/>
                <w:u w:val="single"/>
              </w:rPr>
              <w:t>2014  / 2015    уч. г.</w:t>
            </w:r>
          </w:p>
        </w:tc>
        <w:tc>
          <w:tcPr>
            <w:tcW w:w="4111" w:type="dxa"/>
          </w:tcPr>
          <w:p w:rsidR="00603E04" w:rsidRDefault="00603E04" w:rsidP="00603E04">
            <w:pPr>
              <w:pStyle w:val="aa"/>
              <w:spacing w:line="312" w:lineRule="auto"/>
              <w:jc w:val="center"/>
            </w:pPr>
            <w:r>
              <w:t>ЭКЗАМЕНАЦИОННЫЙ БИЛЕТ № 10</w:t>
            </w:r>
          </w:p>
          <w:p w:rsidR="00603E04" w:rsidRDefault="00603E04" w:rsidP="00603E04">
            <w:pPr>
              <w:spacing w:line="312" w:lineRule="auto"/>
              <w:jc w:val="center"/>
              <w:rPr>
                <w:sz w:val="16"/>
              </w:rPr>
            </w:pPr>
            <w:r>
              <w:rPr>
                <w:sz w:val="16"/>
              </w:rPr>
              <w:t xml:space="preserve">ПО ДИСЦИПЛИНЕ  </w:t>
            </w:r>
          </w:p>
          <w:p w:rsidR="00603E04" w:rsidRDefault="00603E04" w:rsidP="00603E04">
            <w:pPr>
              <w:spacing w:line="312" w:lineRule="auto"/>
              <w:jc w:val="center"/>
              <w:rPr>
                <w:sz w:val="28"/>
                <w:u w:val="single"/>
              </w:rPr>
            </w:pPr>
            <w:r>
              <w:rPr>
                <w:sz w:val="28"/>
                <w:u w:val="single"/>
              </w:rPr>
              <w:t xml:space="preserve">«Содержание и реконструкция мостов» </w:t>
            </w:r>
          </w:p>
          <w:p w:rsidR="00603E04" w:rsidRDefault="00603E04" w:rsidP="00603E04">
            <w:pPr>
              <w:spacing w:line="312" w:lineRule="auto"/>
              <w:jc w:val="center"/>
              <w:rPr>
                <w:sz w:val="28"/>
                <w:u w:val="single"/>
              </w:rPr>
            </w:pPr>
            <w:r>
              <w:rPr>
                <w:sz w:val="28"/>
                <w:u w:val="single"/>
                <w:lang w:val="en-US"/>
              </w:rPr>
              <w:t>IV</w:t>
            </w:r>
            <w:r>
              <w:rPr>
                <w:sz w:val="28"/>
                <w:u w:val="single"/>
              </w:rPr>
              <w:t xml:space="preserve"> курс, спец. Мосты </w:t>
            </w:r>
          </w:p>
        </w:tc>
        <w:tc>
          <w:tcPr>
            <w:tcW w:w="2545" w:type="dxa"/>
          </w:tcPr>
          <w:p w:rsidR="00603E04" w:rsidRDefault="00603E04" w:rsidP="00603E04">
            <w:pPr>
              <w:spacing w:line="312" w:lineRule="auto"/>
              <w:jc w:val="center"/>
              <w:rPr>
                <w:sz w:val="28"/>
              </w:rPr>
            </w:pPr>
            <w:r>
              <w:rPr>
                <w:sz w:val="28"/>
              </w:rPr>
              <w:t>УТВЕРЖДАЮ:</w:t>
            </w:r>
          </w:p>
          <w:p w:rsidR="00603E04" w:rsidRDefault="00603E04" w:rsidP="00603E04">
            <w:pPr>
              <w:spacing w:line="312" w:lineRule="auto"/>
              <w:jc w:val="center"/>
            </w:pPr>
            <w:r>
              <w:t>Зав. Кафедрой</w:t>
            </w:r>
          </w:p>
          <w:p w:rsidR="00603E04" w:rsidRDefault="00603E04" w:rsidP="00603E04">
            <w:pPr>
              <w:pBdr>
                <w:bottom w:val="single" w:sz="12" w:space="1" w:color="auto"/>
              </w:pBdr>
              <w:spacing w:line="312" w:lineRule="auto"/>
              <w:jc w:val="center"/>
            </w:pPr>
          </w:p>
          <w:p w:rsidR="00603E04" w:rsidRDefault="00603E04" w:rsidP="00603E04">
            <w:pPr>
              <w:spacing w:line="312" w:lineRule="auto"/>
              <w:jc w:val="center"/>
            </w:pPr>
            <w:r>
              <w:rPr>
                <w:sz w:val="28"/>
              </w:rPr>
              <w:t>Еремин В.Г.</w:t>
            </w:r>
          </w:p>
        </w:tc>
      </w:tr>
      <w:tr w:rsidR="000D3A47" w:rsidTr="00603E04">
        <w:trPr>
          <w:cantSplit/>
          <w:trHeight w:val="2851"/>
        </w:trPr>
        <w:tc>
          <w:tcPr>
            <w:tcW w:w="9174" w:type="dxa"/>
            <w:gridSpan w:val="3"/>
          </w:tcPr>
          <w:p w:rsidR="000D3A47" w:rsidRDefault="000D3A47" w:rsidP="00603E04">
            <w:pPr>
              <w:ind w:left="720"/>
              <w:jc w:val="both"/>
              <w:rPr>
                <w:sz w:val="28"/>
              </w:rPr>
            </w:pPr>
          </w:p>
          <w:p w:rsidR="000D3A47" w:rsidRDefault="000D3A47" w:rsidP="00603E04">
            <w:pPr>
              <w:ind w:left="720"/>
              <w:jc w:val="both"/>
              <w:rPr>
                <w:sz w:val="28"/>
              </w:rPr>
            </w:pPr>
          </w:p>
          <w:p w:rsidR="000D3A47" w:rsidRDefault="000D3A47" w:rsidP="002A559A">
            <w:pPr>
              <w:numPr>
                <w:ilvl w:val="0"/>
                <w:numId w:val="17"/>
              </w:numPr>
              <w:jc w:val="both"/>
              <w:rPr>
                <w:sz w:val="28"/>
              </w:rPr>
            </w:pPr>
            <w:r>
              <w:rPr>
                <w:sz w:val="28"/>
              </w:rPr>
              <w:t>Усиление металлических пролетных строений: методы усиления, усиление балок проезжей части; усиление пролетных строений со сплошными балками; усиление главных ферм, расчет усилия.</w:t>
            </w:r>
          </w:p>
          <w:p w:rsidR="000D3A47" w:rsidRDefault="000D3A47" w:rsidP="002A559A">
            <w:pPr>
              <w:numPr>
                <w:ilvl w:val="0"/>
                <w:numId w:val="17"/>
              </w:numPr>
              <w:jc w:val="both"/>
              <w:rPr>
                <w:sz w:val="28"/>
              </w:rPr>
            </w:pPr>
            <w:r>
              <w:rPr>
                <w:sz w:val="28"/>
              </w:rPr>
              <w:t>Обследования железобетонных, бетонных и каменных мостов: характерные типы трещин в различных конструкциях; наблюдения за раскрытием трещин; обследование состояния гидроизоляции; повреждения опорных частей.</w:t>
            </w:r>
          </w:p>
          <w:p w:rsidR="000D3A47" w:rsidRDefault="000D3A47" w:rsidP="00603E04">
            <w:pPr>
              <w:jc w:val="both"/>
              <w:rPr>
                <w:sz w:val="28"/>
              </w:rPr>
            </w:pPr>
          </w:p>
          <w:p w:rsidR="000D3A47" w:rsidRDefault="000D3A47" w:rsidP="00603E04">
            <w:pPr>
              <w:jc w:val="both"/>
              <w:rPr>
                <w:sz w:val="28"/>
              </w:rPr>
            </w:pPr>
          </w:p>
        </w:tc>
      </w:tr>
    </w:tbl>
    <w:p w:rsidR="006D723A" w:rsidRDefault="006D723A" w:rsidP="006D723A">
      <w:pPr>
        <w:ind w:left="360"/>
        <w:jc w:val="both"/>
      </w:pPr>
    </w:p>
    <w:p w:rsidR="00603E04" w:rsidRDefault="00603E04" w:rsidP="006D723A">
      <w:pPr>
        <w:ind w:left="360"/>
        <w:jc w:val="both"/>
      </w:pPr>
    </w:p>
    <w:p w:rsidR="00603E04" w:rsidRDefault="00603E04" w:rsidP="006D723A">
      <w:pPr>
        <w:ind w:left="360"/>
        <w:jc w:val="both"/>
      </w:pPr>
    </w:p>
    <w:p w:rsidR="00603E04" w:rsidRDefault="00603E04" w:rsidP="006D723A">
      <w:pPr>
        <w:ind w:left="360"/>
        <w:jc w:val="both"/>
      </w:pPr>
    </w:p>
    <w:p w:rsidR="00603E04" w:rsidRDefault="00603E04" w:rsidP="006D723A">
      <w:pPr>
        <w:ind w:left="360"/>
        <w:jc w:val="both"/>
      </w:pPr>
    </w:p>
    <w:p w:rsidR="00603E04" w:rsidRDefault="00603E04" w:rsidP="006D723A">
      <w:pPr>
        <w:ind w:left="360"/>
        <w:jc w:val="both"/>
      </w:pPr>
    </w:p>
    <w:p w:rsidR="00603E04" w:rsidRDefault="00603E04" w:rsidP="006D723A">
      <w:pPr>
        <w:ind w:left="360"/>
        <w:jc w:val="both"/>
      </w:pPr>
    </w:p>
    <w:p w:rsidR="00603E04" w:rsidRDefault="00603E04" w:rsidP="006D723A">
      <w:pPr>
        <w:ind w:left="360"/>
        <w:jc w:val="both"/>
      </w:pPr>
    </w:p>
    <w:p w:rsidR="00112AFA" w:rsidRPr="00761172" w:rsidRDefault="00112AFA" w:rsidP="002A559A">
      <w:pPr>
        <w:pStyle w:val="a3"/>
        <w:numPr>
          <w:ilvl w:val="0"/>
          <w:numId w:val="5"/>
        </w:numPr>
        <w:tabs>
          <w:tab w:val="clear" w:pos="4677"/>
          <w:tab w:val="clear" w:pos="9355"/>
          <w:tab w:val="left" w:pos="-3780"/>
          <w:tab w:val="right" w:pos="-3600"/>
        </w:tabs>
        <w:rPr>
          <w:b/>
          <w:bCs/>
        </w:rPr>
      </w:pPr>
      <w:r w:rsidRPr="00761172">
        <w:rPr>
          <w:b/>
        </w:rPr>
        <w:lastRenderedPageBreak/>
        <w:t>УЧЕБНО-МЕТОДИЧЕСКОЕ И ИНФОРМАЦИОННОЕ ОБЕСПЕЧЕНИЕ ДИСЦИПЛИНЫ</w:t>
      </w:r>
    </w:p>
    <w:p w:rsidR="00112AFA" w:rsidRPr="004E4723" w:rsidRDefault="00112AFA" w:rsidP="00112AFA">
      <w:pPr>
        <w:pStyle w:val="a3"/>
        <w:tabs>
          <w:tab w:val="clear" w:pos="4677"/>
          <w:tab w:val="clear" w:pos="9355"/>
          <w:tab w:val="left" w:pos="-3780"/>
          <w:tab w:val="right" w:pos="-3600"/>
        </w:tabs>
        <w:ind w:left="539"/>
        <w:rPr>
          <w:b/>
          <w:bCs/>
        </w:rPr>
      </w:pPr>
    </w:p>
    <w:p w:rsidR="00112AFA" w:rsidRDefault="00603E04" w:rsidP="006D723A">
      <w:pPr>
        <w:ind w:left="1800"/>
        <w:jc w:val="both"/>
        <w:rPr>
          <w:b/>
          <w:bCs/>
        </w:rPr>
      </w:pPr>
      <w:r>
        <w:rPr>
          <w:b/>
          <w:bCs/>
        </w:rPr>
        <w:t>10</w:t>
      </w:r>
      <w:r w:rsidR="00112AFA">
        <w:rPr>
          <w:b/>
          <w:bCs/>
        </w:rPr>
        <w:t>.1. Основная литература</w:t>
      </w:r>
    </w:p>
    <w:p w:rsidR="00112AFA" w:rsidRDefault="00112AFA" w:rsidP="00112AFA">
      <w:pPr>
        <w:ind w:left="567"/>
        <w:jc w:val="both"/>
        <w:rPr>
          <w:b/>
          <w:bCs/>
        </w:rPr>
      </w:pPr>
    </w:p>
    <w:p w:rsidR="00E701A0" w:rsidRPr="00E701A0" w:rsidRDefault="00E701A0" w:rsidP="002A559A">
      <w:pPr>
        <w:widowControl w:val="0"/>
        <w:numPr>
          <w:ilvl w:val="0"/>
          <w:numId w:val="4"/>
        </w:numPr>
        <w:jc w:val="both"/>
      </w:pPr>
      <w:r w:rsidRPr="00E701A0">
        <w:t>Белецкий Б.Ф. Технология строительного производства. Учебник. М.: АСВ, 2001.</w:t>
      </w:r>
    </w:p>
    <w:p w:rsidR="00E701A0" w:rsidRPr="00E701A0" w:rsidRDefault="00E701A0" w:rsidP="002A559A">
      <w:pPr>
        <w:widowControl w:val="0"/>
        <w:numPr>
          <w:ilvl w:val="0"/>
          <w:numId w:val="4"/>
        </w:numPr>
        <w:jc w:val="both"/>
      </w:pPr>
      <w:r w:rsidRPr="00E701A0">
        <w:t>Организация, планирование и управление в мосто- и тоннелестроении. Уч. пособие / М.И. Семенов и др. М.: Финансы и статистика, 2000.</w:t>
      </w:r>
    </w:p>
    <w:p w:rsidR="00112AFA" w:rsidRPr="00E701A0" w:rsidRDefault="00112AFA" w:rsidP="00E701A0">
      <w:pPr>
        <w:ind w:left="720"/>
        <w:jc w:val="both"/>
      </w:pPr>
    </w:p>
    <w:p w:rsidR="00112AFA" w:rsidRPr="00D74F4C" w:rsidRDefault="00112AFA" w:rsidP="00112AFA">
      <w:pPr>
        <w:ind w:left="360"/>
        <w:jc w:val="both"/>
      </w:pPr>
    </w:p>
    <w:p w:rsidR="00112AFA" w:rsidRDefault="00E701A0" w:rsidP="00B90E90">
      <w:pPr>
        <w:ind w:left="1800"/>
        <w:jc w:val="both"/>
        <w:rPr>
          <w:b/>
          <w:bCs/>
        </w:rPr>
      </w:pPr>
      <w:r>
        <w:rPr>
          <w:b/>
          <w:bCs/>
        </w:rPr>
        <w:t>10</w:t>
      </w:r>
      <w:r w:rsidR="00112AFA" w:rsidRPr="0086509F">
        <w:rPr>
          <w:b/>
          <w:bCs/>
        </w:rPr>
        <w:t>.2.</w:t>
      </w:r>
      <w:r w:rsidR="00112AFA">
        <w:rPr>
          <w:b/>
          <w:bCs/>
        </w:rPr>
        <w:t xml:space="preserve"> </w:t>
      </w:r>
      <w:r w:rsidR="00112AFA" w:rsidRPr="00780C22">
        <w:rPr>
          <w:b/>
          <w:bCs/>
        </w:rPr>
        <w:t>Дополнительная литература</w:t>
      </w:r>
    </w:p>
    <w:p w:rsidR="00112AFA" w:rsidRPr="00780C22" w:rsidRDefault="00112AFA" w:rsidP="00112AFA">
      <w:pPr>
        <w:ind w:left="567"/>
        <w:jc w:val="both"/>
        <w:rPr>
          <w:b/>
          <w:bCs/>
        </w:rPr>
      </w:pPr>
    </w:p>
    <w:p w:rsidR="00E701A0" w:rsidRPr="00E701A0" w:rsidRDefault="00E701A0" w:rsidP="002A559A">
      <w:pPr>
        <w:widowControl w:val="0"/>
        <w:numPr>
          <w:ilvl w:val="0"/>
          <w:numId w:val="4"/>
        </w:numPr>
        <w:jc w:val="both"/>
      </w:pPr>
      <w:r w:rsidRPr="00E701A0">
        <w:t>Мосты и тоннели на железных дорогах. Учебник / В.О. Осипов, В.Г. Храпов и др. М.: Транспорт, 1988.</w:t>
      </w:r>
    </w:p>
    <w:p w:rsidR="00E701A0" w:rsidRPr="00E701A0" w:rsidRDefault="00E701A0" w:rsidP="002A559A">
      <w:pPr>
        <w:widowControl w:val="0"/>
        <w:numPr>
          <w:ilvl w:val="0"/>
          <w:numId w:val="4"/>
        </w:numPr>
        <w:jc w:val="both"/>
      </w:pPr>
      <w:r w:rsidRPr="00E701A0">
        <w:t>СНиП 32-04-97. Тоннели железнодорожные и автодорожные. М.: Госстрой России, 1997.</w:t>
      </w:r>
    </w:p>
    <w:p w:rsidR="00112AFA" w:rsidRDefault="00E701A0" w:rsidP="002A559A">
      <w:pPr>
        <w:pStyle w:val="a3"/>
        <w:numPr>
          <w:ilvl w:val="0"/>
          <w:numId w:val="4"/>
        </w:numPr>
        <w:jc w:val="both"/>
      </w:pPr>
      <w:r w:rsidRPr="00E701A0">
        <w:t>Сооружение и эксплуатация мостов, тоннелей и труб. Краткий курс лекций / И.И. Филиппов. М.: РГОТУПС, 2000.</w:t>
      </w:r>
    </w:p>
    <w:p w:rsidR="00E701A0" w:rsidRDefault="00E701A0" w:rsidP="00E701A0">
      <w:pPr>
        <w:pStyle w:val="a3"/>
        <w:ind w:firstLine="567"/>
        <w:jc w:val="both"/>
        <w:rPr>
          <w:bCs/>
        </w:rPr>
      </w:pPr>
    </w:p>
    <w:p w:rsidR="00112AFA" w:rsidRDefault="00E701A0" w:rsidP="00112AFA">
      <w:pPr>
        <w:pStyle w:val="a3"/>
        <w:ind w:firstLine="567"/>
        <w:jc w:val="both"/>
        <w:rPr>
          <w:bCs/>
        </w:rPr>
      </w:pPr>
      <w:r>
        <w:rPr>
          <w:b/>
          <w:bCs/>
        </w:rPr>
        <w:t>10</w:t>
      </w:r>
      <w:r w:rsidR="00112AFA" w:rsidRPr="00780C22">
        <w:rPr>
          <w:b/>
          <w:bCs/>
        </w:rPr>
        <w:t>.3.</w:t>
      </w:r>
      <w:r w:rsidR="00112AFA" w:rsidRPr="00B53384">
        <w:rPr>
          <w:bCs/>
        </w:rPr>
        <w:t xml:space="preserve"> </w:t>
      </w:r>
      <w:r w:rsidR="00112AFA" w:rsidRPr="003412CA">
        <w:rPr>
          <w:b/>
          <w:bCs/>
        </w:rPr>
        <w:t>Учебно-методическое обеспечение в электронном виде</w:t>
      </w:r>
      <w:r w:rsidR="00112AFA">
        <w:rPr>
          <w:b/>
          <w:bCs/>
        </w:rPr>
        <w:t xml:space="preserve"> и Интернет-ресурсы</w:t>
      </w:r>
    </w:p>
    <w:p w:rsidR="00112AFA" w:rsidRDefault="00112AFA" w:rsidP="00112AFA">
      <w:pPr>
        <w:pStyle w:val="a3"/>
        <w:ind w:firstLine="567"/>
        <w:jc w:val="both"/>
        <w:rPr>
          <w:bCs/>
        </w:rPr>
      </w:pPr>
    </w:p>
    <w:p w:rsidR="00112AFA" w:rsidRPr="00EB7768" w:rsidRDefault="00EB7768" w:rsidP="00EB7768">
      <w:pPr>
        <w:ind w:left="1440"/>
        <w:jc w:val="both"/>
        <w:rPr>
          <w:bCs/>
        </w:rPr>
      </w:pPr>
      <w:r w:rsidRPr="00EB7768">
        <w:rPr>
          <w:lang w:val="en-US"/>
        </w:rPr>
        <w:t>padm</w:t>
      </w:r>
      <w:r w:rsidRPr="00EB7768">
        <w:t>.</w:t>
      </w:r>
      <w:r w:rsidRPr="00EB7768">
        <w:rPr>
          <w:lang w:val="en-US"/>
        </w:rPr>
        <w:t>pro</w:t>
      </w:r>
      <w:r w:rsidRPr="00EB7768">
        <w:t xml:space="preserve"> – </w:t>
      </w:r>
      <w:r>
        <w:t>сайт о проектировании автодорожных мостов. А.В.Козлов, 2014.</w:t>
      </w:r>
    </w:p>
    <w:p w:rsidR="00112AFA" w:rsidRDefault="00112AFA" w:rsidP="00112AFA">
      <w:pPr>
        <w:ind w:firstLine="567"/>
        <w:jc w:val="both"/>
        <w:rPr>
          <w:bCs/>
        </w:rPr>
      </w:pPr>
    </w:p>
    <w:p w:rsidR="00112AFA" w:rsidRDefault="00112AFA" w:rsidP="002A559A">
      <w:pPr>
        <w:pStyle w:val="a3"/>
        <w:numPr>
          <w:ilvl w:val="0"/>
          <w:numId w:val="5"/>
        </w:numPr>
        <w:tabs>
          <w:tab w:val="clear" w:pos="4677"/>
          <w:tab w:val="clear" w:pos="9355"/>
          <w:tab w:val="left" w:pos="-3780"/>
          <w:tab w:val="right" w:pos="-3600"/>
        </w:tabs>
        <w:rPr>
          <w:b/>
          <w:bCs/>
        </w:rPr>
      </w:pPr>
      <w:r>
        <w:rPr>
          <w:b/>
          <w:bCs/>
        </w:rPr>
        <w:t>МАТЕРИАЛЬНО-ТЕХНИЧЕСКОЕ ОБЕСПЕЧЕНИЕ ДИСЦИПЛИНЫ</w:t>
      </w:r>
    </w:p>
    <w:p w:rsidR="00112AFA" w:rsidRDefault="00112AFA" w:rsidP="00112AFA">
      <w:pPr>
        <w:ind w:firstLine="567"/>
        <w:jc w:val="both"/>
        <w:rPr>
          <w:bCs/>
        </w:rPr>
      </w:pPr>
    </w:p>
    <w:p w:rsidR="00112AFA" w:rsidRDefault="00112AFA" w:rsidP="00112AFA">
      <w:pPr>
        <w:ind w:firstLine="539"/>
        <w:jc w:val="both"/>
      </w:pPr>
      <w:r w:rsidRPr="00C03488">
        <w:t>Поточные лекционные аудитории, оснащенные современными техническими средствами обучения (ТСО)</w:t>
      </w:r>
      <w:r>
        <w:t>. Компьютерные классы.</w:t>
      </w:r>
    </w:p>
    <w:p w:rsidR="00112AFA" w:rsidRDefault="00112AFA" w:rsidP="00112AFA">
      <w:pPr>
        <w:ind w:firstLine="539"/>
        <w:jc w:val="both"/>
      </w:pPr>
    </w:p>
    <w:p w:rsidR="00EB7768" w:rsidRDefault="00EB7768" w:rsidP="00112AFA">
      <w:pPr>
        <w:ind w:firstLine="539"/>
        <w:jc w:val="both"/>
      </w:pPr>
    </w:p>
    <w:p w:rsidR="00112AFA" w:rsidRDefault="00112AFA" w:rsidP="002A559A">
      <w:pPr>
        <w:pStyle w:val="a3"/>
        <w:numPr>
          <w:ilvl w:val="0"/>
          <w:numId w:val="5"/>
        </w:numPr>
        <w:tabs>
          <w:tab w:val="clear" w:pos="4677"/>
          <w:tab w:val="clear" w:pos="9355"/>
          <w:tab w:val="left" w:pos="-3780"/>
          <w:tab w:val="right" w:pos="-3600"/>
        </w:tabs>
        <w:rPr>
          <w:b/>
          <w:bCs/>
        </w:rPr>
      </w:pPr>
      <w:r>
        <w:rPr>
          <w:b/>
          <w:bCs/>
        </w:rPr>
        <w:t>МЕТОДИЧЕСКИЕ РЕКОМЕНДАЦИИ ПО ОРГАНИЗАЦИИ ИЗУЧЕНИЯ ДИСЦИПЛИНЫ</w:t>
      </w:r>
    </w:p>
    <w:p w:rsidR="00112AFA" w:rsidRDefault="00112AFA" w:rsidP="00112AFA">
      <w:pPr>
        <w:ind w:firstLine="567"/>
        <w:jc w:val="both"/>
        <w:rPr>
          <w:bCs/>
        </w:rPr>
      </w:pPr>
    </w:p>
    <w:p w:rsidR="00603E04" w:rsidRPr="00603E04" w:rsidRDefault="00603E04" w:rsidP="00603E04">
      <w:pPr>
        <w:jc w:val="both"/>
        <w:rPr>
          <w:bCs/>
          <w:iCs/>
          <w:color w:val="000000"/>
        </w:rPr>
      </w:pPr>
      <w:r w:rsidRPr="00603E04">
        <w:rPr>
          <w:bCs/>
          <w:iCs/>
          <w:color w:val="000000"/>
        </w:rPr>
        <w:t>ОБЩИЕ УКАЗАНИЯ</w:t>
      </w:r>
    </w:p>
    <w:p w:rsidR="00603E04" w:rsidRPr="00603E04" w:rsidRDefault="00603E04" w:rsidP="00603E04">
      <w:pPr>
        <w:suppressLineNumbers/>
        <w:ind w:firstLine="720"/>
        <w:jc w:val="both"/>
      </w:pPr>
      <w:r w:rsidRPr="00603E04">
        <w:t>Частная методика преподавания учебной дисциплины решает следующие основные задачи:</w:t>
      </w:r>
    </w:p>
    <w:p w:rsidR="00603E04" w:rsidRPr="00603E04" w:rsidRDefault="00603E04" w:rsidP="00603E04">
      <w:pPr>
        <w:suppressLineNumbers/>
        <w:tabs>
          <w:tab w:val="left" w:pos="7091"/>
        </w:tabs>
        <w:ind w:firstLine="720"/>
        <w:jc w:val="both"/>
      </w:pPr>
      <w:r w:rsidRPr="00603E04">
        <w:t>- определяет задачи обучения по дисциплине;</w:t>
      </w:r>
      <w:r w:rsidRPr="00603E04">
        <w:tab/>
      </w:r>
    </w:p>
    <w:p w:rsidR="00603E04" w:rsidRPr="00603E04" w:rsidRDefault="00603E04" w:rsidP="00603E04">
      <w:pPr>
        <w:suppressLineNumbers/>
        <w:ind w:firstLine="720"/>
        <w:jc w:val="both"/>
      </w:pPr>
      <w:r w:rsidRPr="00603E04">
        <w:t>- научно обосновывает содержание учебной программы, намечает последовательность ее изучения в комплексе с другими дисциплинами;</w:t>
      </w:r>
    </w:p>
    <w:p w:rsidR="00603E04" w:rsidRPr="00603E04" w:rsidRDefault="00603E04" w:rsidP="00603E04">
      <w:pPr>
        <w:suppressLineNumbers/>
        <w:ind w:firstLine="720"/>
        <w:jc w:val="both"/>
      </w:pPr>
      <w:r w:rsidRPr="00603E04">
        <w:t>- определяет пути реализации принципов обучения при изучении дисциплины, формы и методы обучения;</w:t>
      </w:r>
    </w:p>
    <w:p w:rsidR="00603E04" w:rsidRPr="00603E04" w:rsidRDefault="00603E04" w:rsidP="00603E04">
      <w:pPr>
        <w:suppressLineNumbers/>
        <w:ind w:firstLine="720"/>
        <w:jc w:val="both"/>
      </w:pPr>
      <w:r w:rsidRPr="00603E04">
        <w:t>- вырабатывает требования к методической подготовке преподавателей;</w:t>
      </w:r>
    </w:p>
    <w:p w:rsidR="00603E04" w:rsidRPr="00603E04" w:rsidRDefault="00603E04" w:rsidP="00603E04">
      <w:pPr>
        <w:suppressLineNumbers/>
        <w:ind w:firstLine="720"/>
        <w:jc w:val="both"/>
      </w:pPr>
      <w:r w:rsidRPr="00603E04">
        <w:t>- изучает историю методики преподавания дисциплины;</w:t>
      </w:r>
    </w:p>
    <w:p w:rsidR="00603E04" w:rsidRPr="00603E04" w:rsidRDefault="00603E04" w:rsidP="00603E04">
      <w:pPr>
        <w:suppressLineNumbers/>
        <w:ind w:firstLine="720"/>
        <w:jc w:val="both"/>
      </w:pPr>
      <w:r w:rsidRPr="00603E04">
        <w:t>- внедряет передовой опыт обучения;</w:t>
      </w:r>
    </w:p>
    <w:p w:rsidR="00603E04" w:rsidRPr="00603E04" w:rsidRDefault="00603E04" w:rsidP="00603E04">
      <w:pPr>
        <w:suppressLineNumbers/>
        <w:ind w:firstLine="720"/>
        <w:jc w:val="both"/>
      </w:pPr>
      <w:r w:rsidRPr="00603E04">
        <w:t>- вырабатывает рекомендации по воспитанию обучаемых в процессе изучения дисциплины.</w:t>
      </w:r>
    </w:p>
    <w:p w:rsidR="00603E04" w:rsidRPr="00603E04" w:rsidRDefault="00603E04" w:rsidP="00603E04">
      <w:pPr>
        <w:suppressLineNumbers/>
        <w:ind w:firstLine="720"/>
        <w:jc w:val="both"/>
      </w:pPr>
      <w:r w:rsidRPr="00603E04">
        <w:t xml:space="preserve">В соответствии с этими задачами частная методика осуществляет отбор научного материала, его систематизацию и переработку в интересах развития и совершенствования содержания учебной дисциплины. </w:t>
      </w:r>
    </w:p>
    <w:p w:rsidR="00603E04" w:rsidRPr="00603E04" w:rsidRDefault="00603E04" w:rsidP="00603E04">
      <w:pPr>
        <w:suppressLineNumbers/>
        <w:shd w:val="clear" w:color="auto" w:fill="FFFFFF"/>
        <w:ind w:firstLine="720"/>
        <w:jc w:val="both"/>
      </w:pPr>
      <w:r w:rsidRPr="00603E04">
        <w:t>Изучение и овладение частной методикой позволит преподавателю успешнее решать учебно-воспитательные задачи в разрезе требований, стоящих перед кафедрой.</w:t>
      </w: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r w:rsidRPr="00603E04">
        <w:lastRenderedPageBreak/>
        <w:t>МЕТОДЫ ОБУЧЕНИЯ</w:t>
      </w:r>
    </w:p>
    <w:p w:rsidR="00603E04" w:rsidRPr="00603E04" w:rsidRDefault="00603E04" w:rsidP="00603E04">
      <w:pPr>
        <w:suppressLineNumbers/>
        <w:jc w:val="both"/>
        <w:rPr>
          <w:b/>
        </w:rPr>
      </w:pPr>
    </w:p>
    <w:p w:rsidR="00603E04" w:rsidRPr="00603E04" w:rsidRDefault="00603E04" w:rsidP="00603E04">
      <w:pPr>
        <w:suppressLineNumbers/>
        <w:ind w:firstLine="720"/>
        <w:jc w:val="both"/>
      </w:pPr>
      <w:r w:rsidRPr="00603E04">
        <w:t>На кафедре при преподавании дисциплины применяются следующие методы обучения студентов:</w:t>
      </w:r>
    </w:p>
    <w:p w:rsidR="00603E04" w:rsidRPr="00603E04" w:rsidRDefault="00603E04" w:rsidP="00603E04">
      <w:pPr>
        <w:suppressLineNumbers/>
        <w:ind w:firstLine="720"/>
        <w:jc w:val="both"/>
      </w:pPr>
      <w:r w:rsidRPr="00603E04">
        <w:t>- устное изложение учебного материала на лекциях, сопровождаемое показом и демонстраций макетов, плакатов, слайдов, кинофильмов;</w:t>
      </w:r>
    </w:p>
    <w:p w:rsidR="00603E04" w:rsidRPr="00603E04" w:rsidRDefault="00603E04" w:rsidP="00603E04">
      <w:pPr>
        <w:suppressLineNumbers/>
        <w:ind w:firstLine="720"/>
        <w:jc w:val="both"/>
      </w:pPr>
      <w:r w:rsidRPr="00603E04">
        <w:t>- самостоятельное изучение студентами учебного материала по рекомендованной литературе;</w:t>
      </w:r>
    </w:p>
    <w:p w:rsidR="00603E04" w:rsidRPr="00603E04" w:rsidRDefault="00603E04" w:rsidP="00603E04">
      <w:pPr>
        <w:suppressLineNumbers/>
        <w:ind w:firstLine="720"/>
        <w:jc w:val="both"/>
      </w:pPr>
      <w:r w:rsidRPr="00603E04">
        <w:t>- выполнение контрольных работ студентами.</w:t>
      </w:r>
    </w:p>
    <w:p w:rsidR="00603E04" w:rsidRPr="00603E04" w:rsidRDefault="00603E04" w:rsidP="00603E04">
      <w:pPr>
        <w:suppressLineNumbers/>
        <w:ind w:firstLine="720"/>
        <w:jc w:val="both"/>
      </w:pPr>
      <w:r w:rsidRPr="00603E04">
        <w:t>Выбор методов проведения занятий обусловлен учебными целями, содержанием учебного материала, временем, отводимым на занятия.</w:t>
      </w:r>
    </w:p>
    <w:p w:rsidR="00603E04" w:rsidRPr="00603E04" w:rsidRDefault="00603E04" w:rsidP="00603E04">
      <w:pPr>
        <w:suppressLineNumbers/>
        <w:ind w:firstLine="720"/>
        <w:jc w:val="both"/>
      </w:pPr>
      <w:r w:rsidRPr="00603E04">
        <w:t>На занятиях в тесном сочетании применяется несколько методов, один из которых выступает ведущим. Он определяет построение и вид занятий.</w:t>
      </w:r>
    </w:p>
    <w:p w:rsidR="00603E04" w:rsidRPr="00603E04" w:rsidRDefault="00603E04" w:rsidP="00603E04">
      <w:pPr>
        <w:suppressLineNumbers/>
        <w:ind w:firstLine="720"/>
        <w:jc w:val="both"/>
      </w:pPr>
      <w:r w:rsidRPr="00603E04">
        <w:t>На лекциях излагаются лишь основные, имеющие принципиальное значение и наиболее трудные для понимания и усвоения теоретические и расчетно-конструкторские вопросы.</w:t>
      </w:r>
    </w:p>
    <w:p w:rsidR="00603E04" w:rsidRPr="00603E04" w:rsidRDefault="00603E04" w:rsidP="00603E04">
      <w:pPr>
        <w:suppressLineNumbers/>
        <w:ind w:firstLine="720"/>
        <w:jc w:val="both"/>
      </w:pPr>
      <w:r w:rsidRPr="00603E04">
        <w:t>Теоретические знания, полученные студентами на лекциях и при самостоятельном изучении курса по литературным источникам, закрепляются при выполнении контрольных работ.</w:t>
      </w:r>
    </w:p>
    <w:p w:rsidR="00603E04" w:rsidRPr="00603E04" w:rsidRDefault="00603E04" w:rsidP="00603E04">
      <w:pPr>
        <w:suppressLineNumbers/>
        <w:ind w:firstLine="720"/>
        <w:jc w:val="both"/>
      </w:pPr>
      <w:r w:rsidRPr="00603E04">
        <w:t>При выполнении контрольных работ обращается особое внимание на выработку у студентов умения пользоваться нормативной и справочной литературой, грамотно выполнять и оформлять инженерные расчеты и чертежи и умения отрабатывать отчетные документы в срок и с высоким качеством.</w:t>
      </w: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r w:rsidRPr="00603E04">
        <w:t>СРЕДСТВА ОБУЧЕНИЯ</w:t>
      </w:r>
    </w:p>
    <w:p w:rsidR="00603E04" w:rsidRPr="00603E04" w:rsidRDefault="00603E04" w:rsidP="00603E04">
      <w:pPr>
        <w:suppressLineNumbers/>
        <w:ind w:firstLine="720"/>
        <w:jc w:val="both"/>
      </w:pPr>
    </w:p>
    <w:p w:rsidR="00603E04" w:rsidRPr="00603E04" w:rsidRDefault="00603E04" w:rsidP="00603E04">
      <w:pPr>
        <w:suppressLineNumbers/>
        <w:ind w:firstLine="720"/>
        <w:jc w:val="both"/>
      </w:pPr>
      <w:r w:rsidRPr="00603E04">
        <w:t>К средствам обучения по данной дисциплине относятся:</w:t>
      </w:r>
    </w:p>
    <w:p w:rsidR="00603E04" w:rsidRPr="00603E04" w:rsidRDefault="00603E04" w:rsidP="00603E04">
      <w:pPr>
        <w:suppressLineNumbers/>
        <w:ind w:firstLine="720"/>
        <w:jc w:val="both"/>
      </w:pPr>
      <w:r w:rsidRPr="00603E04">
        <w:t>- речь преподавателя;</w:t>
      </w:r>
    </w:p>
    <w:p w:rsidR="00603E04" w:rsidRPr="00603E04" w:rsidRDefault="00603E04" w:rsidP="00603E04">
      <w:pPr>
        <w:suppressLineNumbers/>
        <w:ind w:firstLine="720"/>
        <w:jc w:val="both"/>
        <w:rPr>
          <w:color w:val="000000"/>
        </w:rPr>
      </w:pPr>
      <w:r w:rsidRPr="00603E04">
        <w:t>- технические средства обучения: доска, цветные мелки, электронно-вычислительная техника, средства вывода изображений на экран, т</w:t>
      </w:r>
      <w:r w:rsidRPr="00603E04">
        <w:rPr>
          <w:color w:val="000000"/>
        </w:rPr>
        <w:t>ематические материалы к лекциям (презентации), видеофильмы по работе систем водоснабжения,</w:t>
      </w:r>
      <w:r w:rsidRPr="00603E04">
        <w:t xml:space="preserve"> макеты, стенды, плакаты.</w:t>
      </w:r>
    </w:p>
    <w:p w:rsidR="00603E04" w:rsidRPr="00603E04" w:rsidRDefault="00603E04" w:rsidP="00603E04">
      <w:pPr>
        <w:suppressLineNumbers/>
        <w:ind w:firstLine="720"/>
        <w:jc w:val="both"/>
      </w:pPr>
      <w:r w:rsidRPr="00603E04">
        <w:t>- учебники, учебные пособия, справочники, изданные лекции;</w:t>
      </w:r>
    </w:p>
    <w:p w:rsidR="00603E04" w:rsidRPr="00603E04" w:rsidRDefault="00603E04" w:rsidP="00603E04">
      <w:pPr>
        <w:suppressLineNumbers/>
        <w:ind w:firstLine="720"/>
        <w:jc w:val="both"/>
      </w:pPr>
      <w:r w:rsidRPr="00603E04">
        <w:t xml:space="preserve">Практически все из указанных средств обучения кафедра имеет возможность использовать в настоящее время. </w:t>
      </w:r>
    </w:p>
    <w:p w:rsidR="00603E04" w:rsidRPr="00603E04" w:rsidRDefault="00603E04" w:rsidP="00603E04">
      <w:pPr>
        <w:suppressLineNumbers/>
        <w:ind w:firstLine="720"/>
        <w:jc w:val="both"/>
      </w:pPr>
      <w:r w:rsidRPr="00603E04">
        <w:t>На занятиях по дисциплине должны широко использоваться разнообразные средства обучения, способствующие более полному и правильному пониманию темы лекции или лабораторного занятия, а также выработке конструкторских навыков.</w:t>
      </w:r>
    </w:p>
    <w:p w:rsidR="00603E04" w:rsidRPr="00603E04" w:rsidRDefault="00603E04" w:rsidP="00603E04">
      <w:pPr>
        <w:suppressLineNumbers/>
        <w:ind w:firstLine="720"/>
        <w:jc w:val="both"/>
      </w:pPr>
      <w:r w:rsidRPr="00603E04">
        <w:t>Для показа реальных объектов или сложных узлов целесообразно использование видеофильмов, а также презентаций.</w:t>
      </w:r>
    </w:p>
    <w:p w:rsidR="00603E04" w:rsidRPr="00603E04" w:rsidRDefault="00603E04" w:rsidP="00603E04">
      <w:pPr>
        <w:suppressLineNumbers/>
        <w:ind w:firstLine="720"/>
        <w:jc w:val="both"/>
      </w:pPr>
    </w:p>
    <w:p w:rsidR="00603E04" w:rsidRPr="00603E04" w:rsidRDefault="00603E04" w:rsidP="00603E04">
      <w:pPr>
        <w:suppressLineNumbers/>
        <w:ind w:firstLine="720"/>
        <w:jc w:val="both"/>
      </w:pPr>
    </w:p>
    <w:p w:rsidR="00603E04" w:rsidRPr="00603E04" w:rsidRDefault="00603E04" w:rsidP="00603E04">
      <w:pPr>
        <w:shd w:val="clear" w:color="auto" w:fill="FFFFFF"/>
        <w:jc w:val="both"/>
        <w:rPr>
          <w:color w:val="000000"/>
        </w:rPr>
      </w:pPr>
      <w:r w:rsidRPr="00603E04">
        <w:rPr>
          <w:color w:val="000000"/>
        </w:rPr>
        <w:t>ОБЩИЕ УКАЗАНИЯ ПО ПРОВЕДЕНИЮ ПРОМЕЖУТОЧНОЙ АТТЕСТАЦИИ</w:t>
      </w:r>
    </w:p>
    <w:p w:rsidR="00603E04" w:rsidRPr="00603E04" w:rsidRDefault="00603E04" w:rsidP="00603E04">
      <w:pPr>
        <w:shd w:val="clear" w:color="auto" w:fill="FFFFFF"/>
        <w:ind w:firstLine="709"/>
        <w:jc w:val="both"/>
      </w:pPr>
      <w:r w:rsidRPr="00603E04">
        <w:rPr>
          <w:color w:val="000000"/>
        </w:rPr>
        <w:t>По дисциплине «</w:t>
      </w:r>
      <w:r w:rsidRPr="00603E04">
        <w:t xml:space="preserve">Содержание и реконструкция мостов» </w:t>
      </w:r>
      <w:r w:rsidRPr="00603E04">
        <w:rPr>
          <w:color w:val="000000"/>
        </w:rPr>
        <w:t>следующий порядок проведения промежуточной аттестации.</w:t>
      </w:r>
    </w:p>
    <w:p w:rsidR="00603E04" w:rsidRPr="00603E04" w:rsidRDefault="00603E04" w:rsidP="00603E04">
      <w:pPr>
        <w:shd w:val="clear" w:color="auto" w:fill="FFFFFF"/>
        <w:ind w:firstLine="709"/>
        <w:jc w:val="both"/>
      </w:pPr>
      <w:r w:rsidRPr="00603E04">
        <w:rPr>
          <w:color w:val="000000"/>
        </w:rPr>
        <w:t>При промежуточной аттестации студентов устанавливаются оценки:</w:t>
      </w:r>
    </w:p>
    <w:p w:rsidR="00603E04" w:rsidRPr="00603E04" w:rsidRDefault="00603E04" w:rsidP="00603E04">
      <w:pPr>
        <w:shd w:val="clear" w:color="auto" w:fill="FFFFFF"/>
        <w:ind w:firstLine="709"/>
        <w:jc w:val="both"/>
        <w:rPr>
          <w:color w:val="000000"/>
        </w:rPr>
      </w:pPr>
      <w:r w:rsidRPr="00603E04">
        <w:rPr>
          <w:color w:val="000000"/>
        </w:rPr>
        <w:t>- по экзамену:</w:t>
      </w:r>
    </w:p>
    <w:p w:rsidR="00603E04" w:rsidRPr="00603E04" w:rsidRDefault="00603E04" w:rsidP="00603E04">
      <w:pPr>
        <w:shd w:val="clear" w:color="auto" w:fill="FFFFFF"/>
        <w:ind w:firstLine="709"/>
        <w:jc w:val="both"/>
      </w:pPr>
      <w:r w:rsidRPr="00603E04">
        <w:rPr>
          <w:color w:val="000000"/>
        </w:rPr>
        <w:t xml:space="preserve"> «отлично», «хорошо», «удовлетворительно» и «неудовлетворительно».</w:t>
      </w:r>
    </w:p>
    <w:p w:rsidR="00603E04" w:rsidRPr="00603E04" w:rsidRDefault="00603E04" w:rsidP="00603E04">
      <w:pPr>
        <w:shd w:val="clear" w:color="auto" w:fill="FFFFFF"/>
        <w:ind w:firstLine="709"/>
        <w:jc w:val="both"/>
      </w:pPr>
      <w:r w:rsidRPr="00603E04">
        <w:rPr>
          <w:color w:val="000000"/>
        </w:rPr>
        <w:t>Рекомендуемые критерии оценок:</w:t>
      </w:r>
    </w:p>
    <w:p w:rsidR="00603E04" w:rsidRPr="00603E04" w:rsidRDefault="00603E04" w:rsidP="00603E04">
      <w:pPr>
        <w:shd w:val="clear" w:color="auto" w:fill="FFFFFF"/>
        <w:ind w:firstLine="709"/>
        <w:jc w:val="both"/>
      </w:pPr>
      <w:r w:rsidRPr="00603E04">
        <w:rPr>
          <w:color w:val="000000"/>
        </w:rPr>
        <w:t>«Отлично» заслуживает студент, показавший глубокий и всесторонний уровень знания дисциплины и умение творчески выполнять задания, предусмотренные программой.</w:t>
      </w:r>
    </w:p>
    <w:p w:rsidR="00603E04" w:rsidRPr="00603E04" w:rsidRDefault="00603E04" w:rsidP="00603E04">
      <w:pPr>
        <w:shd w:val="clear" w:color="auto" w:fill="FFFFFF"/>
        <w:ind w:firstLine="709"/>
        <w:jc w:val="both"/>
      </w:pPr>
      <w:r w:rsidRPr="00603E04">
        <w:rPr>
          <w:color w:val="000000"/>
        </w:rPr>
        <w:lastRenderedPageBreak/>
        <w:t>«Хорошо» заслуживает студент, показавший полное знание дисциплины, успешно выполнивший задания, предусмотренные программой.</w:t>
      </w:r>
    </w:p>
    <w:p w:rsidR="00603E04" w:rsidRPr="00603E04" w:rsidRDefault="00603E04" w:rsidP="00603E04">
      <w:pPr>
        <w:shd w:val="clear" w:color="auto" w:fill="FFFFFF"/>
        <w:ind w:firstLine="709"/>
        <w:jc w:val="both"/>
      </w:pPr>
      <w:r w:rsidRPr="00603E04">
        <w:rPr>
          <w:color w:val="000000"/>
        </w:rPr>
        <w:t>«Удовлетворительно» заслуживает студент, показавший знание дисциплины в объеме, достаточном для продолжения обучения, справившийся с заданиями, предусмотренными программой.</w:t>
      </w:r>
    </w:p>
    <w:p w:rsidR="00603E04" w:rsidRPr="00603E04" w:rsidRDefault="00603E04" w:rsidP="00603E04">
      <w:pPr>
        <w:shd w:val="clear" w:color="auto" w:fill="FFFFFF"/>
        <w:ind w:firstLine="709"/>
        <w:jc w:val="both"/>
      </w:pPr>
      <w:r w:rsidRPr="00603E04">
        <w:rPr>
          <w:color w:val="000000"/>
        </w:rPr>
        <w:t>«Неудовлетворительно» заслуживает студент, обнаруживший значительные пробелы в знании предмета, допустивший принципиальные ошибки при выполнении заданий, предусмотренных программой.</w:t>
      </w:r>
    </w:p>
    <w:p w:rsidR="00603E04" w:rsidRPr="00603E04" w:rsidRDefault="00603E04" w:rsidP="00603E04">
      <w:pPr>
        <w:shd w:val="clear" w:color="auto" w:fill="FFFFFF"/>
        <w:ind w:firstLine="709"/>
        <w:jc w:val="both"/>
      </w:pPr>
      <w:r w:rsidRPr="00603E04">
        <w:rPr>
          <w:color w:val="000000"/>
        </w:rPr>
        <w:t>Если студент явился на зачет или экзамен и отказался от ответа, то ему проставляется в ведомость «не зачтено» или «неудовлетворительно».</w:t>
      </w:r>
    </w:p>
    <w:p w:rsidR="00603E04" w:rsidRPr="00603E04" w:rsidRDefault="00603E04" w:rsidP="00603E04">
      <w:pPr>
        <w:shd w:val="clear" w:color="auto" w:fill="FFFFFF"/>
        <w:ind w:firstLine="709"/>
        <w:jc w:val="both"/>
      </w:pPr>
      <w:r w:rsidRPr="00603E04">
        <w:rPr>
          <w:color w:val="000000"/>
        </w:rPr>
        <w:t>Аналогичные правила могут быть заложены в программы компьютерного тестирования.</w:t>
      </w:r>
    </w:p>
    <w:p w:rsidR="00603E04" w:rsidRPr="00603E04" w:rsidRDefault="00603E04" w:rsidP="00603E04">
      <w:pPr>
        <w:shd w:val="clear" w:color="auto" w:fill="FFFFFF"/>
        <w:ind w:firstLine="709"/>
        <w:jc w:val="both"/>
      </w:pPr>
      <w:r w:rsidRPr="00603E04">
        <w:rPr>
          <w:color w:val="000000"/>
        </w:rPr>
        <w:t>При контроле знаний в устной форме преподаватель использует метод индивидуального собеседования, в ходе которого обсуждает со студентом один или несколько вопросов из учебной программы. При необходимости могут быть предложены дополнительные вопросы, задачи и примеры.</w:t>
      </w:r>
    </w:p>
    <w:p w:rsidR="00603E04" w:rsidRPr="00603E04" w:rsidRDefault="00603E04" w:rsidP="00603E04">
      <w:pPr>
        <w:shd w:val="clear" w:color="auto" w:fill="FFFFFF"/>
        <w:ind w:firstLine="709"/>
        <w:jc w:val="both"/>
      </w:pPr>
      <w:r w:rsidRPr="00603E04">
        <w:rPr>
          <w:color w:val="000000"/>
        </w:rPr>
        <w:t>По окончании ответа на вопросы преподаватель объявляет студенту результаты сдачи зачета. При удовлетворительном результате в зачетную ведомость, зачетную книжку и зачетно-экзаменационную карточку вносится соответствующая оценка.</w:t>
      </w:r>
    </w:p>
    <w:p w:rsidR="00603E04" w:rsidRPr="00603E04" w:rsidRDefault="00603E04" w:rsidP="00603E04">
      <w:pPr>
        <w:shd w:val="clear" w:color="auto" w:fill="FFFFFF"/>
        <w:ind w:firstLine="709"/>
        <w:jc w:val="both"/>
      </w:pPr>
      <w:r w:rsidRPr="00603E04">
        <w:rPr>
          <w:color w:val="000000"/>
        </w:rPr>
        <w:t>Результаты текущего контроля успеваемости могут быть использованы для выставления зачета по дисциплине.</w:t>
      </w:r>
    </w:p>
    <w:p w:rsidR="00603E04" w:rsidRPr="00603E04" w:rsidRDefault="00603E04" w:rsidP="00603E04">
      <w:pPr>
        <w:suppressLineNumbers/>
        <w:ind w:firstLine="720"/>
        <w:jc w:val="both"/>
      </w:pPr>
    </w:p>
    <w:p w:rsidR="00603E04" w:rsidRPr="00603E04" w:rsidRDefault="00603E04" w:rsidP="00603E04">
      <w:pPr>
        <w:pStyle w:val="Normal1"/>
        <w:jc w:val="both"/>
        <w:rPr>
          <w:i/>
          <w:sz w:val="24"/>
          <w:szCs w:val="24"/>
        </w:rPr>
      </w:pPr>
    </w:p>
    <w:p w:rsidR="00603E04" w:rsidRPr="00603E04" w:rsidRDefault="00603E04" w:rsidP="00603E04">
      <w:pPr>
        <w:pStyle w:val="Normal1"/>
        <w:jc w:val="both"/>
        <w:rPr>
          <w:i/>
          <w:sz w:val="24"/>
          <w:szCs w:val="24"/>
        </w:rPr>
      </w:pPr>
    </w:p>
    <w:p w:rsidR="00603E04" w:rsidRPr="00603E04" w:rsidRDefault="00603E04" w:rsidP="00603E04">
      <w:pPr>
        <w:suppressLineNumbers/>
        <w:ind w:firstLine="720"/>
        <w:jc w:val="both"/>
      </w:pPr>
      <w:r w:rsidRPr="00603E04">
        <w:t>МЕТОДИКА ПРОВЕДЕНИЯ ЭКЗАМЕНА</w:t>
      </w:r>
    </w:p>
    <w:p w:rsidR="00603E04" w:rsidRPr="00603E04" w:rsidRDefault="00603E04" w:rsidP="00603E04">
      <w:pPr>
        <w:suppressLineNumbers/>
        <w:ind w:firstLine="720"/>
        <w:jc w:val="both"/>
      </w:pPr>
    </w:p>
    <w:p w:rsidR="00603E04" w:rsidRPr="00603E04" w:rsidRDefault="00603E04" w:rsidP="00603E04">
      <w:pPr>
        <w:pStyle w:val="Normal1"/>
        <w:jc w:val="both"/>
        <w:rPr>
          <w:i/>
          <w:sz w:val="24"/>
          <w:szCs w:val="24"/>
        </w:rPr>
      </w:pPr>
      <w:r w:rsidRPr="00603E04">
        <w:rPr>
          <w:i/>
          <w:sz w:val="24"/>
          <w:szCs w:val="24"/>
        </w:rPr>
        <w:t>Общие положения</w:t>
      </w:r>
    </w:p>
    <w:p w:rsidR="00603E04" w:rsidRPr="00603E04" w:rsidRDefault="00603E04" w:rsidP="00603E04">
      <w:pPr>
        <w:pStyle w:val="Normal1"/>
        <w:jc w:val="both"/>
        <w:rPr>
          <w:b/>
          <w:sz w:val="24"/>
          <w:szCs w:val="24"/>
        </w:rPr>
      </w:pPr>
    </w:p>
    <w:p w:rsidR="00603E04" w:rsidRPr="00603E04" w:rsidRDefault="00603E04" w:rsidP="00603E04">
      <w:pPr>
        <w:pStyle w:val="FR1"/>
        <w:spacing w:line="240" w:lineRule="auto"/>
        <w:ind w:left="0" w:firstLine="709"/>
        <w:jc w:val="both"/>
        <w:rPr>
          <w:sz w:val="24"/>
          <w:szCs w:val="24"/>
        </w:rPr>
      </w:pPr>
      <w:r w:rsidRPr="00603E04">
        <w:rPr>
          <w:sz w:val="24"/>
          <w:szCs w:val="24"/>
        </w:rPr>
        <w:t>Экзамен по дисциплине «Содержание и реконструкция мостов» проводится в качестве итогового контроля для определения степени достижения учебных целей по учебной дисциплине.</w:t>
      </w:r>
    </w:p>
    <w:p w:rsidR="00603E04" w:rsidRPr="00603E04" w:rsidRDefault="00603E04" w:rsidP="00603E04">
      <w:pPr>
        <w:pStyle w:val="Normal1"/>
        <w:ind w:firstLine="709"/>
        <w:jc w:val="both"/>
        <w:rPr>
          <w:sz w:val="24"/>
          <w:szCs w:val="24"/>
        </w:rPr>
      </w:pPr>
      <w:r w:rsidRPr="00603E04">
        <w:rPr>
          <w:sz w:val="24"/>
          <w:szCs w:val="24"/>
        </w:rPr>
        <w:t>Экзамен по дисциплине имеет целью выявить и оценить  теоретические знания и практические навыки студента в общей программе изучения учебной дисциплины.</w:t>
      </w:r>
    </w:p>
    <w:p w:rsidR="00603E04" w:rsidRPr="00603E04" w:rsidRDefault="00603E04" w:rsidP="00603E04">
      <w:pPr>
        <w:pStyle w:val="Normal1"/>
        <w:ind w:firstLine="709"/>
        <w:jc w:val="both"/>
        <w:rPr>
          <w:sz w:val="24"/>
          <w:szCs w:val="24"/>
        </w:rPr>
      </w:pPr>
      <w:r w:rsidRPr="00603E04">
        <w:rPr>
          <w:sz w:val="24"/>
          <w:szCs w:val="24"/>
        </w:rPr>
        <w:t>Студент допускаются к сдаче экзамена только после выполнения лабораторных работ, сдачи (защи</w:t>
      </w:r>
      <w:r w:rsidRPr="00603E04">
        <w:rPr>
          <w:sz w:val="24"/>
          <w:szCs w:val="24"/>
        </w:rPr>
        <w:softHyphen/>
        <w:t>ты) им контрольных работ, предусмотренных программой и сдаче зачета по лабораторным и контрольным работам.</w:t>
      </w:r>
    </w:p>
    <w:p w:rsidR="00603E04" w:rsidRPr="00603E04" w:rsidRDefault="00603E04" w:rsidP="00603E04">
      <w:pPr>
        <w:pStyle w:val="Normal1"/>
        <w:ind w:firstLine="709"/>
        <w:jc w:val="both"/>
        <w:rPr>
          <w:sz w:val="24"/>
          <w:szCs w:val="24"/>
        </w:rPr>
      </w:pPr>
      <w:r w:rsidRPr="00603E04">
        <w:rPr>
          <w:sz w:val="24"/>
          <w:szCs w:val="24"/>
        </w:rPr>
        <w:t>Вопросы, выносимы на экзамен, выдаются студентам не менее чем за два месяца до экзамена.</w:t>
      </w:r>
    </w:p>
    <w:p w:rsidR="00603E04" w:rsidRPr="00603E04" w:rsidRDefault="00603E04" w:rsidP="00603E04">
      <w:pPr>
        <w:pStyle w:val="Normal1"/>
        <w:ind w:firstLine="709"/>
        <w:jc w:val="both"/>
        <w:rPr>
          <w:sz w:val="24"/>
          <w:szCs w:val="24"/>
        </w:rPr>
      </w:pPr>
      <w:r w:rsidRPr="00603E04">
        <w:rPr>
          <w:sz w:val="24"/>
          <w:szCs w:val="24"/>
        </w:rPr>
        <w:t>В период подготовки к экзамену проводятся консультации в соответствии с графиком консультаций и расписанием занятий. Во время консультаций преподаватель инфор</w:t>
      </w:r>
      <w:r w:rsidRPr="00603E04">
        <w:rPr>
          <w:sz w:val="24"/>
          <w:szCs w:val="24"/>
        </w:rPr>
        <w:softHyphen/>
        <w:t>мирует студента о содержании экзамена и порядке его сдачи, отвечает на вопросы, доводит перечень нормативной и справочной литературы, кото</w:t>
      </w:r>
      <w:r w:rsidRPr="00603E04">
        <w:rPr>
          <w:sz w:val="24"/>
          <w:szCs w:val="24"/>
        </w:rPr>
        <w:softHyphen/>
        <w:t>рой может пользоваться студент при решении задач.</w:t>
      </w:r>
    </w:p>
    <w:p w:rsidR="00603E04" w:rsidRPr="00603E04" w:rsidRDefault="00603E04" w:rsidP="00603E04">
      <w:pPr>
        <w:pStyle w:val="Normal1"/>
        <w:jc w:val="both"/>
        <w:rPr>
          <w:i/>
          <w:sz w:val="24"/>
          <w:szCs w:val="24"/>
        </w:rPr>
      </w:pPr>
    </w:p>
    <w:p w:rsidR="00603E04" w:rsidRPr="00603E04" w:rsidRDefault="00603E04" w:rsidP="00603E04">
      <w:pPr>
        <w:pStyle w:val="Normal1"/>
        <w:jc w:val="both"/>
        <w:rPr>
          <w:i/>
          <w:sz w:val="24"/>
          <w:szCs w:val="24"/>
        </w:rPr>
      </w:pPr>
      <w:r w:rsidRPr="00603E04">
        <w:rPr>
          <w:i/>
          <w:sz w:val="24"/>
          <w:szCs w:val="24"/>
        </w:rPr>
        <w:t>Критерии для определения оценок</w:t>
      </w:r>
    </w:p>
    <w:p w:rsidR="00603E04" w:rsidRPr="00603E04" w:rsidRDefault="00603E04" w:rsidP="00603E04">
      <w:pPr>
        <w:pStyle w:val="Normal1"/>
        <w:ind w:firstLine="851"/>
        <w:jc w:val="both"/>
        <w:rPr>
          <w:sz w:val="24"/>
          <w:szCs w:val="24"/>
        </w:rPr>
      </w:pPr>
    </w:p>
    <w:p w:rsidR="00603E04" w:rsidRPr="00603E04" w:rsidRDefault="00603E04" w:rsidP="00603E04">
      <w:pPr>
        <w:pStyle w:val="Normal1"/>
        <w:ind w:firstLine="720"/>
        <w:jc w:val="both"/>
        <w:rPr>
          <w:sz w:val="24"/>
          <w:szCs w:val="24"/>
        </w:rPr>
      </w:pPr>
      <w:r w:rsidRPr="00603E04">
        <w:rPr>
          <w:sz w:val="24"/>
          <w:szCs w:val="24"/>
        </w:rPr>
        <w:t>а) Теоретический вопрос:</w:t>
      </w:r>
    </w:p>
    <w:p w:rsidR="00603E04" w:rsidRPr="00603E04" w:rsidRDefault="00603E04" w:rsidP="00603E04">
      <w:pPr>
        <w:pStyle w:val="Normal1"/>
        <w:ind w:firstLine="720"/>
        <w:jc w:val="both"/>
        <w:rPr>
          <w:sz w:val="24"/>
          <w:szCs w:val="24"/>
        </w:rPr>
      </w:pPr>
      <w:r w:rsidRPr="00603E04">
        <w:rPr>
          <w:sz w:val="24"/>
          <w:szCs w:val="24"/>
        </w:rPr>
        <w:t>«Отлично»  - полный и точный ответ;</w:t>
      </w:r>
    </w:p>
    <w:p w:rsidR="00603E04" w:rsidRPr="00603E04" w:rsidRDefault="00603E04" w:rsidP="00603E04">
      <w:pPr>
        <w:pStyle w:val="Normal1"/>
        <w:ind w:firstLine="720"/>
        <w:jc w:val="both"/>
        <w:rPr>
          <w:sz w:val="24"/>
          <w:szCs w:val="24"/>
        </w:rPr>
      </w:pPr>
      <w:r w:rsidRPr="00603E04">
        <w:rPr>
          <w:sz w:val="24"/>
          <w:szCs w:val="24"/>
        </w:rPr>
        <w:t>«Хорошо»  - полный ответ с не существенными  неточностями в определениях;</w:t>
      </w:r>
    </w:p>
    <w:p w:rsidR="00603E04" w:rsidRPr="00603E04" w:rsidRDefault="00603E04" w:rsidP="00603E04">
      <w:pPr>
        <w:pStyle w:val="Normal1"/>
        <w:ind w:firstLine="720"/>
        <w:jc w:val="both"/>
        <w:rPr>
          <w:sz w:val="24"/>
          <w:szCs w:val="24"/>
        </w:rPr>
      </w:pPr>
      <w:r w:rsidRPr="00603E04">
        <w:rPr>
          <w:sz w:val="24"/>
          <w:szCs w:val="24"/>
        </w:rPr>
        <w:t>«Удовлетворительно» – полный ответ, существенные неточности в                      определениях;</w:t>
      </w:r>
    </w:p>
    <w:p w:rsidR="00603E04" w:rsidRPr="00603E04" w:rsidRDefault="00603E04" w:rsidP="00603E04">
      <w:pPr>
        <w:pStyle w:val="Normal1"/>
        <w:ind w:firstLine="720"/>
        <w:jc w:val="both"/>
        <w:rPr>
          <w:sz w:val="24"/>
          <w:szCs w:val="24"/>
        </w:rPr>
      </w:pPr>
      <w:r w:rsidRPr="00603E04">
        <w:rPr>
          <w:sz w:val="24"/>
          <w:szCs w:val="24"/>
        </w:rPr>
        <w:t>«Неудовлетворительно» – нет полного ответа на теоретический вопрос.</w:t>
      </w:r>
    </w:p>
    <w:p w:rsidR="00603E04" w:rsidRPr="00603E04" w:rsidRDefault="00603E04" w:rsidP="00603E04">
      <w:pPr>
        <w:pStyle w:val="Normal1"/>
        <w:ind w:firstLine="720"/>
        <w:jc w:val="both"/>
        <w:rPr>
          <w:sz w:val="24"/>
          <w:szCs w:val="24"/>
        </w:rPr>
      </w:pPr>
      <w:r w:rsidRPr="00603E04">
        <w:rPr>
          <w:sz w:val="24"/>
          <w:szCs w:val="24"/>
        </w:rPr>
        <w:lastRenderedPageBreak/>
        <w:t>б) Практическое задание:</w:t>
      </w:r>
    </w:p>
    <w:p w:rsidR="00603E04" w:rsidRPr="00603E04" w:rsidRDefault="00603E04" w:rsidP="00603E04">
      <w:pPr>
        <w:pStyle w:val="Normal1"/>
        <w:ind w:firstLine="709"/>
        <w:jc w:val="both"/>
        <w:rPr>
          <w:sz w:val="24"/>
          <w:szCs w:val="24"/>
        </w:rPr>
      </w:pPr>
      <w:r w:rsidRPr="00603E04">
        <w:rPr>
          <w:sz w:val="24"/>
          <w:szCs w:val="24"/>
        </w:rPr>
        <w:t>«Отлично»  - задания выполнено полностью правильно;</w:t>
      </w:r>
    </w:p>
    <w:p w:rsidR="00603E04" w:rsidRPr="00603E04" w:rsidRDefault="00603E04" w:rsidP="00603E04">
      <w:pPr>
        <w:pStyle w:val="Normal1"/>
        <w:ind w:firstLine="709"/>
        <w:jc w:val="both"/>
        <w:rPr>
          <w:sz w:val="24"/>
          <w:szCs w:val="24"/>
        </w:rPr>
      </w:pPr>
      <w:r w:rsidRPr="00603E04">
        <w:rPr>
          <w:sz w:val="24"/>
          <w:szCs w:val="24"/>
        </w:rPr>
        <w:t>«Хорошо»  - задания выполнено полностью, оформлено неаккуратно;</w:t>
      </w:r>
    </w:p>
    <w:p w:rsidR="00603E04" w:rsidRPr="00603E04" w:rsidRDefault="00603E04" w:rsidP="00603E04">
      <w:pPr>
        <w:pStyle w:val="Normal1"/>
        <w:ind w:firstLine="709"/>
        <w:jc w:val="both"/>
        <w:rPr>
          <w:sz w:val="24"/>
          <w:szCs w:val="24"/>
        </w:rPr>
      </w:pPr>
      <w:r w:rsidRPr="00603E04">
        <w:rPr>
          <w:sz w:val="24"/>
          <w:szCs w:val="24"/>
        </w:rPr>
        <w:t>«Удовлетворительно» - задания выполнено полностью, но в отчете незначительные ошибки, не влияющие на конечный результат;</w:t>
      </w:r>
    </w:p>
    <w:p w:rsidR="00603E04" w:rsidRPr="00603E04" w:rsidRDefault="00603E04" w:rsidP="00603E04">
      <w:pPr>
        <w:pStyle w:val="Normal1"/>
        <w:ind w:firstLine="709"/>
        <w:jc w:val="both"/>
        <w:rPr>
          <w:sz w:val="24"/>
          <w:szCs w:val="24"/>
        </w:rPr>
      </w:pPr>
      <w:r w:rsidRPr="00603E04">
        <w:rPr>
          <w:sz w:val="24"/>
          <w:szCs w:val="24"/>
        </w:rPr>
        <w:t>«Неудовлетворительно» – задание не выполнено или допущены ошибки,   существенно  влияющие на результат.</w:t>
      </w:r>
    </w:p>
    <w:p w:rsidR="00603E04" w:rsidRPr="00603E04" w:rsidRDefault="00603E04" w:rsidP="00603E04">
      <w:pPr>
        <w:ind w:firstLine="720"/>
        <w:jc w:val="both"/>
      </w:pPr>
      <w:r w:rsidRPr="00603E04">
        <w:t>в) общая оценка за экзамен:</w:t>
      </w:r>
    </w:p>
    <w:p w:rsidR="00603E04" w:rsidRPr="00603E04" w:rsidRDefault="00603E04" w:rsidP="00603E04">
      <w:pPr>
        <w:ind w:firstLine="720"/>
        <w:jc w:val="both"/>
      </w:pPr>
    </w:p>
    <w:p w:rsidR="00603E04" w:rsidRPr="00603E04" w:rsidRDefault="00603E04" w:rsidP="00603E04">
      <w:pPr>
        <w:tabs>
          <w:tab w:val="left" w:pos="3767"/>
        </w:tabs>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520"/>
        <w:gridCol w:w="2340"/>
        <w:gridCol w:w="2259"/>
      </w:tblGrid>
      <w:tr w:rsidR="00603E04" w:rsidRPr="00603E04" w:rsidTr="00603E04">
        <w:trPr>
          <w:trHeight w:val="494"/>
        </w:trPr>
        <w:tc>
          <w:tcPr>
            <w:tcW w:w="2520" w:type="dxa"/>
            <w:vAlign w:val="center"/>
          </w:tcPr>
          <w:p w:rsidR="00603E04" w:rsidRPr="00603E04" w:rsidRDefault="00603E04" w:rsidP="00603E04">
            <w:pPr>
              <w:tabs>
                <w:tab w:val="left" w:pos="268"/>
              </w:tabs>
              <w:jc w:val="both"/>
            </w:pPr>
            <w:r w:rsidRPr="00603E04">
              <w:t>Общая оценка за ответ</w:t>
            </w:r>
          </w:p>
        </w:tc>
        <w:tc>
          <w:tcPr>
            <w:tcW w:w="2520" w:type="dxa"/>
            <w:vAlign w:val="center"/>
          </w:tcPr>
          <w:p w:rsidR="00603E04" w:rsidRPr="00603E04" w:rsidRDefault="00603E04" w:rsidP="00603E04">
            <w:pPr>
              <w:jc w:val="both"/>
            </w:pPr>
            <w:r w:rsidRPr="00603E04">
              <w:t>Теоретический</w:t>
            </w:r>
          </w:p>
          <w:p w:rsidR="00603E04" w:rsidRPr="00603E04" w:rsidRDefault="00603E04" w:rsidP="00603E04">
            <w:pPr>
              <w:jc w:val="both"/>
            </w:pPr>
            <w:r w:rsidRPr="00603E04">
              <w:t>вопрос</w:t>
            </w:r>
          </w:p>
        </w:tc>
        <w:tc>
          <w:tcPr>
            <w:tcW w:w="2340" w:type="dxa"/>
            <w:vAlign w:val="center"/>
          </w:tcPr>
          <w:p w:rsidR="00603E04" w:rsidRPr="00603E04" w:rsidRDefault="00603E04" w:rsidP="00603E04">
            <w:pPr>
              <w:jc w:val="both"/>
            </w:pPr>
            <w:r w:rsidRPr="00603E04">
              <w:t>Теоретический</w:t>
            </w:r>
          </w:p>
          <w:p w:rsidR="00603E04" w:rsidRPr="00603E04" w:rsidRDefault="00603E04" w:rsidP="00603E04">
            <w:pPr>
              <w:jc w:val="both"/>
            </w:pPr>
            <w:r w:rsidRPr="00603E04">
              <w:t>вопрос</w:t>
            </w:r>
          </w:p>
        </w:tc>
        <w:tc>
          <w:tcPr>
            <w:tcW w:w="2259" w:type="dxa"/>
            <w:vAlign w:val="center"/>
          </w:tcPr>
          <w:p w:rsidR="00603E04" w:rsidRPr="00603E04" w:rsidRDefault="00603E04" w:rsidP="00603E04">
            <w:pPr>
              <w:jc w:val="both"/>
            </w:pPr>
            <w:r w:rsidRPr="00603E04">
              <w:t xml:space="preserve">Практическое </w:t>
            </w:r>
          </w:p>
          <w:p w:rsidR="00603E04" w:rsidRPr="00603E04" w:rsidRDefault="00603E04" w:rsidP="00603E04">
            <w:pPr>
              <w:jc w:val="both"/>
            </w:pPr>
            <w:r w:rsidRPr="00603E04">
              <w:t>задание</w:t>
            </w:r>
          </w:p>
        </w:tc>
      </w:tr>
      <w:tr w:rsidR="00603E04" w:rsidRPr="00603E04" w:rsidTr="00603E04">
        <w:trPr>
          <w:trHeight w:val="240"/>
        </w:trPr>
        <w:tc>
          <w:tcPr>
            <w:tcW w:w="2520" w:type="dxa"/>
            <w:vAlign w:val="center"/>
          </w:tcPr>
          <w:p w:rsidR="00603E04" w:rsidRPr="00603E04" w:rsidRDefault="00603E04" w:rsidP="00603E04">
            <w:pPr>
              <w:jc w:val="both"/>
            </w:pPr>
            <w:r w:rsidRPr="00603E04">
              <w:t>«отлично»</w:t>
            </w:r>
          </w:p>
        </w:tc>
        <w:tc>
          <w:tcPr>
            <w:tcW w:w="2520" w:type="dxa"/>
          </w:tcPr>
          <w:p w:rsidR="00603E04" w:rsidRPr="00603E04" w:rsidRDefault="00603E04" w:rsidP="00603E04">
            <w:pPr>
              <w:jc w:val="both"/>
            </w:pPr>
            <w:r w:rsidRPr="00603E04">
              <w:t>«отлично»</w:t>
            </w:r>
          </w:p>
        </w:tc>
        <w:tc>
          <w:tcPr>
            <w:tcW w:w="2340" w:type="dxa"/>
          </w:tcPr>
          <w:p w:rsidR="00603E04" w:rsidRPr="00603E04" w:rsidRDefault="00603E04" w:rsidP="00603E04">
            <w:pPr>
              <w:jc w:val="both"/>
            </w:pPr>
            <w:r w:rsidRPr="00603E04">
              <w:t>«отлично»</w:t>
            </w:r>
          </w:p>
        </w:tc>
        <w:tc>
          <w:tcPr>
            <w:tcW w:w="2259" w:type="dxa"/>
            <w:vAlign w:val="center"/>
          </w:tcPr>
          <w:p w:rsidR="00603E04" w:rsidRPr="00603E04" w:rsidRDefault="00603E04" w:rsidP="00603E04">
            <w:pPr>
              <w:jc w:val="both"/>
            </w:pPr>
            <w:r w:rsidRPr="00603E04">
              <w:t>«отлично»</w:t>
            </w:r>
          </w:p>
        </w:tc>
      </w:tr>
      <w:tr w:rsidR="00603E04" w:rsidRPr="00603E04" w:rsidTr="00603E04">
        <w:trPr>
          <w:trHeight w:val="240"/>
        </w:trPr>
        <w:tc>
          <w:tcPr>
            <w:tcW w:w="2520" w:type="dxa"/>
            <w:vAlign w:val="center"/>
          </w:tcPr>
          <w:p w:rsidR="00603E04" w:rsidRPr="00603E04" w:rsidRDefault="00603E04" w:rsidP="00603E04">
            <w:pPr>
              <w:jc w:val="both"/>
            </w:pPr>
            <w:r w:rsidRPr="00603E04">
              <w:t>«хорошо»</w:t>
            </w:r>
          </w:p>
        </w:tc>
        <w:tc>
          <w:tcPr>
            <w:tcW w:w="2520" w:type="dxa"/>
            <w:vAlign w:val="center"/>
          </w:tcPr>
          <w:p w:rsidR="00603E04" w:rsidRPr="00603E04" w:rsidRDefault="00603E04" w:rsidP="00603E04">
            <w:pPr>
              <w:jc w:val="both"/>
            </w:pPr>
            <w:r w:rsidRPr="00603E04">
              <w:t xml:space="preserve">«отлично»,  </w:t>
            </w:r>
          </w:p>
          <w:p w:rsidR="00603E04" w:rsidRPr="00603E04" w:rsidRDefault="00603E04" w:rsidP="00603E04">
            <w:pPr>
              <w:jc w:val="both"/>
            </w:pPr>
            <w:r w:rsidRPr="00603E04">
              <w:t>«хорошо»</w:t>
            </w:r>
          </w:p>
        </w:tc>
        <w:tc>
          <w:tcPr>
            <w:tcW w:w="2340" w:type="dxa"/>
            <w:vAlign w:val="center"/>
          </w:tcPr>
          <w:p w:rsidR="00603E04" w:rsidRPr="00603E04" w:rsidRDefault="00603E04" w:rsidP="00603E04">
            <w:pPr>
              <w:jc w:val="both"/>
            </w:pPr>
            <w:r w:rsidRPr="00603E04">
              <w:t xml:space="preserve">«отлично»,  </w:t>
            </w:r>
          </w:p>
          <w:p w:rsidR="00603E04" w:rsidRPr="00603E04" w:rsidRDefault="00603E04" w:rsidP="00603E04">
            <w:pPr>
              <w:jc w:val="both"/>
            </w:pPr>
            <w:r w:rsidRPr="00603E04">
              <w:t>«хорошо»</w:t>
            </w:r>
          </w:p>
        </w:tc>
        <w:tc>
          <w:tcPr>
            <w:tcW w:w="2259" w:type="dxa"/>
            <w:vAlign w:val="center"/>
          </w:tcPr>
          <w:p w:rsidR="00603E04" w:rsidRPr="00603E04" w:rsidRDefault="00603E04" w:rsidP="00603E04">
            <w:pPr>
              <w:jc w:val="both"/>
            </w:pPr>
            <w:r w:rsidRPr="00603E04">
              <w:t>«хорошо»</w:t>
            </w:r>
          </w:p>
        </w:tc>
      </w:tr>
      <w:tr w:rsidR="00603E04" w:rsidRPr="00603E04" w:rsidTr="00603E04">
        <w:trPr>
          <w:trHeight w:val="720"/>
        </w:trPr>
        <w:tc>
          <w:tcPr>
            <w:tcW w:w="2520" w:type="dxa"/>
            <w:vAlign w:val="center"/>
          </w:tcPr>
          <w:p w:rsidR="00603E04" w:rsidRPr="00603E04" w:rsidRDefault="00603E04" w:rsidP="00603E04">
            <w:pPr>
              <w:jc w:val="both"/>
            </w:pPr>
            <w:r w:rsidRPr="00603E04">
              <w:t>«удовлетворит.»</w:t>
            </w:r>
          </w:p>
        </w:tc>
        <w:tc>
          <w:tcPr>
            <w:tcW w:w="2520" w:type="dxa"/>
            <w:vAlign w:val="center"/>
          </w:tcPr>
          <w:p w:rsidR="00603E04" w:rsidRPr="00603E04" w:rsidRDefault="00603E04" w:rsidP="00603E04">
            <w:pPr>
              <w:jc w:val="both"/>
            </w:pPr>
            <w:r w:rsidRPr="00603E04">
              <w:t xml:space="preserve">«хорошо», </w:t>
            </w:r>
          </w:p>
          <w:p w:rsidR="00603E04" w:rsidRPr="00603E04" w:rsidRDefault="00603E04" w:rsidP="00603E04">
            <w:pPr>
              <w:jc w:val="both"/>
            </w:pPr>
            <w:r w:rsidRPr="00603E04">
              <w:t>«удовлетворит.»</w:t>
            </w:r>
          </w:p>
        </w:tc>
        <w:tc>
          <w:tcPr>
            <w:tcW w:w="2340" w:type="dxa"/>
            <w:vAlign w:val="center"/>
          </w:tcPr>
          <w:p w:rsidR="00603E04" w:rsidRPr="00603E04" w:rsidRDefault="00603E04" w:rsidP="00603E04">
            <w:pPr>
              <w:jc w:val="both"/>
            </w:pPr>
            <w:r w:rsidRPr="00603E04">
              <w:t xml:space="preserve">«хорошо», </w:t>
            </w:r>
          </w:p>
          <w:p w:rsidR="00603E04" w:rsidRPr="00603E04" w:rsidRDefault="00603E04" w:rsidP="00603E04">
            <w:pPr>
              <w:jc w:val="both"/>
            </w:pPr>
            <w:r w:rsidRPr="00603E04">
              <w:t>«удовлетворит.»</w:t>
            </w:r>
          </w:p>
        </w:tc>
        <w:tc>
          <w:tcPr>
            <w:tcW w:w="2259" w:type="dxa"/>
            <w:vAlign w:val="center"/>
          </w:tcPr>
          <w:p w:rsidR="00603E04" w:rsidRPr="00603E04" w:rsidRDefault="00603E04" w:rsidP="00603E04">
            <w:pPr>
              <w:jc w:val="both"/>
            </w:pPr>
            <w:r w:rsidRPr="00603E04">
              <w:t>«удовлетворит.»</w:t>
            </w:r>
          </w:p>
        </w:tc>
      </w:tr>
      <w:tr w:rsidR="00603E04" w:rsidRPr="00603E04" w:rsidTr="00603E04">
        <w:trPr>
          <w:trHeight w:val="561"/>
        </w:trPr>
        <w:tc>
          <w:tcPr>
            <w:tcW w:w="2520" w:type="dxa"/>
            <w:vAlign w:val="center"/>
          </w:tcPr>
          <w:p w:rsidR="00603E04" w:rsidRPr="00603E04" w:rsidRDefault="00603E04" w:rsidP="00603E04">
            <w:pPr>
              <w:jc w:val="both"/>
            </w:pPr>
            <w:r w:rsidRPr="00603E04">
              <w:t>«неудовлетвор.»</w:t>
            </w:r>
          </w:p>
        </w:tc>
        <w:tc>
          <w:tcPr>
            <w:tcW w:w="2520" w:type="dxa"/>
            <w:vAlign w:val="center"/>
          </w:tcPr>
          <w:p w:rsidR="00603E04" w:rsidRPr="00603E04" w:rsidRDefault="00603E04" w:rsidP="00603E04">
            <w:pPr>
              <w:jc w:val="both"/>
            </w:pPr>
            <w:r w:rsidRPr="00603E04">
              <w:t>«неудовлетвор.»</w:t>
            </w:r>
          </w:p>
        </w:tc>
        <w:tc>
          <w:tcPr>
            <w:tcW w:w="2340" w:type="dxa"/>
            <w:vAlign w:val="center"/>
          </w:tcPr>
          <w:p w:rsidR="00603E04" w:rsidRPr="00603E04" w:rsidRDefault="00603E04" w:rsidP="00603E04">
            <w:pPr>
              <w:jc w:val="both"/>
            </w:pPr>
            <w:r w:rsidRPr="00603E04">
              <w:t>«неудовлетвор.»</w:t>
            </w:r>
          </w:p>
        </w:tc>
        <w:tc>
          <w:tcPr>
            <w:tcW w:w="2259" w:type="dxa"/>
            <w:vAlign w:val="center"/>
          </w:tcPr>
          <w:p w:rsidR="00603E04" w:rsidRPr="00603E04" w:rsidRDefault="00603E04" w:rsidP="00603E04">
            <w:pPr>
              <w:jc w:val="both"/>
            </w:pPr>
            <w:r w:rsidRPr="00603E04">
              <w:t>«неудовлетвор.»</w:t>
            </w:r>
          </w:p>
        </w:tc>
      </w:tr>
    </w:tbl>
    <w:p w:rsidR="00112AFA" w:rsidRDefault="00112AFA" w:rsidP="00112AFA">
      <w:pPr>
        <w:ind w:firstLine="567"/>
        <w:jc w:val="both"/>
        <w:rPr>
          <w:bCs/>
        </w:rPr>
      </w:pPr>
    </w:p>
    <w:p w:rsidR="00112AFA" w:rsidRDefault="00112AFA" w:rsidP="00112AFA">
      <w:pPr>
        <w:ind w:firstLine="567"/>
        <w:jc w:val="both"/>
        <w:rPr>
          <w:bCs/>
        </w:rPr>
      </w:pPr>
    </w:p>
    <w:p w:rsidR="00112AFA" w:rsidRPr="001F4085" w:rsidRDefault="00112AFA" w:rsidP="00112AFA">
      <w:pPr>
        <w:ind w:firstLine="567"/>
        <w:jc w:val="both"/>
        <w:rPr>
          <w:bCs/>
        </w:rPr>
      </w:pPr>
      <w:r>
        <w:rPr>
          <w:bCs/>
        </w:rPr>
        <w:t xml:space="preserve">Программа составлена в соответствии с требованиями ФГОС ВПО с учетом рекомендаций и ПрООП ВПО по направлению подготовки </w:t>
      </w:r>
      <w:r w:rsidR="00603E04">
        <w:rPr>
          <w:bCs/>
        </w:rPr>
        <w:t>271501</w:t>
      </w:r>
      <w:r w:rsidR="00603E04" w:rsidRPr="0005423B">
        <w:rPr>
          <w:bCs/>
        </w:rPr>
        <w:t>.65</w:t>
      </w:r>
      <w:r w:rsidR="00603E04">
        <w:rPr>
          <w:bCs/>
        </w:rPr>
        <w:t xml:space="preserve"> </w:t>
      </w:r>
      <w:r w:rsidR="00603E04" w:rsidRPr="00BD32AB">
        <w:t xml:space="preserve">– </w:t>
      </w:r>
      <w:r w:rsidR="00603E04" w:rsidRPr="00D52C62">
        <w:t xml:space="preserve">«Строительство </w:t>
      </w:r>
      <w:r w:rsidR="00603E04">
        <w:t>железных дорог, мостов и транспортных тоннелей</w:t>
      </w:r>
      <w:r w:rsidR="00603E04" w:rsidRPr="00D52C62">
        <w:t>», специализация «</w:t>
      </w:r>
      <w:r w:rsidR="00603E04">
        <w:t>Мосты</w:t>
      </w:r>
      <w:r w:rsidR="00603E04" w:rsidRPr="00D52C62">
        <w:t>»</w:t>
      </w:r>
      <w:r w:rsidR="00603E04">
        <w:t>.</w:t>
      </w:r>
    </w:p>
    <w:p w:rsidR="00112AFA" w:rsidRDefault="00112AFA" w:rsidP="00112AFA">
      <w:pPr>
        <w:pStyle w:val="a3"/>
        <w:tabs>
          <w:tab w:val="clear" w:pos="4677"/>
          <w:tab w:val="left" w:pos="-3960"/>
        </w:tabs>
        <w:spacing w:before="240" w:line="288" w:lineRule="auto"/>
        <w:ind w:right="567"/>
        <w:jc w:val="both"/>
        <w:rPr>
          <w:b/>
        </w:rPr>
      </w:pPr>
      <w:r>
        <w:rPr>
          <w:b/>
        </w:rPr>
        <w:t>Руководитель основной</w:t>
      </w:r>
    </w:p>
    <w:p w:rsidR="00112AFA" w:rsidRDefault="00112AFA" w:rsidP="00112AFA">
      <w:pPr>
        <w:pStyle w:val="a3"/>
        <w:tabs>
          <w:tab w:val="clear" w:pos="4677"/>
          <w:tab w:val="left" w:pos="-3960"/>
        </w:tabs>
        <w:spacing w:line="288" w:lineRule="auto"/>
        <w:ind w:right="565"/>
        <w:jc w:val="both"/>
      </w:pPr>
      <w:r>
        <w:rPr>
          <w:b/>
        </w:rPr>
        <w:t xml:space="preserve">образовательной программы </w:t>
      </w:r>
    </w:p>
    <w:p w:rsidR="00112AFA" w:rsidRDefault="00112AFA" w:rsidP="00112AFA">
      <w:pPr>
        <w:pStyle w:val="a3"/>
        <w:tabs>
          <w:tab w:val="clear" w:pos="4677"/>
          <w:tab w:val="clear" w:pos="9355"/>
          <w:tab w:val="left" w:pos="-3960"/>
          <w:tab w:val="right" w:pos="12600"/>
        </w:tabs>
        <w:spacing w:before="240"/>
        <w:ind w:right="-85"/>
        <w:jc w:val="both"/>
      </w:pPr>
      <w:r>
        <w:t>_____________________________________________  _____________  ____________________</w:t>
      </w:r>
    </w:p>
    <w:p w:rsidR="00112AFA" w:rsidRPr="00D52C62" w:rsidRDefault="00112AFA" w:rsidP="00112AFA">
      <w:pPr>
        <w:pStyle w:val="a3"/>
        <w:tabs>
          <w:tab w:val="clear" w:pos="4677"/>
          <w:tab w:val="clear" w:pos="9355"/>
          <w:tab w:val="left" w:pos="-3960"/>
          <w:tab w:val="right" w:pos="12600"/>
        </w:tabs>
        <w:ind w:right="-85"/>
        <w:jc w:val="both"/>
        <w:rPr>
          <w:sz w:val="20"/>
          <w:szCs w:val="20"/>
        </w:rPr>
      </w:pPr>
      <w:r>
        <w:rPr>
          <w:sz w:val="20"/>
          <w:szCs w:val="20"/>
        </w:rPr>
        <w:t xml:space="preserve">          (занимаемая должность, ученая степень и звание)                       (подпись)               (инициалы, фамилия)</w:t>
      </w:r>
    </w:p>
    <w:p w:rsidR="00112AFA" w:rsidRDefault="00112AFA" w:rsidP="00112AFA">
      <w:pPr>
        <w:spacing w:line="360" w:lineRule="auto"/>
        <w:jc w:val="both"/>
      </w:pPr>
    </w:p>
    <w:p w:rsidR="00112AFA" w:rsidRDefault="00112AFA" w:rsidP="00112AFA">
      <w:pPr>
        <w:spacing w:line="360" w:lineRule="auto"/>
        <w:jc w:val="both"/>
      </w:pPr>
      <w:r>
        <w:t xml:space="preserve">Рабочая программа одобрена учебно-методической комиссией </w:t>
      </w:r>
      <w:r>
        <w:rPr>
          <w:b/>
        </w:rPr>
        <w:t>механико-автодорожного факультета</w:t>
      </w:r>
    </w:p>
    <w:p w:rsidR="00112AFA" w:rsidRDefault="00112AFA" w:rsidP="00112AFA">
      <w:pPr>
        <w:spacing w:line="360" w:lineRule="auto"/>
        <w:jc w:val="both"/>
      </w:pPr>
      <w:r w:rsidRPr="004F29AE">
        <w:t xml:space="preserve"> « ____ » ______________  201</w:t>
      </w:r>
      <w:r w:rsidR="00233A24">
        <w:t xml:space="preserve">  </w:t>
      </w:r>
      <w:r>
        <w:t xml:space="preserve"> г., протокол № ______ .</w:t>
      </w:r>
    </w:p>
    <w:p w:rsidR="00112AFA" w:rsidRDefault="00112AFA" w:rsidP="00112AFA">
      <w:pPr>
        <w:spacing w:before="240"/>
        <w:jc w:val="both"/>
      </w:pPr>
      <w:r>
        <w:t>Председатель _________________________________  _____________  ____________________</w:t>
      </w:r>
    </w:p>
    <w:p w:rsidR="00112AFA" w:rsidRPr="004F29AE" w:rsidRDefault="00112AFA" w:rsidP="00112AFA">
      <w:pPr>
        <w:jc w:val="both"/>
        <w:rPr>
          <w:sz w:val="20"/>
          <w:szCs w:val="20"/>
        </w:rPr>
      </w:pPr>
      <w:r>
        <w:t xml:space="preserve">       </w:t>
      </w:r>
      <w:r>
        <w:rPr>
          <w:sz w:val="20"/>
          <w:szCs w:val="20"/>
        </w:rPr>
        <w:t xml:space="preserve">                                    (ученая степень, звание)                                 (подпись)               (инициалы, фамилия)</w:t>
      </w:r>
    </w:p>
    <w:p w:rsidR="00112AFA" w:rsidRDefault="00112AFA" w:rsidP="00112AFA">
      <w:pPr>
        <w:spacing w:line="288" w:lineRule="auto"/>
        <w:jc w:val="both"/>
        <w:rPr>
          <w:b/>
        </w:rPr>
      </w:pPr>
    </w:p>
    <w:p w:rsidR="00112AFA" w:rsidRDefault="00112AFA" w:rsidP="00112AFA">
      <w:pPr>
        <w:spacing w:line="288" w:lineRule="auto"/>
        <w:jc w:val="both"/>
        <w:rPr>
          <w:b/>
        </w:rPr>
      </w:pPr>
      <w:r>
        <w:rPr>
          <w:b/>
        </w:rPr>
        <w:t>Эксперт</w:t>
      </w:r>
    </w:p>
    <w:p w:rsidR="00112AFA" w:rsidRDefault="00112AFA" w:rsidP="00112AFA">
      <w:pPr>
        <w:spacing w:line="288" w:lineRule="auto"/>
        <w:jc w:val="both"/>
        <w:rPr>
          <w:b/>
        </w:rPr>
      </w:pPr>
    </w:p>
    <w:p w:rsidR="00112AFA" w:rsidRDefault="00112AFA" w:rsidP="00112AFA">
      <w:pPr>
        <w:jc w:val="both"/>
      </w:pPr>
      <w:r>
        <w:t>________________________       _______________       ______________      _________________</w:t>
      </w:r>
    </w:p>
    <w:p w:rsidR="00112AFA" w:rsidRPr="00BD32AB" w:rsidRDefault="00112AFA" w:rsidP="00112AFA">
      <w:pPr>
        <w:spacing w:line="288" w:lineRule="auto"/>
        <w:jc w:val="both"/>
      </w:pPr>
      <w:r>
        <w:rPr>
          <w:sz w:val="20"/>
          <w:szCs w:val="20"/>
        </w:rPr>
        <w:t xml:space="preserve">                 (место работы)                     (занимаемая должность)              (подпись)                  (инициалы, фамилия)</w:t>
      </w:r>
    </w:p>
    <w:p w:rsidR="00112AFA" w:rsidRDefault="00112AFA" w:rsidP="00112AFA">
      <w:pPr>
        <w:jc w:val="center"/>
        <w:rPr>
          <w:b/>
          <w:sz w:val="28"/>
          <w:szCs w:val="28"/>
          <w:u w:val="single"/>
        </w:rPr>
      </w:pPr>
    </w:p>
    <w:p w:rsidR="00FD5762" w:rsidRDefault="00FD5762" w:rsidP="00112AFA">
      <w:pPr>
        <w:jc w:val="center"/>
        <w:rPr>
          <w:b/>
          <w:sz w:val="28"/>
          <w:szCs w:val="28"/>
          <w:u w:val="single"/>
        </w:rPr>
      </w:pPr>
    </w:p>
    <w:p w:rsidR="00FD5762" w:rsidRDefault="00FD5762" w:rsidP="00112AFA">
      <w:pPr>
        <w:jc w:val="center"/>
        <w:rPr>
          <w:b/>
          <w:sz w:val="28"/>
          <w:szCs w:val="28"/>
          <w:u w:val="single"/>
        </w:rPr>
      </w:pPr>
    </w:p>
    <w:p w:rsidR="00FD5762" w:rsidRDefault="00FD5762" w:rsidP="00112AFA">
      <w:pPr>
        <w:jc w:val="center"/>
        <w:rPr>
          <w:b/>
          <w:sz w:val="28"/>
          <w:szCs w:val="28"/>
          <w:u w:val="single"/>
        </w:rPr>
      </w:pPr>
    </w:p>
    <w:p w:rsidR="00FD5762" w:rsidRDefault="00FD5762" w:rsidP="00112AFA">
      <w:pPr>
        <w:jc w:val="center"/>
        <w:rPr>
          <w:b/>
          <w:sz w:val="28"/>
          <w:szCs w:val="28"/>
          <w:u w:val="single"/>
        </w:rPr>
      </w:pPr>
    </w:p>
    <w:p w:rsidR="00FD5762" w:rsidRDefault="00FD5762" w:rsidP="00112AFA">
      <w:pPr>
        <w:jc w:val="center"/>
        <w:rPr>
          <w:b/>
          <w:sz w:val="28"/>
          <w:szCs w:val="28"/>
          <w:u w:val="single"/>
        </w:rPr>
      </w:pPr>
    </w:p>
    <w:p w:rsidR="00112AFA" w:rsidRDefault="00112AFA" w:rsidP="00112AFA">
      <w:pPr>
        <w:jc w:val="center"/>
        <w:rPr>
          <w:b/>
          <w:sz w:val="28"/>
          <w:szCs w:val="28"/>
          <w:u w:val="single"/>
        </w:rPr>
      </w:pPr>
      <w:r>
        <w:rPr>
          <w:b/>
          <w:sz w:val="28"/>
          <w:szCs w:val="28"/>
          <w:u w:val="single"/>
        </w:rPr>
        <w:lastRenderedPageBreak/>
        <w:t>Конспект лекций</w:t>
      </w:r>
    </w:p>
    <w:p w:rsidR="00E701A0" w:rsidRDefault="00E701A0" w:rsidP="00E701A0">
      <w:pPr>
        <w:pStyle w:val="western"/>
        <w:spacing w:after="0" w:line="360" w:lineRule="auto"/>
        <w:ind w:firstLine="539"/>
        <w:jc w:val="center"/>
      </w:pPr>
      <w:r>
        <w:rPr>
          <w:b/>
          <w:bCs/>
          <w:i/>
          <w:iCs/>
        </w:rPr>
        <w:t>ТЕМА</w:t>
      </w:r>
      <w:r w:rsidR="00E77607">
        <w:rPr>
          <w:b/>
          <w:bCs/>
          <w:i/>
          <w:iCs/>
        </w:rPr>
        <w:t xml:space="preserve"> 1</w:t>
      </w:r>
      <w:r>
        <w:rPr>
          <w:b/>
          <w:bCs/>
          <w:i/>
          <w:iCs/>
        </w:rPr>
        <w:t>: «РЕКОНСТРУКЦИЯ МОСТОВ»</w:t>
      </w:r>
    </w:p>
    <w:p w:rsidR="00E701A0" w:rsidRDefault="00E701A0" w:rsidP="00E701A0">
      <w:pPr>
        <w:pStyle w:val="western"/>
        <w:spacing w:after="0" w:line="360" w:lineRule="auto"/>
        <w:ind w:firstLine="539"/>
      </w:pPr>
      <w:r>
        <w:t>Литература:</w:t>
      </w:r>
    </w:p>
    <w:p w:rsidR="00E701A0" w:rsidRDefault="00E701A0" w:rsidP="00E701A0">
      <w:pPr>
        <w:pStyle w:val="western"/>
        <w:spacing w:after="0" w:line="360" w:lineRule="auto"/>
        <w:ind w:firstLine="539"/>
      </w:pPr>
      <w:r>
        <w:t>1. МИНТРАНС РОССИИ,</w:t>
      </w:r>
      <w:r>
        <w:rPr>
          <w:b/>
          <w:bCs/>
        </w:rPr>
        <w:t xml:space="preserve"> </w:t>
      </w:r>
      <w:r>
        <w:t xml:space="preserve">МОСКВА, 2008 – «КЛАССИФИКАЦИЯ РАБОТ ПО КАПИТАЛЬНОМУ РЕМОНТУ, РЕМОНТУ И СОДЕРЖАНИЮ АВТОМОБИЛЬНЫХ ДОРОГ ОБЩЕГО ПОЛЬЗОВАНИЯ И ИСКУССТВЕННЫХ СООРУЖЕНИЙ НА НИХ»: </w:t>
      </w:r>
    </w:p>
    <w:p w:rsidR="00E701A0" w:rsidRDefault="00E701A0" w:rsidP="00E701A0">
      <w:pPr>
        <w:pStyle w:val="western"/>
        <w:shd w:val="clear" w:color="auto" w:fill="FFFFFF"/>
        <w:spacing w:after="0"/>
        <w:ind w:firstLine="284"/>
      </w:pPr>
      <w:r>
        <w:rPr>
          <w:i/>
          <w:iCs/>
        </w:rPr>
        <w:t>«9. При капитальном ремонте проводятся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балок (более 25 %) в пролетных строениях;</w:t>
      </w:r>
    </w:p>
    <w:p w:rsidR="00E701A0" w:rsidRDefault="00E701A0" w:rsidP="00E701A0">
      <w:pPr>
        <w:pStyle w:val="western"/>
        <w:shd w:val="clear" w:color="auto" w:fill="FFFFFF"/>
        <w:spacing w:after="0"/>
        <w:ind w:firstLine="284"/>
      </w:pPr>
      <w:r>
        <w:rPr>
          <w:i/>
          <w:iCs/>
        </w:rPr>
        <w:t>б) замена плит проезжей части на сталежелезобетонных (стальных) пролетных строениях;</w:t>
      </w:r>
    </w:p>
    <w:p w:rsidR="00E701A0" w:rsidRDefault="00E701A0" w:rsidP="00E701A0">
      <w:pPr>
        <w:pStyle w:val="western"/>
        <w:shd w:val="clear" w:color="auto" w:fill="FFFFFF"/>
        <w:spacing w:after="0"/>
        <w:ind w:firstLine="284"/>
      </w:pPr>
      <w:r>
        <w:rPr>
          <w:i/>
          <w:iCs/>
        </w:rPr>
        <w:t>в) восстановление подпорных стен, противолавинных галерей, навесов, устройство укрепительных и регуляционных сооружений, сооружений для защиты от наледей, оползней и др.;</w:t>
      </w:r>
    </w:p>
    <w:p w:rsidR="00E701A0" w:rsidRDefault="00E701A0" w:rsidP="00E701A0">
      <w:pPr>
        <w:pStyle w:val="western"/>
        <w:shd w:val="clear" w:color="auto" w:fill="FFFFFF"/>
        <w:spacing w:after="0"/>
        <w:ind w:firstLine="284"/>
      </w:pPr>
      <w:r>
        <w:rPr>
          <w:i/>
          <w:iCs/>
        </w:rPr>
        <w:t>г) восстановление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д) восстановление тоннелей, включая замену части (до 50 %) обделки;</w:t>
      </w:r>
    </w:p>
    <w:p w:rsidR="00E701A0" w:rsidRDefault="00E701A0" w:rsidP="00E701A0">
      <w:pPr>
        <w:pStyle w:val="western"/>
        <w:shd w:val="clear" w:color="auto" w:fill="FFFFFF"/>
        <w:spacing w:after="0"/>
        <w:ind w:firstLine="284"/>
      </w:pPr>
      <w:r>
        <w:rPr>
          <w:i/>
          <w:iCs/>
        </w:rPr>
        <w:t>е) замена части пролетных строений на новые;</w:t>
      </w:r>
    </w:p>
    <w:p w:rsidR="00E701A0" w:rsidRDefault="00E701A0" w:rsidP="00E701A0">
      <w:pPr>
        <w:pStyle w:val="western"/>
        <w:shd w:val="clear" w:color="auto" w:fill="FFFFFF"/>
        <w:spacing w:after="0"/>
        <w:ind w:firstLine="284"/>
      </w:pPr>
      <w:r>
        <w:rPr>
          <w:i/>
          <w:iCs/>
        </w:rPr>
        <w:t>ж) замена звеньев и оголовков водопропускных труб;</w:t>
      </w:r>
    </w:p>
    <w:p w:rsidR="00E701A0" w:rsidRDefault="00E701A0" w:rsidP="00E701A0">
      <w:pPr>
        <w:pStyle w:val="western"/>
        <w:shd w:val="clear" w:color="auto" w:fill="FFFFFF"/>
        <w:spacing w:after="0"/>
        <w:ind w:firstLine="284"/>
      </w:pPr>
      <w:r>
        <w:rPr>
          <w:i/>
          <w:iCs/>
        </w:rPr>
        <w:t>з) замена опор при сохранении существующей продольной схемы моста;</w:t>
      </w:r>
    </w:p>
    <w:p w:rsidR="00E701A0" w:rsidRDefault="00E701A0" w:rsidP="00E701A0">
      <w:pPr>
        <w:pStyle w:val="western"/>
        <w:shd w:val="clear" w:color="auto" w:fill="FFFFFF"/>
        <w:spacing w:after="238"/>
      </w:pPr>
      <w:r>
        <w:rPr>
          <w:i/>
          <w:iCs/>
        </w:rPr>
        <w:t>и) замена ограждений, перил и тротуаров;</w:t>
      </w:r>
    </w:p>
    <w:p w:rsidR="00E701A0" w:rsidRDefault="00E701A0" w:rsidP="00E701A0">
      <w:pPr>
        <w:pStyle w:val="western"/>
        <w:shd w:val="clear" w:color="auto" w:fill="FFFFFF"/>
        <w:spacing w:after="238"/>
      </w:pPr>
      <w:r>
        <w:rPr>
          <w:i/>
          <w:iCs/>
        </w:rPr>
        <w:t>10. К комплексу работ капитального ремонта по доведению параметров ремонтируемых участков автомобильной дороги до значений, соответствующих ее фактической технической категории, без изменения границ полосы отвода относятся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элементов мостового полотна с усилением плит и заменой продольных и поперечных швов омоноличивания сталежелезобетонных пролетных строений;</w:t>
      </w:r>
    </w:p>
    <w:p w:rsidR="00E701A0" w:rsidRDefault="00E701A0" w:rsidP="00E701A0">
      <w:pPr>
        <w:pStyle w:val="western"/>
        <w:shd w:val="clear" w:color="auto" w:fill="FFFFFF"/>
        <w:spacing w:after="0"/>
        <w:ind w:firstLine="284"/>
      </w:pPr>
      <w:r>
        <w:rPr>
          <w:i/>
          <w:iCs/>
        </w:rPr>
        <w:t>б) удлинение, замена водопропускных труб;</w:t>
      </w:r>
    </w:p>
    <w:p w:rsidR="00E701A0" w:rsidRDefault="00E701A0" w:rsidP="00E701A0">
      <w:pPr>
        <w:pStyle w:val="western"/>
        <w:shd w:val="clear" w:color="auto" w:fill="FFFFFF"/>
        <w:spacing w:after="0"/>
        <w:ind w:firstLine="284"/>
      </w:pPr>
      <w:r>
        <w:rPr>
          <w:i/>
          <w:iCs/>
        </w:rPr>
        <w:t>в) восстановление несущей способности пролетных строений и опор с доведением грузоподъемности сооружения до нормативных значений;</w:t>
      </w:r>
    </w:p>
    <w:p w:rsidR="00E701A0" w:rsidRDefault="00E701A0" w:rsidP="00E701A0">
      <w:pPr>
        <w:pStyle w:val="western"/>
        <w:shd w:val="clear" w:color="auto" w:fill="FFFFFF"/>
        <w:spacing w:after="0"/>
        <w:ind w:firstLine="284"/>
      </w:pPr>
      <w:r>
        <w:rPr>
          <w:i/>
          <w:iCs/>
        </w:rPr>
        <w:lastRenderedPageBreak/>
        <w:t>г) уширение тротуаров на искусственных сооружениях;</w:t>
      </w:r>
    </w:p>
    <w:p w:rsidR="00E701A0" w:rsidRDefault="00E701A0" w:rsidP="00E701A0">
      <w:pPr>
        <w:pStyle w:val="western"/>
        <w:shd w:val="clear" w:color="auto" w:fill="FFFFFF"/>
        <w:spacing w:after="0"/>
        <w:ind w:firstLine="284"/>
      </w:pPr>
      <w:r>
        <w:rPr>
          <w:i/>
          <w:iCs/>
        </w:rPr>
        <w:t>д) уширение пролетных строений без увеличения числа полос движения за счет увеличения ширины полос безопасности (путем добавления крайних балок пролетных строений не более двух с каждой стороны либо за счет тротуаров путем увеличения консолей плиты крайних балок) с доведением их габаритов и грузоподъемности до норм, установленных для данной категории автомобильной дороги;</w:t>
      </w:r>
    </w:p>
    <w:p w:rsidR="00E701A0" w:rsidRDefault="00E701A0" w:rsidP="00E701A0">
      <w:pPr>
        <w:pStyle w:val="western"/>
        <w:shd w:val="clear" w:color="auto" w:fill="FFFFFF"/>
        <w:spacing w:after="0"/>
        <w:ind w:firstLine="284"/>
      </w:pPr>
      <w:r>
        <w:rPr>
          <w:i/>
          <w:iCs/>
        </w:rPr>
        <w:t>е) устройство дополнительных вентиляционных штолен и шахт для тоннелей, устройство эвакуационных галерей, а также вентиляции, освещения, систем пожаротушения и связи;</w:t>
      </w:r>
    </w:p>
    <w:p w:rsidR="00E701A0" w:rsidRDefault="00E701A0" w:rsidP="00E701A0">
      <w:pPr>
        <w:pStyle w:val="western"/>
        <w:shd w:val="clear" w:color="auto" w:fill="FFFFFF"/>
        <w:spacing w:after="0"/>
        <w:ind w:firstLine="284"/>
      </w:pPr>
      <w:r>
        <w:rPr>
          <w:i/>
          <w:iCs/>
        </w:rPr>
        <w:t>ж) усиление пролетных строений и опор;</w:t>
      </w:r>
    </w:p>
    <w:p w:rsidR="00E701A0" w:rsidRDefault="00E701A0" w:rsidP="00E701A0">
      <w:pPr>
        <w:pStyle w:val="western"/>
        <w:shd w:val="clear" w:color="auto" w:fill="FFFFFF"/>
        <w:spacing w:after="0"/>
        <w:ind w:firstLine="284"/>
      </w:pPr>
      <w:r>
        <w:rPr>
          <w:i/>
          <w:iCs/>
        </w:rPr>
        <w:t>з) замена, обустройство недостающими ограждениями безопасности, требующие изменения конструктивных узлов балок пролетных строений;</w:t>
      </w:r>
    </w:p>
    <w:p w:rsidR="00E701A0" w:rsidRDefault="00E701A0" w:rsidP="00E701A0">
      <w:pPr>
        <w:pStyle w:val="western"/>
        <w:shd w:val="clear" w:color="auto" w:fill="FFFFFF"/>
        <w:spacing w:after="0"/>
        <w:ind w:firstLine="284"/>
      </w:pPr>
      <w:r>
        <w:rPr>
          <w:i/>
          <w:iCs/>
        </w:rPr>
        <w:t>и) устройство и переустройство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к) устройство грунтовых банкетов и берм для защиты откосов от размывов;</w:t>
      </w:r>
    </w:p>
    <w:p w:rsidR="00E701A0" w:rsidRDefault="00E701A0" w:rsidP="00E701A0">
      <w:pPr>
        <w:pStyle w:val="western"/>
        <w:shd w:val="clear" w:color="auto" w:fill="FFFFFF"/>
        <w:spacing w:after="0"/>
        <w:ind w:firstLine="284"/>
      </w:pPr>
      <w:r>
        <w:rPr>
          <w:i/>
          <w:iCs/>
        </w:rPr>
        <w:t>л) устройство противокамнепадных сеток;</w:t>
      </w:r>
    </w:p>
    <w:p w:rsidR="00E701A0" w:rsidRDefault="00E701A0" w:rsidP="00E701A0">
      <w:pPr>
        <w:pStyle w:val="western"/>
        <w:shd w:val="clear" w:color="auto" w:fill="FFFFFF"/>
        <w:spacing w:after="238"/>
      </w:pPr>
      <w:r>
        <w:rPr>
          <w:i/>
          <w:iCs/>
        </w:rPr>
        <w:t>11. При ремонте проводятся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на новые отдельных балок пролетных строений (до 25 %), ремонт оставшихся балок, ремонт плит и других элементов пролетных строений;</w:t>
      </w:r>
    </w:p>
    <w:p w:rsidR="00E701A0" w:rsidRDefault="00E701A0" w:rsidP="00E701A0">
      <w:pPr>
        <w:pStyle w:val="western"/>
        <w:shd w:val="clear" w:color="auto" w:fill="FFFFFF"/>
        <w:spacing w:after="0"/>
        <w:ind w:firstLine="284"/>
      </w:pPr>
      <w:r>
        <w:rPr>
          <w:i/>
          <w:iCs/>
        </w:rPr>
        <w:t>б) замена отдельных элементов опор;</w:t>
      </w:r>
    </w:p>
    <w:p w:rsidR="00E701A0" w:rsidRDefault="00E701A0" w:rsidP="00E701A0">
      <w:pPr>
        <w:pStyle w:val="western"/>
        <w:shd w:val="clear" w:color="auto" w:fill="FFFFFF"/>
        <w:spacing w:after="0"/>
        <w:ind w:firstLine="284"/>
      </w:pPr>
      <w:r>
        <w:rPr>
          <w:i/>
          <w:iCs/>
        </w:rPr>
        <w:t>в) замена отдельных звеньев и оголовков водопропускных труб, исправление изоляции и стыков водопропускных труб с удалением и восстановлением земляного полотна и дорожной одежды над трубами;</w:t>
      </w:r>
    </w:p>
    <w:p w:rsidR="00E701A0" w:rsidRDefault="00E701A0" w:rsidP="00E701A0">
      <w:pPr>
        <w:pStyle w:val="western"/>
        <w:shd w:val="clear" w:color="auto" w:fill="FFFFFF"/>
        <w:spacing w:after="0"/>
        <w:ind w:firstLine="284"/>
      </w:pPr>
      <w:r>
        <w:rPr>
          <w:i/>
          <w:iCs/>
        </w:rPr>
        <w:t>г) устройство козырьков вдоль пролетов и сливов с горизонтальных поверхностей опор и пролетных строений;</w:t>
      </w:r>
    </w:p>
    <w:p w:rsidR="00E701A0" w:rsidRDefault="00E701A0" w:rsidP="00E701A0">
      <w:pPr>
        <w:pStyle w:val="western"/>
        <w:shd w:val="clear" w:color="auto" w:fill="FFFFFF"/>
        <w:spacing w:after="0"/>
        <w:ind w:firstLine="284"/>
      </w:pPr>
      <w:r>
        <w:rPr>
          <w:i/>
          <w:iCs/>
        </w:rPr>
        <w:t>д) устройство карнизов с фасадов пролётных строений;</w:t>
      </w:r>
    </w:p>
    <w:p w:rsidR="00E701A0" w:rsidRDefault="00E701A0" w:rsidP="00E701A0">
      <w:pPr>
        <w:pStyle w:val="western"/>
        <w:shd w:val="clear" w:color="auto" w:fill="FFFFFF"/>
        <w:spacing w:after="0"/>
        <w:ind w:firstLine="284"/>
      </w:pPr>
      <w:r>
        <w:rPr>
          <w:i/>
          <w:iCs/>
        </w:rPr>
        <w:t>е) замена, установка недостающих переходных плит, открылков и шкафных стенок устоев;</w:t>
      </w:r>
    </w:p>
    <w:p w:rsidR="00E701A0" w:rsidRDefault="00E701A0" w:rsidP="00E701A0">
      <w:pPr>
        <w:pStyle w:val="western"/>
        <w:shd w:val="clear" w:color="auto" w:fill="FFFFFF"/>
        <w:spacing w:after="0"/>
        <w:ind w:firstLine="284"/>
      </w:pPr>
      <w:r>
        <w:rPr>
          <w:i/>
          <w:iCs/>
        </w:rPr>
        <w:t>ж) устройство и ликвидация временных объездов и искусственных сооружений при ликвидации аварийных и чрезвычайных ситуаций;</w:t>
      </w:r>
    </w:p>
    <w:p w:rsidR="00E701A0" w:rsidRDefault="00E701A0" w:rsidP="00E701A0">
      <w:pPr>
        <w:pStyle w:val="western"/>
        <w:shd w:val="clear" w:color="auto" w:fill="FFFFFF"/>
        <w:spacing w:after="0"/>
        <w:ind w:firstLine="284"/>
      </w:pPr>
      <w:r>
        <w:rPr>
          <w:i/>
          <w:iCs/>
        </w:rPr>
        <w:t>з) замена швов омоноличивания балок пролётных строений; восстановление защитного слоя железобетонных конструкций, заделка трещин и другие работы по устранению повреждений;</w:t>
      </w:r>
    </w:p>
    <w:p w:rsidR="00E701A0" w:rsidRDefault="00E701A0" w:rsidP="00E701A0">
      <w:pPr>
        <w:pStyle w:val="western"/>
        <w:shd w:val="clear" w:color="auto" w:fill="FFFFFF"/>
        <w:spacing w:after="0"/>
        <w:ind w:firstLine="284"/>
      </w:pPr>
      <w:r>
        <w:rPr>
          <w:i/>
          <w:iCs/>
        </w:rPr>
        <w:t>и) установка лестничных сходов и устройство смотровых ходов;</w:t>
      </w:r>
    </w:p>
    <w:p w:rsidR="00E701A0" w:rsidRDefault="00E701A0" w:rsidP="00E701A0">
      <w:pPr>
        <w:pStyle w:val="western"/>
        <w:shd w:val="clear" w:color="auto" w:fill="FFFFFF"/>
        <w:spacing w:after="0"/>
        <w:ind w:firstLine="284"/>
      </w:pPr>
      <w:r>
        <w:rPr>
          <w:i/>
          <w:iCs/>
        </w:rPr>
        <w:lastRenderedPageBreak/>
        <w:t>к) замена деформационных швов;</w:t>
      </w:r>
    </w:p>
    <w:p w:rsidR="00E701A0" w:rsidRDefault="00E701A0" w:rsidP="00E701A0">
      <w:pPr>
        <w:pStyle w:val="western"/>
        <w:shd w:val="clear" w:color="auto" w:fill="FFFFFF"/>
        <w:spacing w:after="0"/>
        <w:ind w:firstLine="284"/>
      </w:pPr>
      <w:r>
        <w:rPr>
          <w:i/>
          <w:iCs/>
        </w:rPr>
        <w:t>л) частичная замена (до 25 %) обделки тоннеля, восстановление гидроизоляции; восстановление системы вентиляции, освещения, штолен и скважин для освещения тоннелей и защиты от грунтовых вод; ремонт порталов, восстановление дорожной одежды с восстановлением (заменой) водоотводных лотков и др.;</w:t>
      </w:r>
    </w:p>
    <w:p w:rsidR="00E701A0" w:rsidRDefault="00E701A0" w:rsidP="00E701A0">
      <w:pPr>
        <w:pStyle w:val="western"/>
        <w:shd w:val="clear" w:color="auto" w:fill="FFFFFF"/>
        <w:spacing w:after="0"/>
        <w:ind w:firstLine="284"/>
      </w:pPr>
      <w:r>
        <w:rPr>
          <w:i/>
          <w:iCs/>
        </w:rPr>
        <w:t>м) восстановление конусов насыпей регуляционных сооружений, замена укрепления откосов, устройство, замена и восстановление лестничных сходов;</w:t>
      </w:r>
    </w:p>
    <w:p w:rsidR="00E701A0" w:rsidRDefault="00E701A0" w:rsidP="00E701A0">
      <w:pPr>
        <w:pStyle w:val="western"/>
        <w:shd w:val="clear" w:color="auto" w:fill="FFFFFF"/>
        <w:spacing w:after="0"/>
        <w:ind w:firstLine="284"/>
      </w:pPr>
      <w:r>
        <w:rPr>
          <w:i/>
          <w:iCs/>
        </w:rPr>
        <w:t>н) восстановление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о) замена системы водоотвода на мостовом сооружении и в узлах сопряжения с насыпью; восстановление сооружений химической и других видов очистки сточных вод;</w:t>
      </w:r>
    </w:p>
    <w:p w:rsidR="00E701A0" w:rsidRDefault="00E701A0" w:rsidP="00E701A0">
      <w:pPr>
        <w:pStyle w:val="western"/>
        <w:shd w:val="clear" w:color="auto" w:fill="FFFFFF"/>
        <w:spacing w:after="0"/>
        <w:ind w:firstLine="284"/>
      </w:pPr>
      <w:r>
        <w:rPr>
          <w:i/>
          <w:iCs/>
        </w:rPr>
        <w:t>п) замена ограждений, перил и тротуаров;</w:t>
      </w:r>
    </w:p>
    <w:p w:rsidR="00E701A0" w:rsidRDefault="00E701A0" w:rsidP="00E701A0">
      <w:pPr>
        <w:pStyle w:val="western"/>
        <w:shd w:val="clear" w:color="auto" w:fill="FFFFFF"/>
        <w:spacing w:after="0"/>
        <w:ind w:firstLine="284"/>
      </w:pPr>
      <w:r>
        <w:rPr>
          <w:i/>
          <w:iCs/>
        </w:rPr>
        <w:t>р) восстановление несущей способности тротуаров, перил и ограждений с восстановлением гидроизоляции и системы водоотвода;</w:t>
      </w:r>
    </w:p>
    <w:p w:rsidR="00E701A0" w:rsidRDefault="00E701A0" w:rsidP="00E701A0">
      <w:pPr>
        <w:pStyle w:val="western"/>
        <w:shd w:val="clear" w:color="auto" w:fill="FFFFFF"/>
        <w:spacing w:after="0"/>
        <w:ind w:firstLine="284"/>
      </w:pPr>
      <w:r>
        <w:rPr>
          <w:i/>
          <w:iCs/>
        </w:rPr>
        <w:t>с) абзац исключен согласно Приказу Минтранса РФ от 6 августа 2008 года № 122;</w:t>
      </w:r>
    </w:p>
    <w:p w:rsidR="00E701A0" w:rsidRDefault="00E701A0" w:rsidP="00E701A0">
      <w:pPr>
        <w:pStyle w:val="western"/>
        <w:shd w:val="clear" w:color="auto" w:fill="FFFFFF"/>
        <w:spacing w:after="0"/>
        <w:ind w:firstLine="284"/>
      </w:pPr>
      <w:r>
        <w:rPr>
          <w:i/>
          <w:iCs/>
        </w:rPr>
        <w:t>т) восстановление пешеходных переходов в разных уровнях;</w:t>
      </w:r>
    </w:p>
    <w:p w:rsidR="00E701A0" w:rsidRDefault="00E701A0" w:rsidP="00E701A0">
      <w:pPr>
        <w:pStyle w:val="western"/>
        <w:shd w:val="clear" w:color="auto" w:fill="FFFFFF"/>
        <w:spacing w:after="0"/>
        <w:ind w:firstLine="284"/>
      </w:pPr>
      <w:r>
        <w:rPr>
          <w:i/>
          <w:iCs/>
        </w:rPr>
        <w:t>у) замена или ремонт смотровых приспособлений;</w:t>
      </w:r>
    </w:p>
    <w:p w:rsidR="00E701A0" w:rsidRDefault="00E701A0" w:rsidP="00E701A0">
      <w:pPr>
        <w:pStyle w:val="western"/>
        <w:shd w:val="clear" w:color="auto" w:fill="FFFFFF"/>
        <w:spacing w:after="0"/>
        <w:ind w:firstLine="284"/>
      </w:pPr>
      <w:r>
        <w:rPr>
          <w:i/>
          <w:iCs/>
        </w:rPr>
        <w:t>ф) полная замена окраски с удалением продуктов коррозии, зачисткой металла пролетных строений и нанесением грунтовки;</w:t>
      </w:r>
    </w:p>
    <w:p w:rsidR="00E701A0" w:rsidRDefault="00E701A0" w:rsidP="00E701A0">
      <w:pPr>
        <w:pStyle w:val="western"/>
        <w:shd w:val="clear" w:color="auto" w:fill="FFFFFF"/>
        <w:spacing w:after="0"/>
        <w:ind w:firstLine="284"/>
      </w:pPr>
      <w:r>
        <w:rPr>
          <w:i/>
          <w:iCs/>
        </w:rPr>
        <w:t>х) замена одежды мостового полотна одновременно с заменой деформационных швов, замена покрытия ездового полотна, замена покрытия тротуаров;</w:t>
      </w:r>
    </w:p>
    <w:p w:rsidR="00E701A0" w:rsidRDefault="00E701A0" w:rsidP="00E701A0">
      <w:pPr>
        <w:pStyle w:val="western"/>
        <w:shd w:val="clear" w:color="auto" w:fill="FFFFFF"/>
        <w:spacing w:after="0"/>
        <w:ind w:firstLine="284"/>
      </w:pPr>
      <w:r>
        <w:rPr>
          <w:i/>
          <w:iCs/>
        </w:rPr>
        <w:t>ц) восстановление подпорных стен, противолавинных галерей, навесов, берегозащитных и противоэрозионных сооружений, восстановление укрепительных и регуляционных сооружений, сооружений для защиты от наледей, оползней и др.;</w:t>
      </w:r>
    </w:p>
    <w:p w:rsidR="00E701A0" w:rsidRDefault="00E701A0" w:rsidP="00E701A0">
      <w:pPr>
        <w:pStyle w:val="western"/>
        <w:shd w:val="clear" w:color="auto" w:fill="FFFFFF"/>
        <w:spacing w:after="0"/>
        <w:ind w:firstLine="284"/>
      </w:pPr>
      <w:r>
        <w:rPr>
          <w:i/>
          <w:iCs/>
        </w:rPr>
        <w:t>ч) восстановление постоянных снегозащитных и шумо-защитных сооружений;</w:t>
      </w:r>
    </w:p>
    <w:p w:rsidR="00E701A0" w:rsidRDefault="00E701A0" w:rsidP="00E701A0">
      <w:pPr>
        <w:pStyle w:val="western"/>
        <w:shd w:val="clear" w:color="auto" w:fill="FFFFFF"/>
        <w:spacing w:after="0"/>
        <w:ind w:firstLine="284"/>
      </w:pPr>
      <w:r>
        <w:rPr>
          <w:i/>
          <w:iCs/>
        </w:rPr>
        <w:t>ш) восстановление лесных насаждений, живых изгородей;</w:t>
      </w:r>
    </w:p>
    <w:p w:rsidR="00E701A0" w:rsidRDefault="00E701A0" w:rsidP="00E701A0">
      <w:pPr>
        <w:pStyle w:val="western"/>
        <w:shd w:val="clear" w:color="auto" w:fill="FFFFFF"/>
        <w:spacing w:after="238"/>
      </w:pPr>
      <w:r>
        <w:rPr>
          <w:i/>
          <w:iCs/>
        </w:rPr>
        <w:t>щ) восстановление связей пролетных строений;</w:t>
      </w:r>
    </w:p>
    <w:p w:rsidR="00E701A0" w:rsidRDefault="00E701A0" w:rsidP="00E701A0">
      <w:pPr>
        <w:pStyle w:val="western"/>
        <w:shd w:val="clear" w:color="auto" w:fill="FFFFFF"/>
        <w:spacing w:after="238"/>
      </w:pPr>
      <w:r>
        <w:rPr>
          <w:i/>
          <w:iCs/>
        </w:rPr>
        <w:t>12. В состав работ по содержанию входят:</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очистка от пыли и грязи элементов мостового полотна и тротуаров, подферменных площадок, опорных частей, элементов пролетных строений, лестничных сходов, опор, тоннелей и других искусственных сооружений;</w:t>
      </w:r>
    </w:p>
    <w:p w:rsidR="00E701A0" w:rsidRDefault="00E701A0" w:rsidP="00E701A0">
      <w:pPr>
        <w:pStyle w:val="western"/>
        <w:shd w:val="clear" w:color="auto" w:fill="FFFFFF"/>
        <w:spacing w:after="0"/>
        <w:ind w:firstLine="284"/>
      </w:pPr>
      <w:r>
        <w:rPr>
          <w:i/>
          <w:iCs/>
        </w:rPr>
        <w:t>б) очистка (в том числе и от растительности) конусов, откосов, подмостовых русл;</w:t>
      </w:r>
    </w:p>
    <w:p w:rsidR="00E701A0" w:rsidRDefault="00E701A0" w:rsidP="00E701A0">
      <w:pPr>
        <w:pStyle w:val="western"/>
        <w:shd w:val="clear" w:color="auto" w:fill="FFFFFF"/>
        <w:spacing w:after="0"/>
        <w:ind w:firstLine="284"/>
      </w:pPr>
      <w:r>
        <w:rPr>
          <w:i/>
          <w:iCs/>
        </w:rPr>
        <w:lastRenderedPageBreak/>
        <w:t>в) заделка трещин и мелких выбоин в покрытии в зоне деформационных швов, у тротуаров и на тротуарах, подкраска металлических элементов перил, ограждений, мачт освещения и других объектов, нанесение разметки на элементы мостовых сооружений, смазка опорных частей, очистка элементов от гнили и местное антисептирование на деревянных мостах;</w:t>
      </w:r>
    </w:p>
    <w:p w:rsidR="00E701A0" w:rsidRDefault="00E701A0" w:rsidP="00E701A0">
      <w:pPr>
        <w:pStyle w:val="western"/>
        <w:shd w:val="clear" w:color="auto" w:fill="FFFFFF"/>
        <w:spacing w:after="0"/>
        <w:ind w:firstLine="284"/>
      </w:pPr>
      <w:r>
        <w:rPr>
          <w:i/>
          <w:iCs/>
        </w:rPr>
        <w:t>г) предупредительные работы по пропуску ледохода и паводковых вод, уборка снега и льда у отверстий малых мостов, открытие и закрытие отверстий малых мостов, техническое обслуживание очистных сооружений, предупредительные работы по защите автомобильных дорог и дорожных сооружений от наводнений, заторов, пожаров, противопаводковые мероприятия;</w:t>
      </w:r>
    </w:p>
    <w:p w:rsidR="00E701A0" w:rsidRDefault="00E701A0" w:rsidP="00E701A0">
      <w:pPr>
        <w:pStyle w:val="western"/>
        <w:shd w:val="clear" w:color="auto" w:fill="FFFFFF"/>
        <w:spacing w:after="0"/>
        <w:ind w:firstLine="284"/>
      </w:pPr>
      <w:r>
        <w:rPr>
          <w:i/>
          <w:iCs/>
        </w:rPr>
        <w:t>д) техническое обслуживание паромных переправ; загрузка, перемещение и разгрузка паромов, регулирование высоты причалов, восстановление двигателей на паромах, систем буксировки и других устройств;</w:t>
      </w:r>
    </w:p>
    <w:p w:rsidR="00E701A0" w:rsidRDefault="00E701A0" w:rsidP="00E701A0">
      <w:pPr>
        <w:pStyle w:val="western"/>
        <w:shd w:val="clear" w:color="auto" w:fill="FFFFFF"/>
        <w:spacing w:after="0"/>
        <w:ind w:firstLine="284"/>
      </w:pPr>
      <w:r>
        <w:rPr>
          <w:i/>
          <w:iCs/>
        </w:rPr>
        <w:t>е) обслуживание судовой сигнализации;</w:t>
      </w:r>
    </w:p>
    <w:p w:rsidR="00E701A0" w:rsidRDefault="00E701A0" w:rsidP="00E701A0">
      <w:pPr>
        <w:pStyle w:val="western"/>
        <w:shd w:val="clear" w:color="auto" w:fill="FFFFFF"/>
        <w:spacing w:after="0"/>
        <w:ind w:firstLine="284"/>
      </w:pPr>
      <w:r>
        <w:rPr>
          <w:i/>
          <w:iCs/>
        </w:rPr>
        <w:t>ж) обслуживание наплавных и разводных мостов, сборка и разборка сезонных (временных) сооружений, разводка и наводка мостов, уход за подъемными и разводными механизмами мостов, наплавными средствами и надстройками;</w:t>
      </w:r>
    </w:p>
    <w:p w:rsidR="00E701A0" w:rsidRDefault="00E701A0" w:rsidP="00E701A0">
      <w:pPr>
        <w:pStyle w:val="western"/>
        <w:shd w:val="clear" w:color="auto" w:fill="FFFFFF"/>
        <w:spacing w:after="0"/>
        <w:ind w:firstLine="284"/>
      </w:pPr>
      <w:r>
        <w:rPr>
          <w:i/>
          <w:iCs/>
        </w:rPr>
        <w:t>з) исправление водоотводных трубок, лотков и изоляции в зоне примыкания к ним, исправление повреждений деформационных швов, тротуаров, перил и ограждений, устранение просадок до 10 см в зоне сопряжения моста с насыпью, промоин, окраска перил, ограждений и столбов освещения, нанесение на конструкции мостового сооружения соответствующей разметки;</w:t>
      </w:r>
    </w:p>
    <w:p w:rsidR="00E701A0" w:rsidRDefault="00E701A0" w:rsidP="00E701A0">
      <w:pPr>
        <w:pStyle w:val="western"/>
        <w:shd w:val="clear" w:color="auto" w:fill="FFFFFF"/>
        <w:spacing w:after="0"/>
        <w:ind w:firstLine="284"/>
      </w:pPr>
      <w:r>
        <w:rPr>
          <w:i/>
          <w:iCs/>
        </w:rPr>
        <w:t>и) устранение повреждений деталей опорных частей и связей пролетных строений, а также смотровых приспособлений, устранение повреждений козырьков вдоль пролетов и сливов с горизонтальных поверхностей опор и пролетных строений;</w:t>
      </w:r>
    </w:p>
    <w:p w:rsidR="00E701A0" w:rsidRDefault="00E701A0" w:rsidP="00E701A0">
      <w:pPr>
        <w:pStyle w:val="western"/>
        <w:shd w:val="clear" w:color="auto" w:fill="FFFFFF"/>
        <w:spacing w:after="0"/>
        <w:ind w:firstLine="284"/>
      </w:pPr>
      <w:r>
        <w:rPr>
          <w:i/>
          <w:iCs/>
        </w:rPr>
        <w:t>к) локальная окраска (в том числе с удалением продуктов коррозии, зачисткой металла и нанесением грунтовки) элементов металлических конструкций пролетных строений и опор, окраска ограждений, замена дефектных заклепок, подтяжка болтов, нейтрализация трещин в металле, восстановление узлов и стыков объединения стальных балок с железобетонными плитами и узлов ферм;</w:t>
      </w:r>
    </w:p>
    <w:p w:rsidR="00E701A0" w:rsidRDefault="00E701A0" w:rsidP="00E701A0">
      <w:pPr>
        <w:pStyle w:val="western"/>
        <w:shd w:val="clear" w:color="auto" w:fill="FFFFFF"/>
        <w:spacing w:after="0"/>
        <w:ind w:firstLine="284"/>
      </w:pPr>
      <w:r>
        <w:rPr>
          <w:i/>
          <w:iCs/>
        </w:rPr>
        <w:t>л) устранение локальных промоин в откосах насыпи конусов, регуляционных сооружений и подходов, устранение размывов у опор;</w:t>
      </w:r>
    </w:p>
    <w:p w:rsidR="00E701A0" w:rsidRDefault="00E701A0" w:rsidP="00E701A0">
      <w:pPr>
        <w:pStyle w:val="western"/>
        <w:shd w:val="clear" w:color="auto" w:fill="FFFFFF"/>
        <w:spacing w:after="0"/>
        <w:ind w:firstLine="284"/>
      </w:pPr>
      <w:r>
        <w:rPr>
          <w:i/>
          <w:iCs/>
        </w:rPr>
        <w:t>м) устранение повреждений обделки тоннелей на локальных участках и повреждений водоотводных лотков, гидроизоляции, систем вентиляции, освещения, пожаротушения, противоаварийных и других технических устройств, используемых для безопасной эксплуатации тоннелей; устранение сползания грунта над порталами и низин на местности над тоннелями в местах, где не обеспечен водоотвод;</w:t>
      </w:r>
    </w:p>
    <w:p w:rsidR="00E701A0" w:rsidRDefault="00E701A0" w:rsidP="00E701A0">
      <w:pPr>
        <w:pStyle w:val="western"/>
        <w:shd w:val="clear" w:color="auto" w:fill="FFFFFF"/>
        <w:spacing w:after="0"/>
        <w:ind w:firstLine="284"/>
      </w:pPr>
      <w:r>
        <w:rPr>
          <w:i/>
          <w:iCs/>
        </w:rPr>
        <w:t>н) исправление сопряжения мостового сооружения с насыпью, исправление положения переходных плит;</w:t>
      </w:r>
    </w:p>
    <w:p w:rsidR="00E701A0" w:rsidRDefault="00E701A0" w:rsidP="00E701A0">
      <w:pPr>
        <w:pStyle w:val="western"/>
        <w:shd w:val="clear" w:color="auto" w:fill="FFFFFF"/>
        <w:spacing w:after="0"/>
        <w:ind w:firstLine="284"/>
      </w:pPr>
      <w:r>
        <w:rPr>
          <w:i/>
          <w:iCs/>
        </w:rPr>
        <w:t xml:space="preserve">о) устранение мелких дефектов железобетонных конструкций, включая гидрофобизацию поверхности, заделку раковин, сколов и трещин, устранение проломов плит, разрушений </w:t>
      </w:r>
      <w:r>
        <w:rPr>
          <w:i/>
          <w:iCs/>
        </w:rPr>
        <w:lastRenderedPageBreak/>
        <w:t>диафрагм, продольных швов омоноличивания балок (арок), восстановление части элементов с добавлением арматуры и последующим бетонированием этого участка (консолей плит, торцов балок и т.д.);</w:t>
      </w:r>
    </w:p>
    <w:p w:rsidR="00E701A0" w:rsidRDefault="00E701A0" w:rsidP="00E701A0">
      <w:pPr>
        <w:pStyle w:val="western"/>
        <w:shd w:val="clear" w:color="auto" w:fill="FFFFFF"/>
        <w:spacing w:after="0"/>
        <w:ind w:firstLine="284"/>
      </w:pPr>
      <w:r>
        <w:rPr>
          <w:i/>
          <w:iCs/>
        </w:rPr>
        <w:t>п) замена части асфальтобетонного покрытия, замена водоотводных трубок и лотков, восстановление изоляции на части мостового полотна, устранение дефектов системы водоотвода на искусственных сооружениях и подходах к ним, исправление или замена деформационных швов, устранение дефектов или замена отдельных секций тротуаров, перил, ограждений, восстановление элементов лестничных сходов;</w:t>
      </w:r>
    </w:p>
    <w:p w:rsidR="00E701A0" w:rsidRDefault="00E701A0" w:rsidP="00E701A0">
      <w:pPr>
        <w:pStyle w:val="western"/>
        <w:shd w:val="clear" w:color="auto" w:fill="FFFFFF"/>
        <w:spacing w:after="0"/>
        <w:ind w:firstLine="284"/>
      </w:pPr>
      <w:r>
        <w:rPr>
          <w:i/>
          <w:iCs/>
        </w:rPr>
        <w:t>р) замена досок настила и тротуаров деревянных мостов, устранение дефектов или частичная замена прогонов, подтяжка тяжей узлов ферм, антисептирование деревянных конструкций пролетных строений и опор;</w:t>
      </w:r>
    </w:p>
    <w:p w:rsidR="00E701A0" w:rsidRDefault="00E701A0" w:rsidP="00E701A0">
      <w:pPr>
        <w:pStyle w:val="western"/>
        <w:shd w:val="clear" w:color="auto" w:fill="FFFFFF"/>
        <w:spacing w:after="0"/>
        <w:ind w:firstLine="284"/>
      </w:pPr>
      <w:r>
        <w:rPr>
          <w:i/>
          <w:iCs/>
        </w:rPr>
        <w:t>с) устранение дефектов оголовков труб и открылков устоев мостов; устранение локальных повреждений изоляции и стыков колец труб изнутри;</w:t>
      </w:r>
    </w:p>
    <w:p w:rsidR="00E701A0" w:rsidRDefault="00E701A0" w:rsidP="00E701A0">
      <w:pPr>
        <w:pStyle w:val="western"/>
        <w:shd w:val="clear" w:color="auto" w:fill="FFFFFF"/>
        <w:spacing w:after="0"/>
        <w:ind w:firstLine="284"/>
      </w:pPr>
      <w:r>
        <w:rPr>
          <w:i/>
          <w:iCs/>
        </w:rPr>
        <w:t>т) замена подферменников; торкретирование поверхности опор; восстановление части ригелей и стоек; восстановление защитного слоя бетона отдельных элементов пролетных строений и опор;</w:t>
      </w:r>
    </w:p>
    <w:p w:rsidR="00E701A0" w:rsidRDefault="00E701A0" w:rsidP="00E701A0">
      <w:pPr>
        <w:pStyle w:val="western"/>
        <w:shd w:val="clear" w:color="auto" w:fill="FFFFFF"/>
        <w:spacing w:after="0"/>
        <w:ind w:firstLine="284"/>
      </w:pPr>
      <w:r>
        <w:rPr>
          <w:i/>
          <w:iCs/>
        </w:rPr>
        <w:t>у) замена или выправка опорных частей с подъемом пролетного строения;</w:t>
      </w:r>
    </w:p>
    <w:p w:rsidR="00E701A0" w:rsidRDefault="00E701A0" w:rsidP="00E701A0">
      <w:pPr>
        <w:pStyle w:val="western"/>
        <w:shd w:val="clear" w:color="auto" w:fill="FFFFFF"/>
        <w:spacing w:after="0"/>
        <w:ind w:firstLine="284"/>
      </w:pPr>
      <w:r>
        <w:rPr>
          <w:i/>
          <w:iCs/>
        </w:rPr>
        <w:t>ф) на регуляционных сооружениях восстановление разрушенных участков насыпи и укрепления откосов, восстановление упора для укрепления конуса и берегоукрепительные работы;</w:t>
      </w:r>
    </w:p>
    <w:p w:rsidR="00E701A0" w:rsidRDefault="00E701A0" w:rsidP="00E701A0">
      <w:pPr>
        <w:pStyle w:val="western"/>
        <w:shd w:val="clear" w:color="auto" w:fill="FFFFFF"/>
        <w:spacing w:after="238"/>
      </w:pPr>
      <w:r>
        <w:rPr>
          <w:i/>
          <w:iCs/>
        </w:rPr>
        <w:t>х) замена настила на паромных переправах и наплавных мостах, а также перил, ограждений и колесоотбойных брусьев; восстановление тротуаров, сопряжений пролетных строений между собой; восстановление балочной клетки причалов, устранение дефектов или замена обшивки и отдельных элементов плавстредств; антисептирование деревянных конструкций, окраска поверхности других элементов;</w:t>
      </w:r>
    </w:p>
    <w:p w:rsidR="00E701A0" w:rsidRDefault="00E701A0" w:rsidP="00E701A0">
      <w:pPr>
        <w:pStyle w:val="western"/>
        <w:shd w:val="clear" w:color="auto" w:fill="FFFFFF"/>
        <w:spacing w:after="238"/>
      </w:pPr>
      <w:r>
        <w:rPr>
          <w:i/>
          <w:iCs/>
        </w:rPr>
        <w:t>13. В состав работ по зимнему содержанию входят:</w:t>
      </w:r>
    </w:p>
    <w:p w:rsidR="00E701A0" w:rsidRDefault="00E701A0" w:rsidP="00E701A0">
      <w:pPr>
        <w:pStyle w:val="western"/>
        <w:shd w:val="clear" w:color="auto" w:fill="FFFFFF"/>
        <w:spacing w:after="238"/>
      </w:pPr>
      <w:r>
        <w:t xml:space="preserve">… </w:t>
      </w:r>
      <w:r>
        <w:rPr>
          <w:i/>
          <w:iCs/>
        </w:rPr>
        <w:t>(помимо, естественно, уборки снега) 9) очистка от снега и льда элементов мостового полотна, а также зоны сопряжения с насыпью, подферменных площадок, опорных частей, пролетных строений, опор, конусов и регуляционных сооружений, подходов и лестничных сходов;</w:t>
      </w:r>
    </w:p>
    <w:p w:rsidR="00E701A0" w:rsidRDefault="00E701A0" w:rsidP="00E701A0">
      <w:pPr>
        <w:pStyle w:val="western"/>
        <w:shd w:val="clear" w:color="auto" w:fill="FFFFFF"/>
        <w:spacing w:after="0"/>
        <w:ind w:firstLine="284"/>
      </w:pPr>
      <w:r>
        <w:rPr>
          <w:i/>
          <w:iCs/>
        </w:rPr>
        <w:t>15. В прочие работы по содержанию входят:</w:t>
      </w:r>
    </w:p>
    <w:p w:rsidR="00E701A0" w:rsidRDefault="00E701A0" w:rsidP="00E701A0">
      <w:pPr>
        <w:pStyle w:val="western"/>
        <w:shd w:val="clear" w:color="auto" w:fill="FFFFFF"/>
        <w:spacing w:after="0"/>
        <w:ind w:firstLine="284"/>
      </w:pPr>
      <w:r>
        <w:rPr>
          <w:i/>
          <w:iCs/>
        </w:rPr>
        <w:t>2) охрана дорожных сооружений, обслуживание противопожарных систем в тоннелях, обслуживание систем сигнализации, видеонаблюдения, инженерно-технических средств охраны дорожных сооружений;</w:t>
      </w:r>
    </w:p>
    <w:p w:rsidR="00E701A0" w:rsidRDefault="00E701A0" w:rsidP="00E701A0">
      <w:pPr>
        <w:pStyle w:val="western"/>
        <w:shd w:val="clear" w:color="auto" w:fill="FFFFFF"/>
        <w:spacing w:after="0"/>
        <w:ind w:firstLine="284"/>
      </w:pPr>
      <w:r>
        <w:rPr>
          <w:i/>
          <w:iCs/>
        </w:rPr>
        <w:t>4) паспортизация автомобильных дорог и искусственных сооружений;</w:t>
      </w:r>
    </w:p>
    <w:p w:rsidR="00E701A0" w:rsidRDefault="00E701A0" w:rsidP="00E701A0">
      <w:pPr>
        <w:pStyle w:val="western"/>
        <w:shd w:val="clear" w:color="auto" w:fill="FFFFFF"/>
        <w:spacing w:after="0"/>
        <w:ind w:firstLine="284"/>
      </w:pPr>
      <w:r>
        <w:rPr>
          <w:i/>
          <w:iCs/>
        </w:rPr>
        <w:t>5)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E701A0" w:rsidRDefault="00E701A0" w:rsidP="00E701A0">
      <w:pPr>
        <w:pStyle w:val="western"/>
        <w:shd w:val="clear" w:color="auto" w:fill="FFFFFF"/>
        <w:spacing w:after="0"/>
        <w:ind w:firstLine="284"/>
      </w:pPr>
      <w:r>
        <w:rPr>
          <w:i/>
          <w:iCs/>
        </w:rPr>
        <w:lastRenderedPageBreak/>
        <w:t>7)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E701A0" w:rsidRDefault="00E701A0" w:rsidP="00E701A0">
      <w:pPr>
        <w:pStyle w:val="western"/>
        <w:shd w:val="clear" w:color="auto" w:fill="FFFFFF"/>
        <w:spacing w:after="0"/>
        <w:ind w:firstLine="284"/>
      </w:pPr>
      <w:r>
        <w:rPr>
          <w:i/>
          <w:iCs/>
        </w:rPr>
        <w:t>9) поддержание в чистоте и порядке снего- и водомерных постов, постов и специальных устройств для оценки состояния отдельных элементов автомобильной дороги и дорожных сооружений, необходимых для изучения работы автомобильной дороги, включая аренду каналов связи для их функционирования;</w:t>
      </w:r>
    </w:p>
    <w:p w:rsidR="00E701A0" w:rsidRDefault="00E701A0" w:rsidP="00E701A0">
      <w:pPr>
        <w:pStyle w:val="western"/>
        <w:shd w:val="clear" w:color="auto" w:fill="FFFFFF"/>
        <w:spacing w:after="0"/>
        <w:ind w:firstLine="284"/>
      </w:pPr>
      <w:r>
        <w:rPr>
          <w:i/>
          <w:iCs/>
        </w:rPr>
        <w:t>13) технический надзор при содержании автомобильных дорог и дорожных сооружений.</w:t>
      </w:r>
    </w:p>
    <w:p w:rsidR="00E701A0" w:rsidRDefault="00E701A0" w:rsidP="00E701A0">
      <w:pPr>
        <w:pStyle w:val="western"/>
        <w:shd w:val="clear" w:color="auto" w:fill="FFFFFF"/>
        <w:spacing w:after="0"/>
        <w:ind w:firstLine="284"/>
      </w:pPr>
      <w:r>
        <w:rPr>
          <w:i/>
          <w:iCs/>
        </w:rPr>
        <w:t>16. В состав мероприятий по содержанию входят работы по установке следующих элементов обустройства:</w:t>
      </w:r>
    </w:p>
    <w:p w:rsidR="00E701A0" w:rsidRDefault="00E701A0" w:rsidP="00E701A0">
      <w:pPr>
        <w:pStyle w:val="western"/>
        <w:shd w:val="clear" w:color="auto" w:fill="FFFFFF"/>
        <w:spacing w:after="0"/>
        <w:ind w:firstLine="284"/>
      </w:pPr>
      <w:r>
        <w:rPr>
          <w:i/>
          <w:iCs/>
        </w:rPr>
        <w:t>1) установка недостающих дорожных знаков и табло индивидуального проектирования, автономных и дистанционно управляемых знаков, светофорных объектов;</w:t>
      </w:r>
    </w:p>
    <w:p w:rsidR="00E701A0" w:rsidRDefault="00E701A0" w:rsidP="00E701A0">
      <w:pPr>
        <w:pStyle w:val="western"/>
        <w:shd w:val="clear" w:color="auto" w:fill="FFFFFF"/>
        <w:spacing w:after="0"/>
        <w:ind w:firstLine="284"/>
      </w:pPr>
      <w:r>
        <w:rPr>
          <w:i/>
          <w:iCs/>
        </w:rPr>
        <w:t>3) установка недостающих барьерных ограждений, сигнальных столбиков и световозвращающих устройств;</w:t>
      </w:r>
    </w:p>
    <w:p w:rsidR="00E701A0" w:rsidRDefault="00E701A0" w:rsidP="00E701A0">
      <w:pPr>
        <w:pStyle w:val="western"/>
        <w:shd w:val="clear" w:color="auto" w:fill="FFFFFF"/>
        <w:spacing w:after="0"/>
        <w:ind w:firstLine="284"/>
      </w:pPr>
      <w:r>
        <w:rPr>
          <w:i/>
          <w:iCs/>
        </w:rPr>
        <w:t>8) установка на искусственных сооружениях недостающего оборудования для функционирования систем вентиляции, принудительного водоотвода, освещения, подъёмки и разводки пролётных строений, установка недостающих систем видеонаблюдения, инженерно-технических средств охраны;</w:t>
      </w:r>
    </w:p>
    <w:p w:rsidR="00E701A0" w:rsidRDefault="00E701A0" w:rsidP="00E701A0">
      <w:pPr>
        <w:pStyle w:val="western"/>
        <w:spacing w:after="0" w:line="360" w:lineRule="auto"/>
        <w:ind w:firstLine="539"/>
      </w:pPr>
      <w:r>
        <w:rPr>
          <w:b/>
          <w:bCs/>
        </w:rPr>
        <w:t xml:space="preserve">2. Градостроительный кодекс Российской Федерации </w:t>
      </w:r>
      <w:r>
        <w:rPr>
          <w:b/>
          <w:bCs/>
        </w:rPr>
        <w:br/>
        <w:t xml:space="preserve">от 29 декабря 2004 г. № 190-ФЗ: </w:t>
      </w:r>
    </w:p>
    <w:p w:rsidR="00E701A0" w:rsidRDefault="00E701A0" w:rsidP="00E701A0">
      <w:pPr>
        <w:pStyle w:val="western"/>
        <w:spacing w:after="0" w:line="360" w:lineRule="auto"/>
        <w:ind w:firstLine="539"/>
      </w:pPr>
      <w:r>
        <w:rPr>
          <w:i/>
          <w:iCs/>
        </w:rPr>
        <w:t>«14.1)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701A0" w:rsidRDefault="00E701A0" w:rsidP="00E701A0">
      <w:pPr>
        <w:pStyle w:val="western"/>
        <w:spacing w:after="0" w:line="360" w:lineRule="auto"/>
        <w:ind w:firstLine="539"/>
      </w:pPr>
      <w:r>
        <w:rPr>
          <w:i/>
          <w:iCs/>
        </w:rPr>
        <w:t>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701A0" w:rsidRDefault="00E701A0" w:rsidP="00E701A0">
      <w:pPr>
        <w:pStyle w:val="af1"/>
        <w:spacing w:before="119" w:beforeAutospacing="0" w:after="0" w:line="360" w:lineRule="auto"/>
        <w:ind w:firstLine="539"/>
      </w:pPr>
      <w:r>
        <w:rPr>
          <w:b/>
          <w:bCs/>
        </w:rPr>
        <w:t>3. 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701A0" w:rsidRDefault="00E701A0" w:rsidP="00E701A0">
      <w:pPr>
        <w:pStyle w:val="af1"/>
        <w:spacing w:before="119" w:beforeAutospacing="0" w:after="0" w:line="360" w:lineRule="auto"/>
        <w:ind w:firstLine="539"/>
      </w:pPr>
      <w:r>
        <w:t>«</w:t>
      </w:r>
      <w:r>
        <w:rPr>
          <w:b/>
          <w:bCs/>
        </w:rPr>
        <w:t xml:space="preserve">Статья 3. </w:t>
      </w:r>
      <w:r>
        <w:t>Основные понятия, используемые в настоящем Федеральном законе:</w:t>
      </w:r>
    </w:p>
    <w:p w:rsidR="00E701A0" w:rsidRDefault="00E701A0" w:rsidP="00E701A0">
      <w:pPr>
        <w:pStyle w:val="western"/>
        <w:spacing w:after="0"/>
      </w:pPr>
      <w:r>
        <w:rPr>
          <w:i/>
          <w:iCs/>
        </w:rPr>
        <w:lastRenderedPageBreak/>
        <w:t xml:space="preserve">9) </w:t>
      </w:r>
      <w:r>
        <w:rPr>
          <w:b/>
          <w:bCs/>
          <w:i/>
          <w:iCs/>
        </w:rPr>
        <w:t>реконструкция автомобильной дороги</w:t>
      </w:r>
      <w:r>
        <w:rPr>
          <w:i/>
          <w:iCs/>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E701A0" w:rsidRDefault="00E701A0" w:rsidP="00E701A0">
      <w:pPr>
        <w:pStyle w:val="western"/>
        <w:spacing w:after="0"/>
      </w:pPr>
      <w:r>
        <w:rPr>
          <w:i/>
          <w:iCs/>
        </w:rPr>
        <w:t xml:space="preserve">10) </w:t>
      </w:r>
      <w:r>
        <w:rPr>
          <w:b/>
          <w:bCs/>
          <w:i/>
          <w:iCs/>
        </w:rPr>
        <w:t>капитальный ремонт автомобильной дороги</w:t>
      </w:r>
      <w:r>
        <w:rPr>
          <w:i/>
          <w:iCs/>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E701A0" w:rsidRDefault="00E701A0" w:rsidP="00E701A0">
      <w:pPr>
        <w:pStyle w:val="western"/>
        <w:spacing w:after="0"/>
      </w:pPr>
      <w:r>
        <w:rPr>
          <w:i/>
          <w:iCs/>
        </w:rPr>
        <w:t xml:space="preserve">11) </w:t>
      </w:r>
      <w:r>
        <w:rPr>
          <w:b/>
          <w:bCs/>
          <w:i/>
          <w:iCs/>
        </w:rPr>
        <w:t>ремонт автомобильной дороги</w:t>
      </w:r>
      <w:r>
        <w:rPr>
          <w:i/>
          <w:iCs/>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E701A0" w:rsidRDefault="00E701A0" w:rsidP="00E701A0">
      <w:pPr>
        <w:pStyle w:val="af1"/>
        <w:spacing w:before="119" w:beforeAutospacing="0" w:after="0"/>
      </w:pPr>
      <w:r>
        <w:rPr>
          <w:i/>
          <w:iCs/>
        </w:rPr>
        <w:t>12)</w:t>
      </w:r>
      <w:r>
        <w:rPr>
          <w:b/>
          <w:bCs/>
          <w:i/>
          <w:iCs/>
          <w:sz w:val="28"/>
          <w:szCs w:val="28"/>
        </w:rPr>
        <w:t xml:space="preserve"> </w:t>
      </w:r>
      <w:r>
        <w:rPr>
          <w:b/>
          <w:bCs/>
          <w:i/>
          <w:iCs/>
        </w:rPr>
        <w:t xml:space="preserve">содержание автомобильной дороги - </w:t>
      </w:r>
      <w:r>
        <w:rPr>
          <w:i/>
          <w:iCs/>
        </w:rPr>
        <w:t>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701A0" w:rsidRDefault="00E701A0" w:rsidP="00E701A0">
      <w:pPr>
        <w:pStyle w:val="af1"/>
        <w:spacing w:before="119" w:beforeAutospacing="0" w:after="0" w:line="360" w:lineRule="auto"/>
        <w:ind w:firstLine="539"/>
      </w:pPr>
      <w:r>
        <w:rPr>
          <w:b/>
          <w:bCs/>
        </w:rPr>
        <w:t>4. ВСН 51-88 «Инструкция по уширению автодорожных мостов и путепроводов»</w:t>
      </w:r>
      <w:r>
        <w:rPr>
          <w:b/>
          <w:bCs/>
          <w:sz w:val="28"/>
          <w:szCs w:val="28"/>
        </w:rPr>
        <w:t xml:space="preserve"> </w:t>
      </w:r>
      <w:r>
        <w:rPr>
          <w:b/>
          <w:bCs/>
        </w:rPr>
        <w:t>- М., Транспорт, 1990</w:t>
      </w:r>
    </w:p>
    <w:p w:rsidR="00E701A0" w:rsidRDefault="00E701A0" w:rsidP="00E701A0">
      <w:pPr>
        <w:pStyle w:val="western"/>
        <w:spacing w:after="0" w:line="360" w:lineRule="auto"/>
        <w:ind w:firstLine="539"/>
      </w:pPr>
      <w:r>
        <w:t>Реконструкция мостовых сооружений проводится с целью повышения транспортно-эксплуатационного состояния и доведения его до уровня требований реконструируемой или эксплуатируемой автомобильной дороги. Реконструкция мостовых сооружений проводится, как правило, при проведении работ по по реконструкции автомобильной дороги и переводе ее из одной технической категории в другую. Реконструкция может также назначаться в том случае, если сооружение имеет многочисленные дефекты, которые снижают несущую способность основных элементов, а геометрические параметры не отвечают современным требованиям по безопасности движения транспортных средств и пешеходов. В отличие от ремонта и капитального ремонта, реконструкция проводится с изменением основных геометрических размеров эксплуатируемого сооружения: габарита проезда, ширины тротуаров, высоты подмостового габарита, ширины и высоты насыпи подходов с увеличением ширины проезжей части. При реконструкции может изменяться статическая схема моста (перевод из разрезной системы в температурно-неразрезную, или в рамную систему), частично или полностью меняться несущие элементы пролетных строений, осуществляться уширение и усиление эксплуатируемых опор.</w:t>
      </w:r>
    </w:p>
    <w:p w:rsidR="00E701A0" w:rsidRDefault="00E701A0" w:rsidP="00E701A0">
      <w:pPr>
        <w:pStyle w:val="western"/>
        <w:spacing w:after="0" w:line="360" w:lineRule="auto"/>
        <w:ind w:firstLine="539"/>
      </w:pPr>
      <w:r>
        <w:t xml:space="preserve">При разработке проекта каждое техническое решение рассматривается в нескольких вариантах, принятие оптимального осуществляется на основе детального технико-экономического сравнения вариантов. Первоначально проводится оценка: могут ли </w:t>
      </w:r>
      <w:r>
        <w:lastRenderedPageBreak/>
        <w:t>существующие элементы конструкции воспринимать современные нагрузки от транспортных средств и способны ли они обеспечить достаточную долговечность с учетом перспективного увеличения интенсивности движения. При этом могут рассматриваться следующие варианты:</w:t>
      </w:r>
    </w:p>
    <w:p w:rsidR="00E701A0" w:rsidRDefault="00E701A0" w:rsidP="002A559A">
      <w:pPr>
        <w:pStyle w:val="western"/>
        <w:numPr>
          <w:ilvl w:val="0"/>
          <w:numId w:val="19"/>
        </w:numPr>
        <w:spacing w:after="0" w:line="360" w:lineRule="auto"/>
      </w:pPr>
      <w:r>
        <w:t>Полный отказ от использования мостового сооружения для движения по основной дороге (по основному направлению) и строительство нового моста – в случае проектирования глубоких обходов населенных пунктов (В. Мамон, Елец). При этом разрабатывается проект ремонта для обеспечения пропуска местного движения.</w:t>
      </w:r>
    </w:p>
    <w:p w:rsidR="00E701A0" w:rsidRDefault="00E701A0" w:rsidP="002A559A">
      <w:pPr>
        <w:pStyle w:val="western"/>
        <w:numPr>
          <w:ilvl w:val="0"/>
          <w:numId w:val="19"/>
        </w:numPr>
        <w:spacing w:after="0" w:line="360" w:lineRule="auto"/>
      </w:pPr>
      <w:r>
        <w:t xml:space="preserve">Осуществляется реконструкция или капитальный ремонт сооружения для обеспечения пропуска движения в одном направлении, а для другого направления строится новое мостовое сооружение параллельно с первым – при переводе </w:t>
      </w:r>
      <w:r>
        <w:rPr>
          <w:lang w:val="en-US"/>
        </w:rPr>
        <w:t>III</w:t>
      </w:r>
      <w:r>
        <w:t xml:space="preserve"> и </w:t>
      </w:r>
      <w:r>
        <w:rPr>
          <w:lang w:val="en-US"/>
        </w:rPr>
        <w:t>II</w:t>
      </w:r>
      <w:r>
        <w:t xml:space="preserve"> технических категорий в </w:t>
      </w:r>
      <w:r>
        <w:rPr>
          <w:lang w:val="en-US"/>
        </w:rPr>
        <w:t>I</w:t>
      </w:r>
      <w:r>
        <w:t>-ю категорию автодороги.</w:t>
      </w:r>
    </w:p>
    <w:p w:rsidR="00E701A0" w:rsidRDefault="00E701A0" w:rsidP="002A559A">
      <w:pPr>
        <w:pStyle w:val="western"/>
        <w:numPr>
          <w:ilvl w:val="0"/>
          <w:numId w:val="19"/>
        </w:numPr>
        <w:spacing w:after="0" w:line="360" w:lineRule="auto"/>
      </w:pPr>
      <w:r>
        <w:t>Полная замена конструкции пролетных строений вследствие физического старения (значительные дефекты), стоимость работ по усилению сопоставима со стоимостью новых пролетных строений. Конструкция опор сохраняется без изменения, осуществляется их ремонт.</w:t>
      </w:r>
    </w:p>
    <w:p w:rsidR="00E701A0" w:rsidRDefault="00E701A0" w:rsidP="002A559A">
      <w:pPr>
        <w:pStyle w:val="western"/>
        <w:numPr>
          <w:ilvl w:val="0"/>
          <w:numId w:val="19"/>
        </w:numPr>
        <w:spacing w:after="0" w:line="360" w:lineRule="auto"/>
      </w:pPr>
      <w:r>
        <w:t>Уширение пролетных строений с частичной заменой, усилением и добавлением отдельных элементов (балок) с одновременным уширением опор.</w:t>
      </w:r>
    </w:p>
    <w:p w:rsidR="00E701A0" w:rsidRDefault="00E701A0" w:rsidP="002A559A">
      <w:pPr>
        <w:pStyle w:val="western"/>
        <w:numPr>
          <w:ilvl w:val="0"/>
          <w:numId w:val="19"/>
        </w:numPr>
        <w:spacing w:after="0" w:line="360" w:lineRule="auto"/>
      </w:pPr>
      <w:r>
        <w:t>Уширение пролетных строений с частичным усилением отдельных элементов (балок) без уширения опор.</w:t>
      </w:r>
    </w:p>
    <w:p w:rsidR="00E701A0" w:rsidRDefault="00E701A0" w:rsidP="00E701A0">
      <w:pPr>
        <w:pStyle w:val="western"/>
        <w:spacing w:after="0" w:line="360" w:lineRule="auto"/>
        <w:ind w:firstLine="539"/>
      </w:pPr>
      <w:r>
        <w:t>При технико-экономическом сравнении вышеперечисленных стратегических вариантов следует учитывать, что мостовые сооружения являются дорогостоящими объектами, в строительство которых вложены значительные средства, поэтому целесообразно стремиться к сохранению существующих конструкций пролетных строений и опор. Исходя из опыта оценки технического состояния в процессе эксплуатации известно, что наиболее разрушенными являются крайние элементы (балки), что может вызвать обоснованную необходимость их замены. Одновременно учитывается, что при правильно назначенных технических решениях может быть достигнуто перераспределение усилий как в поперечном, так и в продольном плане пролетного строения. Поэтому в обязательном порядке технические решения проверяются расчетами с последующим экономическим обоснованием. (</w:t>
      </w:r>
      <w:r>
        <w:rPr>
          <w:i/>
          <w:iCs/>
        </w:rPr>
        <w:t>развить – прим. В.Г.</w:t>
      </w:r>
      <w:r>
        <w:t>)</w:t>
      </w:r>
    </w:p>
    <w:p w:rsidR="00E701A0" w:rsidRDefault="00E701A0" w:rsidP="00E701A0">
      <w:pPr>
        <w:pStyle w:val="western"/>
        <w:spacing w:after="0" w:line="360" w:lineRule="auto"/>
        <w:ind w:firstLine="539"/>
      </w:pPr>
      <w:r>
        <w:t xml:space="preserve">Согласно </w:t>
      </w:r>
      <w:r>
        <w:rPr>
          <w:b/>
          <w:bCs/>
          <w:i/>
          <w:iCs/>
        </w:rPr>
        <w:t>Разделу 3 ВСН 51-88 «Инструкция по уширению автодорожных мостов и путепроводов»</w:t>
      </w:r>
      <w:r>
        <w:t xml:space="preserve"> </w:t>
      </w:r>
      <w:r>
        <w:rPr>
          <w:b/>
          <w:bCs/>
        </w:rPr>
        <w:t>/4/</w:t>
      </w:r>
      <w:r>
        <w:t xml:space="preserve">, возможны следующие принципиальные методы уширения балочных </w:t>
      </w:r>
      <w:r>
        <w:lastRenderedPageBreak/>
        <w:t>железобетонных пролетных строений (</w:t>
      </w:r>
      <w:r>
        <w:rPr>
          <w:i/>
          <w:iCs/>
        </w:rPr>
        <w:t>в ВСН показаны схемы с накладными тротуарными блоками, которые в настоящее время не применяются. Решения с тротуаром в уровне проезжей части достигаются домоноличиванием консоли крайней балки либо вылетом накладной плиты – мое прим.</w:t>
      </w:r>
      <w:r>
        <w:t>):</w:t>
      </w:r>
    </w:p>
    <w:p w:rsidR="00E701A0" w:rsidRDefault="00E701A0" w:rsidP="00E701A0">
      <w:pPr>
        <w:pStyle w:val="western"/>
        <w:spacing w:after="0" w:line="360" w:lineRule="auto"/>
        <w:ind w:firstLine="539"/>
      </w:pPr>
      <w:r>
        <w:t>А) увеличение ширины габарита за счет уменьшения ширины тротуаров (или их исключения), с добетонированием консолей плит с смещением тротуаров (</w:t>
      </w:r>
      <w:r>
        <w:rPr>
          <w:b/>
          <w:bCs/>
        </w:rPr>
        <w:t>Группа А, увеличение габарита на 0,5-1,5 м</w:t>
      </w:r>
      <w:r>
        <w:t>):</w:t>
      </w:r>
    </w:p>
    <w:p w:rsidR="00E701A0" w:rsidRDefault="00387656" w:rsidP="00E701A0">
      <w:pPr>
        <w:pStyle w:val="western"/>
        <w:spacing w:after="0" w:line="360" w:lineRule="auto"/>
        <w:ind w:firstLine="539"/>
      </w:pPr>
      <w:r>
        <w:rPr>
          <w:noProof/>
        </w:rPr>
        <w:pict>
          <v:shape id="Рисунок 1" o:spid="_x0000_i1091" type="#_x0000_t75" style="width:287.25pt;height:451.5pt;visibility:visible;mso-wrap-style:square">
            <v:imagedata r:id="rId140" o:title=""/>
          </v:shape>
        </w:pict>
      </w:r>
    </w:p>
    <w:p w:rsidR="00E701A0" w:rsidRDefault="00E701A0" w:rsidP="00E701A0">
      <w:pPr>
        <w:pStyle w:val="western"/>
        <w:jc w:val="center"/>
      </w:pPr>
      <w:r>
        <w:t>Рис. 3.1. Схемы увеличения ширины тротуаров (группа А):</w:t>
      </w:r>
    </w:p>
    <w:p w:rsidR="00E701A0" w:rsidRDefault="00E701A0" w:rsidP="00E701A0">
      <w:pPr>
        <w:pStyle w:val="western"/>
        <w:spacing w:after="0" w:line="360" w:lineRule="auto"/>
        <w:ind w:firstLine="539"/>
      </w:pPr>
      <w:r>
        <w:rPr>
          <w:i/>
          <w:iCs/>
        </w:rPr>
        <w:t>1</w:t>
      </w:r>
      <w:r>
        <w:t xml:space="preserve"> - существующее пролетное строение; </w:t>
      </w:r>
      <w:r>
        <w:rPr>
          <w:i/>
          <w:iCs/>
        </w:rPr>
        <w:t>2</w:t>
      </w:r>
      <w:r>
        <w:t xml:space="preserve"> - слой одежды ездового полотна; </w:t>
      </w:r>
      <w:r>
        <w:rPr>
          <w:i/>
          <w:iCs/>
        </w:rPr>
        <w:t>3</w:t>
      </w:r>
      <w:r>
        <w:t xml:space="preserve"> - новый тротуарный блок; </w:t>
      </w:r>
      <w:r>
        <w:rPr>
          <w:i/>
          <w:iCs/>
        </w:rPr>
        <w:t>4</w:t>
      </w:r>
      <w:r>
        <w:t xml:space="preserve"> - бетонированный участок консоли плиты; </w:t>
      </w:r>
      <w:r>
        <w:rPr>
          <w:i/>
          <w:iCs/>
        </w:rPr>
        <w:t>5</w:t>
      </w:r>
      <w:r>
        <w:t xml:space="preserve"> - ребро жесткости под консолью плиты; </w:t>
      </w:r>
      <w:r>
        <w:rPr>
          <w:i/>
          <w:iCs/>
        </w:rPr>
        <w:t>6</w:t>
      </w:r>
      <w:r>
        <w:t xml:space="preserve"> - подпорка под консоль плиты.</w:t>
      </w:r>
    </w:p>
    <w:p w:rsidR="00E77607" w:rsidRDefault="00387656" w:rsidP="00E701A0">
      <w:pPr>
        <w:pStyle w:val="western"/>
        <w:spacing w:after="0"/>
        <w:jc w:val="center"/>
      </w:pPr>
      <w:r>
        <w:rPr>
          <w:noProof/>
        </w:rPr>
        <w:lastRenderedPageBreak/>
        <w:pict>
          <v:shape id="_x0000_i1092" type="#_x0000_t75" style="width:294pt;height:449.25pt;visibility:visible;mso-wrap-style:square">
            <v:imagedata r:id="rId141" o:title=""/>
          </v:shape>
        </w:pict>
      </w:r>
    </w:p>
    <w:p w:rsidR="00E701A0" w:rsidRDefault="00E701A0" w:rsidP="00E701A0">
      <w:pPr>
        <w:pStyle w:val="western"/>
        <w:spacing w:after="0"/>
        <w:jc w:val="center"/>
      </w:pPr>
      <w:r>
        <w:t>Рис. 3.2. Схемы уширения с удалением или смещением тротуарных блоков:</w:t>
      </w:r>
    </w:p>
    <w:p w:rsidR="00E701A0" w:rsidRDefault="00E701A0" w:rsidP="00E701A0">
      <w:pPr>
        <w:pStyle w:val="western"/>
        <w:spacing w:before="119" w:beforeAutospacing="0" w:after="0"/>
        <w:jc w:val="center"/>
      </w:pPr>
      <w:r>
        <w:rPr>
          <w:i/>
          <w:iCs/>
        </w:rPr>
        <w:t xml:space="preserve">а - </w:t>
      </w:r>
      <w:r>
        <w:t xml:space="preserve">смещение тротуарного блока; </w:t>
      </w:r>
      <w:r>
        <w:rPr>
          <w:i/>
          <w:iCs/>
        </w:rPr>
        <w:t>б</w:t>
      </w:r>
      <w:r>
        <w:t xml:space="preserve"> - то же с бетонированием консоли; </w:t>
      </w:r>
      <w:r>
        <w:rPr>
          <w:i/>
          <w:iCs/>
        </w:rPr>
        <w:t>в</w:t>
      </w:r>
      <w:r>
        <w:t xml:space="preserve"> - то же с установкой сборного ребра жесткости под консоль; </w:t>
      </w:r>
      <w:r>
        <w:rPr>
          <w:i/>
          <w:iCs/>
        </w:rPr>
        <w:t>г, д -</w:t>
      </w:r>
      <w:r>
        <w:t xml:space="preserve"> удаление тротуарного блока:</w:t>
      </w:r>
    </w:p>
    <w:p w:rsidR="00E701A0" w:rsidRDefault="00E701A0" w:rsidP="00E701A0">
      <w:pPr>
        <w:pStyle w:val="western"/>
        <w:spacing w:after="0"/>
        <w:ind w:firstLine="539"/>
      </w:pPr>
      <w:r>
        <w:t>1 - существующее пролетное строение; 2 - слой одежды ездового полота; 3 - новый тротуарный блок; 4 - бетонированный участок консоли; 5 - ребро жесткости под консолью плиты; 6 - блок ограждения</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t>Б) устройство монолитной, сборной или сборно-монолитной накладной плиты, включенной в совместную работу с главными балками (</w:t>
      </w:r>
      <w:r>
        <w:rPr>
          <w:b/>
          <w:bCs/>
        </w:rPr>
        <w:t>Группа Б, увеличение габарита на 1-3 м в пролетах до 18 м, а в отдельных случаях и более; на 2-5 м – с накладной ребристой плитой</w:t>
      </w:r>
      <w:r>
        <w:t>):</w:t>
      </w:r>
    </w:p>
    <w:p w:rsidR="00E701A0" w:rsidRDefault="00E701A0" w:rsidP="00E701A0">
      <w:pPr>
        <w:pStyle w:val="western"/>
        <w:spacing w:after="0" w:line="360" w:lineRule="auto"/>
        <w:ind w:firstLine="539"/>
      </w:pPr>
      <w:r>
        <w:lastRenderedPageBreak/>
        <w:t>(</w:t>
      </w:r>
      <w:r>
        <w:rPr>
          <w:i/>
          <w:iCs/>
        </w:rPr>
        <w:t>примерное увеличение грп крайней и средних балок ПС с монолитной накладной плитой на стадии выбора проектных решений можно оценить по табл. 3.1; расчетное обоснование и 100%-е обеспечение включения накл.плиты в работу при окончательном проектировании обязательно – мое прим.</w:t>
      </w:r>
      <w:r>
        <w:t>)</w:t>
      </w:r>
    </w:p>
    <w:p w:rsidR="00E701A0" w:rsidRDefault="00387656" w:rsidP="00E701A0">
      <w:pPr>
        <w:pStyle w:val="western"/>
        <w:spacing w:after="0" w:line="360" w:lineRule="auto"/>
        <w:ind w:firstLine="539"/>
      </w:pPr>
      <w:r>
        <w:rPr>
          <w:noProof/>
        </w:rPr>
        <w:pict>
          <v:shape id="_x0000_i1093" type="#_x0000_t75" style="width:412.5pt;height:434.25pt;visibility:visible;mso-wrap-style:square">
            <v:imagedata r:id="rId142" o:title=""/>
          </v:shape>
        </w:pict>
      </w:r>
    </w:p>
    <w:p w:rsidR="00E701A0" w:rsidRDefault="00E701A0" w:rsidP="00E701A0">
      <w:pPr>
        <w:pStyle w:val="western"/>
        <w:spacing w:after="0" w:line="360" w:lineRule="auto"/>
        <w:ind w:firstLine="539"/>
      </w:pPr>
      <w:r>
        <w:t>Рис. 3.3. Схемы уширения с помощью монолитной накладной плиты</w:t>
      </w:r>
    </w:p>
    <w:p w:rsidR="00E701A0" w:rsidRDefault="00E701A0" w:rsidP="00E701A0">
      <w:pPr>
        <w:pStyle w:val="western"/>
        <w:spacing w:after="0" w:line="360" w:lineRule="auto"/>
        <w:ind w:firstLine="539"/>
      </w:pPr>
    </w:p>
    <w:p w:rsidR="00E701A0" w:rsidRDefault="00387656" w:rsidP="00E701A0">
      <w:pPr>
        <w:pStyle w:val="western"/>
        <w:spacing w:after="0" w:line="360" w:lineRule="auto"/>
        <w:ind w:firstLine="539"/>
      </w:pPr>
      <w:r>
        <w:rPr>
          <w:noProof/>
        </w:rPr>
        <w:lastRenderedPageBreak/>
        <w:pict>
          <v:shape id="_x0000_i1094" type="#_x0000_t75" style="width:453pt;height:333pt;visibility:visible;mso-wrap-style:square">
            <v:imagedata r:id="rId143" o:title=""/>
          </v:shape>
        </w:pict>
      </w:r>
    </w:p>
    <w:p w:rsidR="00E701A0" w:rsidRDefault="00E701A0" w:rsidP="00E701A0">
      <w:pPr>
        <w:pStyle w:val="western"/>
        <w:spacing w:after="0"/>
        <w:jc w:val="center"/>
      </w:pPr>
      <w:r>
        <w:t>Рис. 3.4. Схемы уширения сборной (</w:t>
      </w:r>
      <w:r>
        <w:rPr>
          <w:i/>
          <w:iCs/>
        </w:rPr>
        <w:t>а</w:t>
      </w:r>
      <w:r>
        <w:t>) и сборно-монолитной (</w:t>
      </w:r>
      <w:r>
        <w:rPr>
          <w:i/>
          <w:iCs/>
        </w:rPr>
        <w:t>б, а</w:t>
      </w:r>
      <w:r>
        <w:t>) накладной плитой:</w:t>
      </w:r>
    </w:p>
    <w:p w:rsidR="00E701A0" w:rsidRDefault="00E701A0" w:rsidP="00E701A0">
      <w:pPr>
        <w:pStyle w:val="western"/>
        <w:spacing w:after="0"/>
        <w:ind w:firstLine="539"/>
      </w:pPr>
      <w:r>
        <w:rPr>
          <w:i/>
          <w:iCs/>
        </w:rPr>
        <w:t xml:space="preserve">1 - </w:t>
      </w:r>
      <w:r>
        <w:t xml:space="preserve">существующее пролетное строение; </w:t>
      </w:r>
      <w:r>
        <w:rPr>
          <w:i/>
          <w:iCs/>
        </w:rPr>
        <w:t xml:space="preserve">2 </w:t>
      </w:r>
      <w:r>
        <w:t xml:space="preserve">- сборная ребристая накладная плита; </w:t>
      </w:r>
      <w:r>
        <w:rPr>
          <w:i/>
          <w:iCs/>
        </w:rPr>
        <w:t>3</w:t>
      </w:r>
      <w:r>
        <w:t xml:space="preserve"> - монолитный шпоночный шов (сечения </w:t>
      </w:r>
      <w:r>
        <w:rPr>
          <w:i/>
          <w:iCs/>
        </w:rPr>
        <w:t>А-А -</w:t>
      </w:r>
      <w:r>
        <w:t xml:space="preserve"> по поперечному стыку, </w:t>
      </w:r>
      <w:r>
        <w:rPr>
          <w:i/>
          <w:iCs/>
        </w:rPr>
        <w:t>Б</w:t>
      </w:r>
      <w:r>
        <w:t>-</w:t>
      </w:r>
      <w:r>
        <w:rPr>
          <w:i/>
          <w:iCs/>
        </w:rPr>
        <w:t>Б</w:t>
      </w:r>
      <w:r>
        <w:t xml:space="preserve"> - по накладной плите</w:t>
      </w:r>
    </w:p>
    <w:p w:rsidR="00E701A0" w:rsidRDefault="00E701A0" w:rsidP="00E701A0">
      <w:pPr>
        <w:pStyle w:val="western"/>
        <w:spacing w:after="0" w:line="360" w:lineRule="auto"/>
        <w:ind w:firstLine="284"/>
      </w:pPr>
      <w:r>
        <w:t>3.6 …Уширение ребристой накладной плитой наиболее целесообразно в условиях, когда иные способы затруднены (например, при высоких опорах) и когда требуется существенное увеличение грузоподъемности существующего пролетного строения.</w:t>
      </w:r>
    </w:p>
    <w:p w:rsidR="00E701A0" w:rsidRDefault="00E701A0" w:rsidP="00E701A0">
      <w:pPr>
        <w:pStyle w:val="western"/>
        <w:spacing w:after="0" w:line="360" w:lineRule="auto"/>
        <w:ind w:firstLine="284"/>
      </w:pPr>
      <w:r>
        <w:t xml:space="preserve">При уширении предусматривают обеспечение совместной работы накладной плиты с существующими балками. Прочность, жесткость, трещиностойкость уширенных пролетных строений проверяют расчетом. </w:t>
      </w:r>
      <w:r>
        <w:rPr>
          <w:b/>
          <w:bCs/>
          <w:i/>
          <w:iCs/>
          <w:u w:val="single"/>
        </w:rPr>
        <w:t>Применение плоской плиты в сборном варианте недопустимо.</w:t>
      </w:r>
      <w:r>
        <w:rPr>
          <w:b/>
          <w:bCs/>
          <w:i/>
          <w:iCs/>
        </w:rPr>
        <w:t xml:space="preserve"> – (</w:t>
      </w:r>
      <w:r>
        <w:rPr>
          <w:i/>
          <w:iCs/>
        </w:rPr>
        <w:t>развить про популярное решение со сборно-монолитной плоской накладной плитой, спорное включение в совместную работу – мое прим</w:t>
      </w:r>
      <w:r>
        <w:rPr>
          <w:b/>
          <w:bCs/>
          <w:i/>
          <w:iCs/>
        </w:rPr>
        <w:t>)</w:t>
      </w:r>
    </w:p>
    <w:p w:rsidR="00E701A0" w:rsidRDefault="00E701A0" w:rsidP="00E701A0">
      <w:pPr>
        <w:pStyle w:val="western"/>
        <w:spacing w:after="0" w:line="360" w:lineRule="auto"/>
        <w:ind w:firstLine="539"/>
      </w:pPr>
      <w:r>
        <w:t>В) Уширение мостов с симметричным добавлением балок (плит) пролетных строений и с развитием только ригеля предусматривает добавление по одной балке с каждой стороны (</w:t>
      </w:r>
      <w:r>
        <w:rPr>
          <w:b/>
          <w:bCs/>
        </w:rPr>
        <w:t>Группа В, увеличении габарита от 1,5 до 2,5 м</w:t>
      </w:r>
      <w:r>
        <w:t>) (</w:t>
      </w:r>
      <w:r>
        <w:rPr>
          <w:i/>
          <w:iCs/>
        </w:rPr>
        <w:t>примерное увеличение грп см. табл. 3.2, также обязательно требует расчетного обоснования – мое прим.</w:t>
      </w:r>
      <w:r>
        <w:t>):</w:t>
      </w:r>
    </w:p>
    <w:p w:rsidR="00E701A0" w:rsidRDefault="00387656" w:rsidP="00E701A0">
      <w:pPr>
        <w:pStyle w:val="western"/>
        <w:spacing w:after="0" w:line="360" w:lineRule="auto"/>
        <w:ind w:firstLine="539"/>
      </w:pPr>
      <w:r>
        <w:rPr>
          <w:noProof/>
        </w:rPr>
        <w:lastRenderedPageBreak/>
        <w:pict>
          <v:shape id="_x0000_i1095" type="#_x0000_t75" style="width:367.5pt;height:666pt;visibility:visible;mso-wrap-style:square">
            <v:imagedata r:id="rId144" o:title=""/>
          </v:shape>
        </w:pict>
      </w:r>
    </w:p>
    <w:p w:rsidR="00E701A0" w:rsidRDefault="00E701A0" w:rsidP="00E701A0">
      <w:pPr>
        <w:pStyle w:val="western"/>
        <w:spacing w:after="0" w:line="360" w:lineRule="auto"/>
        <w:ind w:firstLine="539"/>
      </w:pPr>
      <w:r>
        <w:t>Рис. 3.5. Схемы увеличения габарита с добавлением по одной балке с каждой стороны пролетного строения</w:t>
      </w:r>
    </w:p>
    <w:p w:rsidR="00E701A0" w:rsidRDefault="00E701A0" w:rsidP="00E701A0">
      <w:pPr>
        <w:pStyle w:val="western"/>
        <w:spacing w:after="0" w:line="360" w:lineRule="auto"/>
        <w:ind w:firstLine="539"/>
      </w:pPr>
      <w:r>
        <w:lastRenderedPageBreak/>
        <w:t>Г) Уширение мостов с симметричным добавлением балок (плит) пролетных строений и развитием в стороны тела опор предусматривает добавление с каждой стороны по одной – две балки. При этом уширение осуществляют по схемам, аналогичным приведенным для группы В. Степень повышения класса элементов (балок) по грузоподъемности при таких схемах указана в табл. 3.3. (</w:t>
      </w:r>
      <w:r>
        <w:rPr>
          <w:b/>
          <w:bCs/>
        </w:rPr>
        <w:t>группа Г, увеличение габарита на 2-3,5 м</w:t>
      </w:r>
      <w:r>
        <w:t>)</w:t>
      </w:r>
    </w:p>
    <w:p w:rsidR="00E701A0" w:rsidRDefault="00387656" w:rsidP="00E701A0">
      <w:pPr>
        <w:pStyle w:val="western"/>
        <w:spacing w:after="0" w:line="360" w:lineRule="auto"/>
        <w:ind w:firstLine="539"/>
      </w:pPr>
      <w:r>
        <w:rPr>
          <w:noProof/>
        </w:rPr>
        <w:lastRenderedPageBreak/>
        <w:pict>
          <v:shape id="_x0000_i1096" type="#_x0000_t75" style="width:395.25pt;height:663pt;visibility:visible;mso-wrap-style:square">
            <v:imagedata r:id="rId145" o:title=""/>
          </v:shape>
        </w:pict>
      </w:r>
    </w:p>
    <w:p w:rsidR="00E701A0" w:rsidRDefault="00E701A0" w:rsidP="00E701A0">
      <w:pPr>
        <w:pStyle w:val="western"/>
        <w:spacing w:after="0" w:line="360" w:lineRule="auto"/>
        <w:ind w:firstLine="539"/>
      </w:pPr>
      <w:r>
        <w:t>Рис. 3.6. Схемы увеличения габарита добавлением балок пролетных строений, требующих уширения тела опоры</w:t>
      </w:r>
    </w:p>
    <w:p w:rsidR="00E701A0" w:rsidRDefault="00E701A0" w:rsidP="00E701A0">
      <w:pPr>
        <w:pStyle w:val="western"/>
        <w:spacing w:after="0" w:line="360" w:lineRule="auto"/>
        <w:ind w:firstLine="539"/>
      </w:pPr>
      <w:r>
        <w:lastRenderedPageBreak/>
        <w:t>Д) Уширение мостов с уширением фундаментной части опор, устройством новых опор (</w:t>
      </w:r>
      <w:r>
        <w:rPr>
          <w:b/>
          <w:bCs/>
        </w:rPr>
        <w:t>группа Д, увеличение габарита свыше 3,5 м</w:t>
      </w:r>
      <w:r>
        <w:t xml:space="preserve">) может быть двусторонним (симметричным, или несимметричным) или односторонним в зависимости от положения оси дороги после реконструкции и возможностей подрядчика. При этом схемы уширения пролетных строений могут основываться на схемах группы В, но с большим числом добавляемых балок. Одностороннее уширение используют, как правило, в случаях, не требующих или требующих незначительного повышения грузоподъемности моста. </w:t>
      </w:r>
    </w:p>
    <w:p w:rsidR="00E701A0" w:rsidRDefault="00E701A0" w:rsidP="00E701A0">
      <w:pPr>
        <w:pStyle w:val="western"/>
        <w:spacing w:after="0" w:line="360" w:lineRule="auto"/>
        <w:ind w:firstLine="539"/>
      </w:pPr>
      <w:r>
        <w:t>Е) Комбинированные методы (</w:t>
      </w:r>
      <w:r>
        <w:rPr>
          <w:b/>
          <w:bCs/>
        </w:rPr>
        <w:t>Группа Е</w:t>
      </w:r>
      <w:r>
        <w:t>):</w:t>
      </w:r>
    </w:p>
    <w:p w:rsidR="00E77607" w:rsidRDefault="00E77607" w:rsidP="00E701A0">
      <w:pPr>
        <w:pStyle w:val="western"/>
        <w:spacing w:after="0" w:line="360" w:lineRule="auto"/>
        <w:ind w:firstLine="539"/>
        <w:rPr>
          <w:noProof/>
        </w:rPr>
      </w:pPr>
    </w:p>
    <w:p w:rsidR="00E701A0" w:rsidRDefault="00387656" w:rsidP="00E701A0">
      <w:pPr>
        <w:pStyle w:val="western"/>
        <w:spacing w:after="0" w:line="360" w:lineRule="auto"/>
        <w:ind w:firstLine="539"/>
      </w:pPr>
      <w:r>
        <w:rPr>
          <w:noProof/>
        </w:rPr>
        <w:lastRenderedPageBreak/>
        <w:pict>
          <v:shape id="_x0000_i1097" type="#_x0000_t75" style="width:453.75pt;height:538.5pt;visibility:visible;mso-wrap-style:square">
            <v:imagedata r:id="rId146" o:title=""/>
          </v:shape>
        </w:pict>
      </w:r>
    </w:p>
    <w:p w:rsidR="00E701A0" w:rsidRDefault="00E701A0" w:rsidP="00E701A0">
      <w:pPr>
        <w:pStyle w:val="western"/>
        <w:spacing w:after="0" w:line="360" w:lineRule="auto"/>
        <w:ind w:firstLine="539"/>
      </w:pPr>
    </w:p>
    <w:p w:rsidR="00E701A0" w:rsidRDefault="00387656" w:rsidP="00E701A0">
      <w:pPr>
        <w:pStyle w:val="western"/>
        <w:spacing w:after="0" w:line="360" w:lineRule="auto"/>
        <w:ind w:firstLine="539"/>
      </w:pPr>
      <w:r>
        <w:rPr>
          <w:noProof/>
        </w:rPr>
        <w:lastRenderedPageBreak/>
        <w:pict>
          <v:shape id="_x0000_i1098" type="#_x0000_t75" style="width:395.25pt;height:301.5pt;visibility:visible;mso-wrap-style:square">
            <v:imagedata r:id="rId147" o:title=""/>
          </v:shape>
        </w:pict>
      </w:r>
    </w:p>
    <w:p w:rsidR="00E701A0" w:rsidRDefault="00E701A0" w:rsidP="00E701A0">
      <w:pPr>
        <w:pStyle w:val="western"/>
        <w:spacing w:after="0" w:line="360" w:lineRule="auto"/>
        <w:ind w:firstLine="539"/>
      </w:pPr>
      <w:r>
        <w:t>При уширении путем добавления элементов пролетных строений следует использовать элементы конструкуций, выпускаемые мостостроительными предприятиями. Если длина (балки) отличается, то следует использовать имеющуюся опалубку и оснастку.</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rPr>
          <w:b/>
          <w:bCs/>
        </w:rPr>
        <w:lastRenderedPageBreak/>
        <w:t>Часть 2. Уширение опор.</w:t>
      </w:r>
    </w:p>
    <w:p w:rsidR="00E701A0" w:rsidRDefault="00E701A0" w:rsidP="00E701A0">
      <w:pPr>
        <w:pStyle w:val="western"/>
        <w:spacing w:after="0" w:line="360" w:lineRule="auto"/>
        <w:ind w:firstLine="539"/>
      </w:pPr>
      <w:r>
        <w:t>Вопросы реконструкции опоры непосредственно решаются при уширении пролетных строений. При уширении ПС по типу А и Б производится только ремонт ригеля и тела опоры – с восстановлением защитного слоя бетона и возможным частичным изменением геометрических размеров в пределах 10-20 см в сторону увеличения. Одновременно решаются вопросы о замене подферменников и опорных частей, т.е. устраивается двускатный поперечный профиль за счет увеличения высоты подферменников в середине. Опорные части как правило меняются на резино-металлические (РОЧ).</w:t>
      </w:r>
    </w:p>
    <w:p w:rsidR="00E701A0" w:rsidRDefault="00E701A0" w:rsidP="00E701A0">
      <w:pPr>
        <w:pStyle w:val="western"/>
        <w:spacing w:after="0" w:line="360" w:lineRule="auto"/>
        <w:ind w:firstLine="539"/>
      </w:pPr>
      <w:r>
        <w:t>При уширении пролетных строений по группе В изменяются геометрические размеры ригеля – длина на 1-2,5 м, ширина на 0,2–0,4 м и высота на 0,3-0,5 м (</w:t>
      </w:r>
      <w:r>
        <w:rPr>
          <w:i/>
          <w:iCs/>
        </w:rPr>
        <w:t>значения приблизительные и могут быть изменены – мое прим.</w:t>
      </w:r>
      <w:r>
        <w:t xml:space="preserve">) с установкой дополнительной арматуры. Тело опоры (стойки, сваи, стенки, столбчатая часть) не перестраиваются, а ремонтируются, в основном путем восстановления защитного слоя бетона. В ряде случаев увеличение геометрических размеров ригеля можно осуществлять с использованием металлических прокатных профилей. Удлинение ригеля также можно осуществлять за счет устройства опорного столика, арматура которого связывается с арматурой тела опоры или крепится к телу опоры специальными анкерами. </w:t>
      </w:r>
      <w:r>
        <w:rPr>
          <w:strike/>
        </w:rPr>
        <w:t>Рабочая арматура принимается класса А</w:t>
      </w:r>
      <w:r>
        <w:rPr>
          <w:strike/>
          <w:lang w:val="en-US"/>
        </w:rPr>
        <w:t>III</w:t>
      </w:r>
      <w:r>
        <w:rPr>
          <w:strike/>
        </w:rPr>
        <w:t xml:space="preserve"> диаметром 12-32 мм, распределительная – </w:t>
      </w:r>
      <w:r>
        <w:rPr>
          <w:strike/>
          <w:lang w:val="en-US"/>
        </w:rPr>
        <w:t>AI</w:t>
      </w:r>
      <w:r>
        <w:rPr>
          <w:strike/>
        </w:rPr>
        <w:t xml:space="preserve"> диаметром 8-12 мм.</w:t>
      </w:r>
      <w:r>
        <w:t xml:space="preserve"> (</w:t>
      </w:r>
      <w:r>
        <w:rPr>
          <w:i/>
          <w:iCs/>
        </w:rPr>
        <w:t>не нужно – мое прим.</w:t>
      </w:r>
      <w:r>
        <w:t>)</w:t>
      </w:r>
    </w:p>
    <w:p w:rsidR="00E701A0" w:rsidRDefault="00E701A0" w:rsidP="00E701A0">
      <w:pPr>
        <w:pStyle w:val="western"/>
        <w:spacing w:after="0" w:line="360" w:lineRule="auto"/>
        <w:ind w:firstLine="539"/>
      </w:pPr>
      <w:r>
        <w:t>При уширении пролетных строений по типу Г производится изменение геометрических размеров ригеля с частичным или полным переустройством тела опоры без изменения фундамента. При этом удлинение ригеля может производиться до 4-5 м, с изменением ширины и высоты на 0,5-0,6 м. Опирание консольных частей ригеля может осуществляться на дополнительные подкосные стойки (для стоечных опор) или подкосные стенки.</w:t>
      </w:r>
    </w:p>
    <w:p w:rsidR="00E701A0" w:rsidRDefault="00E701A0" w:rsidP="00E701A0">
      <w:pPr>
        <w:pStyle w:val="western"/>
        <w:spacing w:after="0" w:line="360" w:lineRule="auto"/>
        <w:ind w:firstLine="539"/>
      </w:pPr>
    </w:p>
    <w:p w:rsidR="00E77607" w:rsidRDefault="00387656" w:rsidP="00E701A0">
      <w:pPr>
        <w:pStyle w:val="western"/>
        <w:spacing w:after="0" w:line="360" w:lineRule="auto"/>
        <w:ind w:firstLine="539"/>
      </w:pPr>
      <w:r>
        <w:rPr>
          <w:noProof/>
        </w:rPr>
        <w:lastRenderedPageBreak/>
        <w:pict>
          <v:shape id="_x0000_i1099" type="#_x0000_t75" style="width:375pt;height:373.5pt;visibility:visible;mso-wrap-style:square">
            <v:imagedata r:id="rId148" o:title=""/>
          </v:shape>
        </w:pict>
      </w:r>
    </w:p>
    <w:p w:rsidR="00E701A0" w:rsidRDefault="00E701A0" w:rsidP="00E701A0">
      <w:pPr>
        <w:pStyle w:val="western"/>
        <w:spacing w:after="0" w:line="360" w:lineRule="auto"/>
        <w:ind w:firstLine="539"/>
      </w:pPr>
      <w:r>
        <w:t>Рис.1. Проектная конструкция уширения опоры моста через р.Десну в Смоленской области</w:t>
      </w:r>
    </w:p>
    <w:p w:rsidR="00E701A0" w:rsidRDefault="00387656" w:rsidP="00E701A0">
      <w:pPr>
        <w:pStyle w:val="western"/>
        <w:spacing w:after="0" w:line="360" w:lineRule="auto"/>
        <w:ind w:firstLine="539"/>
      </w:pPr>
      <w:r>
        <w:rPr>
          <w:noProof/>
        </w:rPr>
        <w:lastRenderedPageBreak/>
        <w:pict>
          <v:shape id="_x0000_i1100" type="#_x0000_t75" style="width:482.25pt;height:360.75pt;visibility:visible;mso-wrap-style:square">
            <v:imagedata r:id="rId149" o:title=""/>
          </v:shape>
        </w:pict>
      </w:r>
    </w:p>
    <w:p w:rsidR="00E701A0" w:rsidRDefault="00E701A0" w:rsidP="00E701A0">
      <w:pPr>
        <w:pStyle w:val="western"/>
        <w:spacing w:after="0" w:line="360" w:lineRule="auto"/>
        <w:ind w:firstLine="539"/>
      </w:pPr>
    </w:p>
    <w:p w:rsidR="00E77607" w:rsidRDefault="00387656" w:rsidP="00E701A0">
      <w:pPr>
        <w:pStyle w:val="western"/>
        <w:spacing w:after="0" w:line="360" w:lineRule="auto"/>
        <w:ind w:firstLine="539"/>
      </w:pPr>
      <w:r>
        <w:rPr>
          <w:noProof/>
        </w:rPr>
        <w:lastRenderedPageBreak/>
        <w:pict>
          <v:shape id="_x0000_i1101" type="#_x0000_t75" style="width:482.25pt;height:360.75pt;visibility:visible;mso-wrap-style:square">
            <v:imagedata r:id="rId150" o:title=""/>
          </v:shape>
        </w:pict>
      </w:r>
    </w:p>
    <w:p w:rsidR="00E701A0" w:rsidRDefault="00E701A0" w:rsidP="00E701A0">
      <w:pPr>
        <w:pStyle w:val="western"/>
        <w:spacing w:after="0" w:line="360" w:lineRule="auto"/>
        <w:ind w:firstLine="539"/>
      </w:pPr>
      <w:r>
        <w:t>Рис.2. Фактически выполненные работы и авария в августе 2006 г.</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387656" w:rsidP="00E701A0">
      <w:pPr>
        <w:pStyle w:val="western"/>
        <w:spacing w:after="0" w:line="360" w:lineRule="auto"/>
      </w:pPr>
      <w:r>
        <w:rPr>
          <w:noProof/>
        </w:rPr>
        <w:lastRenderedPageBreak/>
        <w:pict>
          <v:shape id="_x0000_i1102" type="#_x0000_t75" style="width:477pt;height:266.25pt;visibility:visible;mso-wrap-style:square">
            <v:imagedata r:id="rId151" o:title=""/>
          </v:shape>
        </w:pict>
      </w:r>
    </w:p>
    <w:p w:rsidR="00E701A0" w:rsidRDefault="00E701A0" w:rsidP="00E701A0">
      <w:pPr>
        <w:pStyle w:val="western"/>
        <w:spacing w:after="0" w:line="360" w:lineRule="auto"/>
        <w:ind w:firstLine="539"/>
      </w:pPr>
      <w:r>
        <w:t>Рис.3. Уширение ригеля при уширении пролетных строений по группе В (такое уширение может быть только симметричным!)</w:t>
      </w:r>
    </w:p>
    <w:p w:rsidR="00E701A0" w:rsidRDefault="00387656" w:rsidP="00E701A0">
      <w:pPr>
        <w:pStyle w:val="western"/>
        <w:spacing w:after="0" w:line="360" w:lineRule="auto"/>
        <w:ind w:firstLine="539"/>
      </w:pPr>
      <w:r>
        <w:rPr>
          <w:noProof/>
        </w:rPr>
        <w:pict>
          <v:shape id="_x0000_i1103" type="#_x0000_t75" style="width:6in;height:277.5pt;visibility:visible;mso-wrap-style:square">
            <v:imagedata r:id="rId152" o:title=""/>
          </v:shape>
        </w:pict>
      </w:r>
    </w:p>
    <w:p w:rsidR="00E701A0" w:rsidRDefault="00E701A0" w:rsidP="00E701A0">
      <w:pPr>
        <w:pStyle w:val="western"/>
        <w:spacing w:after="0" w:line="360" w:lineRule="auto"/>
        <w:ind w:firstLine="539"/>
      </w:pPr>
      <w:r>
        <w:t>Рис.4. Уширение ригеля при уширении пролетных строений по типу Г, слева – с подкосной стойкой, справа – с частичным переводом стоечной опоры в опору-стенку (только симметрично!)</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387656" w:rsidP="00E701A0">
      <w:pPr>
        <w:pStyle w:val="western"/>
        <w:spacing w:after="0" w:line="360" w:lineRule="auto"/>
        <w:ind w:firstLine="539"/>
      </w:pPr>
      <w:r>
        <w:rPr>
          <w:noProof/>
        </w:rPr>
        <w:pict>
          <v:shape id="_x0000_i1104" type="#_x0000_t75" style="width:6in;height:259.5pt;visibility:visible;mso-wrap-style:square">
            <v:imagedata r:id="rId153" o:title=""/>
          </v:shape>
        </w:pict>
      </w:r>
    </w:p>
    <w:p w:rsidR="00E701A0" w:rsidRDefault="00E701A0" w:rsidP="00E701A0">
      <w:pPr>
        <w:pStyle w:val="western"/>
        <w:spacing w:after="0" w:line="360" w:lineRule="auto"/>
        <w:ind w:firstLine="539"/>
      </w:pPr>
      <w:r>
        <w:t>Рис.5. Уширение опоры вместе с фундаментом (при уширении пролетных строений по группам Д и Е). Может быть как симметричным, так и односторонним.</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t xml:space="preserve">При увеличении размеров ригеля конструктивные размеры тела опоры могут меняться за счет увеличения сечения стоек на 30-40 см с установкой дополнительной рабочей арматуры. </w:t>
      </w:r>
    </w:p>
    <w:p w:rsidR="00E701A0" w:rsidRDefault="00E701A0" w:rsidP="00E701A0">
      <w:pPr>
        <w:pStyle w:val="western"/>
        <w:spacing w:after="0" w:line="360" w:lineRule="auto"/>
        <w:ind w:firstLine="539"/>
      </w:pPr>
      <w:r>
        <w:t>Тело опоры также может частично или полностью переводиться из одной конструкции в другую. Свайные и стоечные – в опоры-стенки путем омоноличивания и установки дополнительной арматуры.</w:t>
      </w:r>
    </w:p>
    <w:p w:rsidR="00E701A0" w:rsidRDefault="00E701A0" w:rsidP="00E701A0">
      <w:pPr>
        <w:pStyle w:val="western"/>
        <w:spacing w:after="0" w:line="360" w:lineRule="auto"/>
        <w:ind w:firstLine="539"/>
      </w:pPr>
      <w:r>
        <w:t xml:space="preserve">Такие конструктивные изменения опоры производятся без изменения фундамента (мелкого заложения или свайного), т.к. за время эксплуатации значительно повышается несущая способность грунтового основания под подошвой фундамента за счет доуплотнения и стабилизации грунта </w:t>
      </w:r>
      <w:r>
        <w:rPr>
          <w:i/>
          <w:iCs/>
        </w:rPr>
        <w:t xml:space="preserve">(об этом все знают, но никто не знает, чем это нормируется и как рассчитать, поэтому всегда при проектировании реконструкции не учитывается </w:t>
      </w:r>
      <w:r>
        <w:rPr>
          <w:i/>
          <w:iCs/>
        </w:rPr>
        <w:lastRenderedPageBreak/>
        <w:t>повышение несущей способности фундаментов, иначе через экспертизу проект не протащить – мое прим.</w:t>
      </w:r>
      <w:r>
        <w:t>)</w:t>
      </w:r>
    </w:p>
    <w:p w:rsidR="00E701A0" w:rsidRDefault="00E701A0" w:rsidP="00E701A0">
      <w:pPr>
        <w:pStyle w:val="western"/>
        <w:spacing w:after="0" w:line="360" w:lineRule="auto"/>
        <w:ind w:firstLine="539"/>
      </w:pPr>
      <w:r>
        <w:rPr>
          <w:b/>
          <w:bCs/>
        </w:rPr>
        <w:t>Лекция 3 «Расчет грузоподъемности железобетонных пролетных строений»</w:t>
      </w:r>
    </w:p>
    <w:p w:rsidR="00E701A0" w:rsidRDefault="00E701A0" w:rsidP="00E701A0">
      <w:pPr>
        <w:pStyle w:val="western"/>
        <w:spacing w:after="0" w:line="360" w:lineRule="auto"/>
        <w:ind w:firstLine="539"/>
      </w:pPr>
      <w:r>
        <w:t>3.1. Временные подвижные нагрузки для расчета грузоподъемности эксплуатируемых автодорожных мостов.</w:t>
      </w:r>
    </w:p>
    <w:p w:rsidR="00E701A0" w:rsidRDefault="00E701A0" w:rsidP="00E701A0">
      <w:pPr>
        <w:pStyle w:val="western"/>
        <w:spacing w:after="0" w:line="360" w:lineRule="auto"/>
        <w:ind w:firstLine="539"/>
      </w:pPr>
      <w:r>
        <w:t>В соответствии с действующим на 1-е марта 2012 г ВСН 32-89 «</w:t>
      </w:r>
      <w:r>
        <w:rPr>
          <w:sz w:val="20"/>
          <w:szCs w:val="20"/>
        </w:rPr>
        <w:t>ИНСТРУКЦИЯ</w:t>
      </w:r>
      <w:r>
        <w:rPr>
          <w:sz w:val="20"/>
          <w:szCs w:val="20"/>
        </w:rPr>
        <w:br/>
        <w:t xml:space="preserve">ПО ОПРЕДЕЛЕНИЮ ГРУЗОПОДЪЕМНОСТИ ЖЕЛЕЗОБЕТОННЫХ БАЛОЧНЫХ ПРОЛЕТНЫХ </w:t>
      </w:r>
      <w:r>
        <w:rPr>
          <w:sz w:val="20"/>
          <w:szCs w:val="20"/>
        </w:rPr>
        <w:br/>
        <w:t>СТРОЕНИЙ ЭКСПЛУАТИРУЕМЫХ АВТОДОРОЖНЫХ МОСТОВ</w:t>
      </w:r>
      <w:r>
        <w:t xml:space="preserve">», </w:t>
      </w:r>
    </w:p>
    <w:p w:rsidR="00E701A0" w:rsidRDefault="00E701A0" w:rsidP="00E701A0">
      <w:pPr>
        <w:pStyle w:val="western"/>
        <w:spacing w:before="119" w:beforeAutospacing="0" w:after="0"/>
        <w:ind w:firstLine="284"/>
      </w:pPr>
      <w:r>
        <w:t>«1.4. Грузоподъемность для потока (колонны) автомобилей выражают в виде:</w:t>
      </w:r>
    </w:p>
    <w:p w:rsidR="00E701A0" w:rsidRDefault="00E701A0" w:rsidP="00E701A0">
      <w:pPr>
        <w:pStyle w:val="western"/>
        <w:spacing w:after="0"/>
        <w:ind w:firstLine="284"/>
      </w:pPr>
      <w:r>
        <w:t xml:space="preserve">массы эталонного трехосного грузовика, находящегося в составе колонны таких же автомобилей с дистанцией 10 м (рис. </w:t>
      </w:r>
      <w:hyperlink w:anchor="SO0000001" w:history="1">
        <w:r>
          <w:rPr>
            <w:rStyle w:val="a8"/>
          </w:rPr>
          <w:t>1</w:t>
        </w:r>
      </w:hyperlink>
      <w:r>
        <w:t>);</w:t>
      </w:r>
    </w:p>
    <w:p w:rsidR="00E701A0" w:rsidRDefault="00387656" w:rsidP="00E701A0">
      <w:pPr>
        <w:pStyle w:val="western"/>
        <w:spacing w:before="119" w:beforeAutospacing="0"/>
        <w:jc w:val="center"/>
      </w:pPr>
      <w:bookmarkStart w:id="1" w:name="SO0000001"/>
      <w:bookmarkEnd w:id="1"/>
      <w:r>
        <w:rPr>
          <w:noProof/>
        </w:rPr>
        <w:pict>
          <v:shape id="_x0000_i1105" type="#_x0000_t75" style="width:482.25pt;height:88.5pt;visibility:visible;mso-wrap-style:square">
            <v:imagedata r:id="rId154" o:title=""/>
          </v:shape>
        </w:pict>
      </w:r>
    </w:p>
    <w:p w:rsidR="00E701A0" w:rsidRDefault="00E701A0" w:rsidP="00E701A0">
      <w:pPr>
        <w:pStyle w:val="western"/>
        <w:jc w:val="center"/>
      </w:pPr>
      <w:r>
        <w:t>Рис. 1. Эталонная автомобильная нагрузка (</w:t>
      </w:r>
      <w:r>
        <w:rPr>
          <w:i/>
          <w:iCs/>
        </w:rPr>
        <w:t>нагрузка Н-30 по СН 200-62 – мое прим</w:t>
      </w:r>
      <w:r>
        <w:t>.)</w:t>
      </w:r>
    </w:p>
    <w:p w:rsidR="00E701A0" w:rsidRDefault="00E701A0" w:rsidP="00E701A0">
      <w:pPr>
        <w:pStyle w:val="western"/>
        <w:spacing w:after="0"/>
        <w:ind w:firstLine="284"/>
      </w:pPr>
      <w:r>
        <w:t xml:space="preserve">установленного класса К автомобильной нагрузки по схеме АК, приведенной в </w:t>
      </w:r>
      <w:hyperlink r:id="rId155" w:history="1">
        <w:r>
          <w:rPr>
            <w:rStyle w:val="a8"/>
          </w:rPr>
          <w:t>СНиП 2.05.03-84</w:t>
        </w:r>
      </w:hyperlink>
      <w:r>
        <w:t xml:space="preserve"> «Мосты и трубы».</w:t>
      </w:r>
    </w:p>
    <w:p w:rsidR="00E701A0" w:rsidRDefault="00E701A0" w:rsidP="00E701A0">
      <w:pPr>
        <w:pStyle w:val="western"/>
        <w:spacing w:after="0"/>
        <w:ind w:firstLine="284"/>
      </w:pPr>
      <w:r>
        <w:t xml:space="preserve">Грузоподъемность для тяжелой одиночной нагрузки принимают в виде массы эталонной четырехосной тележки с расстоянием между осями 1,2 м (рис. </w:t>
      </w:r>
      <w:hyperlink w:anchor="SO0000002" w:history="1">
        <w:r>
          <w:rPr>
            <w:rStyle w:val="a8"/>
          </w:rPr>
          <w:t>2</w:t>
        </w:r>
      </w:hyperlink>
      <w:r>
        <w:t>).</w:t>
      </w:r>
    </w:p>
    <w:p w:rsidR="00E701A0" w:rsidRDefault="00387656" w:rsidP="00E701A0">
      <w:pPr>
        <w:pStyle w:val="western"/>
        <w:spacing w:before="119" w:beforeAutospacing="0"/>
        <w:jc w:val="center"/>
      </w:pPr>
      <w:bookmarkStart w:id="2" w:name="SO0000002"/>
      <w:bookmarkEnd w:id="2"/>
      <w:r>
        <w:rPr>
          <w:noProof/>
        </w:rPr>
        <w:pict>
          <v:shape id="_x0000_i1106" type="#_x0000_t75" style="width:481.5pt;height:149.25pt;visibility:visible;mso-wrap-style:square">
            <v:imagedata r:id="rId156" o:title=""/>
          </v:shape>
        </w:pict>
      </w:r>
    </w:p>
    <w:p w:rsidR="00E701A0" w:rsidRDefault="00E701A0" w:rsidP="00E701A0">
      <w:pPr>
        <w:pStyle w:val="western"/>
        <w:spacing w:after="0" w:line="360" w:lineRule="auto"/>
        <w:ind w:firstLine="539"/>
      </w:pPr>
      <w:r>
        <w:t>Рис. 2. Эталонная одиночная нагрузка»</w:t>
      </w:r>
    </w:p>
    <w:p w:rsidR="00E701A0" w:rsidRDefault="00E701A0" w:rsidP="00E701A0">
      <w:pPr>
        <w:pStyle w:val="western"/>
        <w:spacing w:after="0" w:line="360" w:lineRule="auto"/>
        <w:ind w:firstLine="539"/>
      </w:pPr>
      <w:r>
        <w:t xml:space="preserve">Для расчета грузоподъемности в виде массы эталонного трехосного грузовика (Рис.1) в идеале следует загрузить линию влияния изгибающего момента в середине пролета </w:t>
      </w:r>
      <w:r>
        <w:lastRenderedPageBreak/>
        <w:t>колоннами грузовиков (по числу полос движения) с шагом 10 м, как показано на рис.1, однако можно выполнить расчет грузоподъемности для более привычной нагрузки АК, и массу эталонного грузовика найти по упрощенной формуле:</w:t>
      </w:r>
    </w:p>
    <w:p w:rsidR="00E701A0" w:rsidRDefault="00E701A0" w:rsidP="00E701A0">
      <w:pPr>
        <w:pStyle w:val="western"/>
        <w:spacing w:after="0" w:line="360" w:lineRule="auto"/>
        <w:ind w:firstLine="539"/>
      </w:pPr>
      <w:r>
        <w:t>М</w:t>
      </w:r>
      <w:r>
        <w:rPr>
          <w:vertAlign w:val="subscript"/>
        </w:rPr>
        <w:t>неконтролир</w:t>
      </w:r>
      <w:r>
        <w:t xml:space="preserve">= </w:t>
      </w:r>
      <w:r w:rsidR="00387656">
        <w:rPr>
          <w:noProof/>
        </w:rPr>
        <w:pict>
          <v:shape id="_x0000_i1107" type="#_x0000_t75" style="width:33pt;height:31.5pt;visibility:visible;mso-wrap-style:square">
            <v:imagedata r:id="rId157" o:title=""/>
          </v:shape>
        </w:pict>
      </w:r>
      <w:r w:rsidR="00E77607" w:rsidRPr="00E77607">
        <w:t xml:space="preserve"> </w:t>
      </w:r>
      <w:r>
        <w:t xml:space="preserve">(источник – ВСН 36-84 «Инструкция по определению грузоподъемности сталежелезобетонных балочных пролетных строений автодорожных мостов»). В результате получается </w:t>
      </w:r>
      <w:r>
        <w:rPr>
          <w:b/>
          <w:bCs/>
        </w:rPr>
        <w:t>масса грузового автомобиля, пропуск которого по сооружению допускается в неконтролируемом режиме в колонне таких же автомобилей.</w:t>
      </w:r>
      <w:r>
        <w:t xml:space="preserve"> Дело в том, что старая нагрузка класса Н-30 практически соответствует А11 (для больших пролетов; для малых – А11 оказывает чуть большее воздействие).</w:t>
      </w:r>
    </w:p>
    <w:p w:rsidR="00E701A0" w:rsidRDefault="00E701A0" w:rsidP="00E701A0">
      <w:pPr>
        <w:pStyle w:val="western"/>
        <w:spacing w:after="0" w:line="360" w:lineRule="auto"/>
        <w:ind w:firstLine="539"/>
      </w:pPr>
      <w:r>
        <w:t xml:space="preserve">«1.6. Применительно к автомобильной нагрузке грузоподъемность определяют для условия движения нескольких рядов колонн, число которых соответствует числу полос движения и положение в пределах ездового полотна не выгоднейшее для рассматриваемого сечения конструкции. Расстояние между осями соседних рядов колонн автомобилей должно быть не менее 3,0 м. Установку автомобильной нагрузки на пролетном строении по схеме АК принимают по </w:t>
      </w:r>
      <w:hyperlink r:id="rId158" w:history="1">
        <w:r>
          <w:rPr>
            <w:rStyle w:val="a8"/>
          </w:rPr>
          <w:t>СНиП 2.05.03-84</w:t>
        </w:r>
      </w:hyperlink>
      <w:r>
        <w:t>.</w:t>
      </w:r>
    </w:p>
    <w:p w:rsidR="00E701A0" w:rsidRDefault="00E701A0" w:rsidP="00E701A0">
      <w:pPr>
        <w:pStyle w:val="western"/>
        <w:spacing w:after="0" w:line="360" w:lineRule="auto"/>
        <w:ind w:firstLine="284"/>
      </w:pPr>
      <w:r>
        <w:t xml:space="preserve">1.8. Регулирование режима движения по мосту с установленной грузоподъемностью осуществляют с помощью соответствующих дорожных знаков по </w:t>
      </w:r>
      <w:hyperlink r:id="rId159" w:history="1">
        <w:r>
          <w:rPr>
            <w:rStyle w:val="a8"/>
            <w:strike/>
          </w:rPr>
          <w:t>ГОСТ 10807-78</w:t>
        </w:r>
      </w:hyperlink>
      <w:r>
        <w:rPr>
          <w:strike/>
        </w:rPr>
        <w:t xml:space="preserve"> </w:t>
      </w:r>
      <w:r>
        <w:rPr>
          <w:i/>
          <w:iCs/>
        </w:rPr>
        <w:t>ГОСТ Р 52289-2004 – мое прим.</w:t>
      </w:r>
      <w:r>
        <w:t>, причем весовые параметры транспортного средства приводятся к значениям его массы:</w:t>
      </w:r>
    </w:p>
    <w:p w:rsidR="00E701A0" w:rsidRDefault="00E701A0" w:rsidP="00E701A0">
      <w:pPr>
        <w:pStyle w:val="western"/>
        <w:spacing w:after="0" w:line="360" w:lineRule="auto"/>
        <w:ind w:firstLine="284"/>
      </w:pPr>
      <w:r>
        <w:t>ограничение массы (знак 3.11);</w:t>
      </w:r>
    </w:p>
    <w:p w:rsidR="00E701A0" w:rsidRDefault="00E701A0" w:rsidP="00E701A0">
      <w:pPr>
        <w:pStyle w:val="western"/>
        <w:spacing w:after="0" w:line="360" w:lineRule="auto"/>
        <w:ind w:firstLine="284"/>
      </w:pPr>
      <w:r>
        <w:t>ограничение нагрузки на ось (знак 3.12), если определяющими грузоподъемность являются элементы ездового полотна (деформационные швы, сопряжение моста с насыпью, настил) или плита проезжей части;</w:t>
      </w:r>
    </w:p>
    <w:p w:rsidR="00E701A0" w:rsidRDefault="00E701A0" w:rsidP="00E701A0">
      <w:pPr>
        <w:pStyle w:val="western"/>
        <w:spacing w:after="0" w:line="360" w:lineRule="auto"/>
        <w:ind w:firstLine="284"/>
      </w:pPr>
      <w:r>
        <w:t>ограничение максимальной скорости автомобилей (знак 3.24), если при определении грузоподъемности это необходимо из-за состояния покрытия, деформационных швов, узла сопряжения моста с насыпью. Можно использовать также дополнительную информацию в виде табличек (например, «Проезд по оси проезжей части» и др.).</w:t>
      </w:r>
    </w:p>
    <w:p w:rsidR="00E701A0" w:rsidRDefault="00E701A0" w:rsidP="00E701A0">
      <w:pPr>
        <w:pStyle w:val="western"/>
        <w:spacing w:after="0" w:line="360" w:lineRule="auto"/>
        <w:ind w:firstLine="284"/>
      </w:pPr>
      <w:bookmarkStart w:id="3" w:name="пункт_1_17"/>
      <w:bookmarkEnd w:id="3"/>
      <w:r>
        <w:t xml:space="preserve">1.17. При определении грузоподъемности пролетных строений коэффициенты надежности для временных подвижных вертикальных нагрузок, сочетания нагрузок динамические </w:t>
      </w:r>
      <w:r>
        <w:lastRenderedPageBreak/>
        <w:t>коэффициенты и коэффициенты , учитывающие воздействие нагрузки с нескольких полос движения, принимают:</w:t>
      </w:r>
    </w:p>
    <w:p w:rsidR="00E701A0" w:rsidRDefault="00E701A0" w:rsidP="00E701A0">
      <w:pPr>
        <w:pStyle w:val="western"/>
        <w:spacing w:after="0" w:line="360" w:lineRule="auto"/>
        <w:ind w:firstLine="284"/>
      </w:pPr>
      <w:r>
        <w:t xml:space="preserve">для эталонной автомобильной нагрузки в виде колонны автомобилей как для тележки нормативной нагрузки по </w:t>
      </w:r>
      <w:hyperlink r:id="rId160" w:history="1">
        <w:r>
          <w:rPr>
            <w:rStyle w:val="a8"/>
          </w:rPr>
          <w:t>СНиП 2.05.03-84</w:t>
        </w:r>
      </w:hyperlink>
      <w:r>
        <w:t>;</w:t>
      </w:r>
    </w:p>
    <w:p w:rsidR="00E701A0" w:rsidRDefault="00E701A0" w:rsidP="00E701A0">
      <w:pPr>
        <w:pStyle w:val="western"/>
        <w:spacing w:after="0" w:line="360" w:lineRule="auto"/>
        <w:ind w:firstLine="284"/>
      </w:pPr>
      <w:r>
        <w:rPr>
          <w:b/>
          <w:bCs/>
        </w:rPr>
        <w:t>для эталонной автомобильной нагрузки в виде схемы АК</w:t>
      </w:r>
      <w:r>
        <w:t xml:space="preserve"> по </w:t>
      </w:r>
      <w:hyperlink r:id="rId161" w:history="1">
        <w:r>
          <w:rPr>
            <w:rStyle w:val="a8"/>
            <w:b/>
            <w:bCs/>
            <w:i/>
            <w:iCs/>
          </w:rPr>
          <w:t>СНиП 2.05.03-84</w:t>
        </w:r>
      </w:hyperlink>
      <w:r>
        <w:t>;</w:t>
      </w:r>
    </w:p>
    <w:p w:rsidR="00E701A0" w:rsidRDefault="00E701A0" w:rsidP="00E701A0">
      <w:pPr>
        <w:pStyle w:val="western"/>
        <w:spacing w:after="0" w:line="360" w:lineRule="auto"/>
        <w:ind w:firstLine="284"/>
      </w:pPr>
      <w:r>
        <w:t xml:space="preserve">для эталонной тяжелой одиночной нагрузки как для НК-80 по </w:t>
      </w:r>
      <w:hyperlink r:id="rId162" w:history="1">
        <w:r>
          <w:rPr>
            <w:rStyle w:val="a8"/>
          </w:rPr>
          <w:t>СНиП 2.05.03-84</w:t>
        </w:r>
      </w:hyperlink>
      <w:r>
        <w:t>.</w:t>
      </w:r>
    </w:p>
    <w:p w:rsidR="00E701A0" w:rsidRDefault="00E701A0" w:rsidP="00E701A0">
      <w:pPr>
        <w:pStyle w:val="western"/>
        <w:spacing w:after="0" w:line="360" w:lineRule="auto"/>
        <w:ind w:firstLine="284"/>
      </w:pPr>
      <w:r>
        <w:t xml:space="preserve">1.18. В случае разрушения покрытия проезжей части или наличия на нем неровностей, а также порожков около деформационных швов и в местах сопряжения с насыпью повышенные значения динамических коэффициентов устанавливают по результатам испытания сооружения под динамическими нагрузками или согласно указаниям пп. </w:t>
      </w:r>
      <w:hyperlink w:anchor="PO0000021" w:history="1">
        <w:r>
          <w:rPr>
            <w:rStyle w:val="a8"/>
          </w:rPr>
          <w:t>1.19</w:t>
        </w:r>
      </w:hyperlink>
      <w:r>
        <w:t>-</w:t>
      </w:r>
      <w:hyperlink w:anchor="PO0000023" w:history="1">
        <w:r>
          <w:rPr>
            <w:rStyle w:val="a8"/>
          </w:rPr>
          <w:t>1.21</w:t>
        </w:r>
      </w:hyperlink>
      <w:r>
        <w:t>. – (</w:t>
      </w:r>
      <w:r>
        <w:rPr>
          <w:i/>
          <w:iCs/>
        </w:rPr>
        <w:t>в этом случае динамический коэффициент может быть только выше – мое прим</w:t>
      </w:r>
      <w:r>
        <w:t>.)»</w:t>
      </w:r>
    </w:p>
    <w:p w:rsidR="00E701A0" w:rsidRDefault="00E701A0" w:rsidP="00E701A0">
      <w:pPr>
        <w:pStyle w:val="western"/>
        <w:spacing w:after="0" w:line="360" w:lineRule="auto"/>
        <w:ind w:firstLine="284"/>
      </w:pPr>
      <w:r>
        <w:t>Из вышеуказанного следует, что применительно к расчету грузоподъемности существующих мостовых сооружений необходимо пользоваться СНиП 2.05.03, вплоть до выхода и ввода в действие документа, заменяющего ВСН 32-89, в котором, возможно, будут ссылки на актуализированный СНиП СП 35.13330.2011.</w:t>
      </w:r>
    </w:p>
    <w:p w:rsidR="00E701A0" w:rsidRDefault="00E701A0" w:rsidP="00E701A0">
      <w:pPr>
        <w:pStyle w:val="western"/>
        <w:spacing w:after="0" w:line="360" w:lineRule="auto"/>
        <w:ind w:firstLine="284"/>
      </w:pPr>
    </w:p>
    <w:p w:rsidR="00E701A0" w:rsidRDefault="00E701A0" w:rsidP="00E701A0">
      <w:pPr>
        <w:pStyle w:val="western"/>
        <w:spacing w:after="0" w:line="360" w:lineRule="auto"/>
        <w:ind w:firstLine="284"/>
      </w:pPr>
      <w:r>
        <w:t>3.2. Определение предельного расчетного изгибающего момента в середине пролета. Понятие о разрушении балки по арматуре и по бетону.</w:t>
      </w:r>
    </w:p>
    <w:p w:rsidR="00E701A0" w:rsidRDefault="00E701A0" w:rsidP="00E701A0">
      <w:pPr>
        <w:pStyle w:val="western"/>
        <w:spacing w:after="0" w:line="360" w:lineRule="auto"/>
        <w:ind w:firstLine="284"/>
      </w:pPr>
      <w:r>
        <w:t>Почти всегда высота сжатой зоны бетона изгибаемой железобетонной мостовой балки рассчитывается без учета сжатой арматуры (продольной арматуры плиты балки). Также, при расчете тавровых и двутавровых сечений, почти всегда сжатая зона находится в плите балки и такие сечения рассчитываются как прямоугольные. Этот случай и будет рассмотрен в качестве примера, в остальных случаях доступные разъяснения можно найти в пп.3.60* и 3.63 СНиП 2.05.03 (пп. 7.60 и 7.63 СП 35.13330.2011).</w:t>
      </w:r>
    </w:p>
    <w:p w:rsidR="00E701A0" w:rsidRDefault="00E701A0" w:rsidP="00E701A0">
      <w:pPr>
        <w:pStyle w:val="western"/>
        <w:spacing w:after="0" w:line="360" w:lineRule="auto"/>
        <w:ind w:firstLine="284"/>
      </w:pPr>
      <w:r>
        <w:rPr>
          <w:b/>
          <w:bCs/>
        </w:rPr>
        <w:t>Оптимальным следует считать такое армирование изгибаемой конструкции</w:t>
      </w:r>
      <w:r>
        <w:t xml:space="preserve">, при котором предельное состояние (т.е. разрушение) бетона сжатой зоны наступает не ранее достижения в растянутой арматуре напряжений, равных расчетному сопротивлению. Иными словами, подбирать армирование следует так, чтобы разрушение железобетонного элемента начиналось с арматуры растянутой зоны и заканчивалось интенсивным выкрашиванием </w:t>
      </w:r>
      <w:r>
        <w:lastRenderedPageBreak/>
        <w:t xml:space="preserve">бетона сжатой зоны. </w:t>
      </w:r>
      <w:r>
        <w:rPr>
          <w:b/>
          <w:bCs/>
        </w:rPr>
        <w:t>В противном случае балка является переармированной.</w:t>
      </w:r>
      <w:r>
        <w:t xml:space="preserve"> Разрушение по бетону наступает внезапно, т.к. бетон выкрашивается, арматурный каркас теряет устойчивость и балка или консоль ломается, при этом остатки конструкции могут продолжать «висеть» на арматуре. Признаком начала разрушения по бетону являются многочисленные трещины в сжатой зоне по направлению главных сжимающих напряжений, т.е. создается впечатление, что этот участок «сложен» из отдельных элементов. Разрушение может произойти как через минуту, так и через несколько лет; требуется оперативное вмешательство (усиление конструкции). Разрушение по арматуре более прогнозируемо, т.к. после достижения в ней расчетных сопротивлений она продолжает работать в пластике, появляются недопустимые прогибы, и лишь после этого обрывается. </w:t>
      </w:r>
    </w:p>
    <w:p w:rsidR="00E701A0" w:rsidRDefault="00E701A0" w:rsidP="00E701A0">
      <w:pPr>
        <w:pStyle w:val="western"/>
        <w:spacing w:after="0" w:line="360" w:lineRule="auto"/>
        <w:ind w:firstLine="284"/>
      </w:pPr>
    </w:p>
    <w:p w:rsidR="00E701A0" w:rsidRDefault="00387656" w:rsidP="00E701A0">
      <w:pPr>
        <w:pStyle w:val="western"/>
        <w:spacing w:after="0" w:line="360" w:lineRule="auto"/>
        <w:ind w:firstLine="284"/>
      </w:pPr>
      <w:r>
        <w:rPr>
          <w:noProof/>
        </w:rPr>
        <w:lastRenderedPageBreak/>
        <w:pict>
          <v:shape id="_x0000_i1108" type="#_x0000_t75" style="width:324.75pt;height:483.75pt;visibility:visible;mso-wrap-style:square">
            <v:imagedata r:id="rId163" o:title="" croptop="3465f" cropbottom="3117f" cropleft="13365f" cropright="20609f"/>
          </v:shape>
        </w:pict>
      </w:r>
    </w:p>
    <w:p w:rsidR="00E701A0" w:rsidRDefault="00E701A0" w:rsidP="00E701A0">
      <w:pPr>
        <w:pStyle w:val="western"/>
        <w:spacing w:after="0" w:line="360" w:lineRule="auto"/>
        <w:ind w:firstLine="284"/>
      </w:pPr>
      <w:r>
        <w:t xml:space="preserve">На верхней фотографии видны многочисленные трещины по направлению главных сжимающих напряжений, однако они могли возникнуть и после обрыва растянутой рабочей арматуры (из-за растяжения вертикальных сеток). Однако для примера примем, что разрушение произошло по бетону. </w:t>
      </w:r>
    </w:p>
    <w:p w:rsidR="00E701A0" w:rsidRDefault="00387656" w:rsidP="00E701A0">
      <w:pPr>
        <w:pStyle w:val="western"/>
        <w:spacing w:after="0" w:line="360" w:lineRule="auto"/>
        <w:ind w:firstLine="284"/>
      </w:pPr>
      <w:r>
        <w:rPr>
          <w:noProof/>
        </w:rPr>
        <w:lastRenderedPageBreak/>
        <w:pict>
          <v:shape id="_x0000_i1109" type="#_x0000_t75" style="width:350.25pt;height:262.5pt;visibility:visible;mso-wrap-style:square">
            <v:imagedata r:id="rId164" o:title=""/>
          </v:shape>
        </w:pict>
      </w:r>
    </w:p>
    <w:p w:rsidR="00E701A0" w:rsidRDefault="00E701A0" w:rsidP="00E701A0">
      <w:pPr>
        <w:pStyle w:val="western"/>
        <w:spacing w:after="0" w:line="360" w:lineRule="auto"/>
        <w:ind w:firstLine="284"/>
      </w:pPr>
      <w:r>
        <w:t>Рис.1. 04 сентября 2006 г рухнул строящийся путепровод через ж.д. в Екатеринбурге – разрушение сначала по бетону, потом – по арматуре (по некачественной сварке в растянутой зоне).</w:t>
      </w:r>
    </w:p>
    <w:p w:rsidR="00E701A0" w:rsidRDefault="00E701A0" w:rsidP="00E701A0">
      <w:pPr>
        <w:pStyle w:val="western"/>
        <w:spacing w:after="0" w:line="360" w:lineRule="auto"/>
        <w:ind w:firstLine="284"/>
      </w:pPr>
    </w:p>
    <w:p w:rsidR="00E701A0" w:rsidRDefault="00387656" w:rsidP="00E701A0">
      <w:pPr>
        <w:pStyle w:val="western"/>
        <w:spacing w:after="0" w:line="360" w:lineRule="auto"/>
        <w:ind w:firstLine="284"/>
      </w:pPr>
      <w:r>
        <w:rPr>
          <w:noProof/>
        </w:rPr>
        <w:pict>
          <v:shape id="_x0000_i1110" type="#_x0000_t75" style="width:482.25pt;height:323.25pt;visibility:visible;mso-wrap-style:square">
            <v:imagedata r:id="rId165" o:title=""/>
          </v:shape>
        </w:pict>
      </w:r>
    </w:p>
    <w:p w:rsidR="00E77607" w:rsidRDefault="00E77607" w:rsidP="00E701A0">
      <w:pPr>
        <w:pStyle w:val="western"/>
        <w:spacing w:after="0" w:line="360" w:lineRule="auto"/>
        <w:ind w:firstLine="284"/>
      </w:pPr>
    </w:p>
    <w:p w:rsidR="00E77607" w:rsidRDefault="00387656" w:rsidP="00E701A0">
      <w:pPr>
        <w:pStyle w:val="western"/>
        <w:spacing w:after="0" w:line="360" w:lineRule="auto"/>
        <w:ind w:firstLine="284"/>
      </w:pPr>
      <w:r>
        <w:rPr>
          <w:noProof/>
        </w:rPr>
        <w:pict>
          <v:shape id="_x0000_i1111" type="#_x0000_t75" style="width:482.25pt;height:323.25pt;visibility:visible;mso-wrap-style:square">
            <v:imagedata r:id="rId165" o:title=""/>
          </v:shape>
        </w:pict>
      </w:r>
    </w:p>
    <w:p w:rsidR="00E701A0" w:rsidRDefault="00E701A0" w:rsidP="00E701A0">
      <w:pPr>
        <w:pStyle w:val="western"/>
        <w:spacing w:after="0" w:line="360" w:lineRule="auto"/>
        <w:ind w:firstLine="284"/>
      </w:pPr>
      <w:r>
        <w:t>Рис.2. 20 мая 2010 г в республике Адыгея рухнул пролет путепровода через М-4. Видна огромная толщина лишнего слоя покрытия, вероятно, еще и коррозия арматуры – разрушение как будто произошло по арматуре (не видно выкрашивания сжатой зоны).</w:t>
      </w:r>
    </w:p>
    <w:p w:rsidR="00E701A0" w:rsidRDefault="00E701A0" w:rsidP="00E701A0">
      <w:pPr>
        <w:pStyle w:val="western"/>
        <w:spacing w:after="0" w:line="360" w:lineRule="auto"/>
        <w:ind w:firstLine="284"/>
      </w:pPr>
      <w:r>
        <w:t>В СНиПе 2.05.03 «Мосты и трубы», актуализированном СП 35.13330.2011 и прочих методиках расчета изгибаемых железобетонных элементов принимается одинаковый критерий, при котором разрушение бетона наступает позже достижения в арматуре расчетных сопротивлений:</w:t>
      </w:r>
    </w:p>
    <w:p w:rsidR="00E701A0" w:rsidRDefault="00387656" w:rsidP="00E701A0">
      <w:pPr>
        <w:pStyle w:val="western"/>
        <w:spacing w:after="0" w:line="360" w:lineRule="auto"/>
        <w:ind w:firstLine="284"/>
      </w:pPr>
      <w:r>
        <w:pict>
          <v:shape id="_x0000_i1112" type="#_x0000_t75" style="width:400.5pt;height:80.25pt">
            <v:imagedata r:id="rId166" o:title=""/>
          </v:shape>
        </w:pict>
      </w:r>
    </w:p>
    <w:p w:rsidR="00E701A0" w:rsidRDefault="00E701A0" w:rsidP="00E701A0">
      <w:pPr>
        <w:pStyle w:val="western"/>
        <w:spacing w:after="0" w:line="360" w:lineRule="auto"/>
        <w:ind w:firstLine="284"/>
      </w:pPr>
      <w:r>
        <w:rPr>
          <w:b/>
          <w:bCs/>
        </w:rPr>
        <w:t>Только при выполнении этого условия можно вести расчет изгибаемого элемента по п.3.62* СНиП (7.62 - СП)</w:t>
      </w:r>
      <w:r>
        <w:t>:</w:t>
      </w:r>
    </w:p>
    <w:p w:rsidR="00E701A0" w:rsidRDefault="00387656" w:rsidP="00E701A0">
      <w:pPr>
        <w:pStyle w:val="western"/>
        <w:spacing w:after="0" w:line="360" w:lineRule="auto"/>
        <w:ind w:firstLine="284"/>
      </w:pPr>
      <w:r>
        <w:lastRenderedPageBreak/>
        <w:pict>
          <v:shape id="_x0000_i1113" type="#_x0000_t75" style="width:438pt;height:33pt">
            <v:imagedata r:id="rId167" o:title=""/>
          </v:shape>
        </w:pict>
      </w:r>
    </w:p>
    <w:p w:rsidR="00E701A0" w:rsidRDefault="00E701A0" w:rsidP="002A559A">
      <w:pPr>
        <w:pStyle w:val="western"/>
        <w:numPr>
          <w:ilvl w:val="1"/>
          <w:numId w:val="20"/>
        </w:numPr>
        <w:spacing w:after="0" w:line="360" w:lineRule="auto"/>
      </w:pPr>
      <w:r>
        <w:t>Коэффициенты надежности, динамичности и полосности для временных нагрузок АК и НК согласно СНиП 2.05.03-84* и СП 35.13330.2011</w:t>
      </w:r>
    </w:p>
    <w:p w:rsidR="00E701A0" w:rsidRDefault="00E701A0" w:rsidP="00E701A0">
      <w:pPr>
        <w:pStyle w:val="western"/>
        <w:spacing w:after="0" w:line="360" w:lineRule="auto"/>
        <w:ind w:firstLine="669"/>
      </w:pPr>
      <w:r>
        <w:t xml:space="preserve">В актуализированном СниПе «Мосты и трубы» изменились значения коэффициентов к временным подвижным нагрузкам. Для небольших длин загружения (т. е. пролетов) бОльшие расчетные усилия получатся с использованием коэффициентов из СНиП 2.05.03, а для больших (более 30 м) — с использованием к-тов из СП 35.13330.2011. Ниже приводится сравнительная таблица </w:t>
      </w:r>
      <w:r>
        <w:rPr>
          <w:b/>
          <w:bCs/>
          <w:i/>
          <w:iCs/>
        </w:rPr>
        <w:t>для железобетонных пролетных строений</w:t>
      </w:r>
      <w:r>
        <w:t>:</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91"/>
        <w:gridCol w:w="4891"/>
      </w:tblGrid>
      <w:tr w:rsidR="00E701A0" w:rsidTr="00E701A0">
        <w:trPr>
          <w:tblCellSpacing w:w="0" w:type="dxa"/>
        </w:trPr>
        <w:tc>
          <w:tcPr>
            <w:tcW w:w="25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701A0" w:rsidRDefault="00E701A0">
            <w:pPr>
              <w:spacing w:before="100" w:beforeAutospacing="1"/>
              <w:jc w:val="center"/>
            </w:pPr>
            <w:r>
              <w:t>Актуализированный и пока «добровольно-принудительный»</w:t>
            </w:r>
          </w:p>
          <w:p w:rsidR="00E701A0" w:rsidRDefault="00E701A0">
            <w:pPr>
              <w:spacing w:before="100" w:beforeAutospacing="1"/>
              <w:jc w:val="center"/>
            </w:pPr>
            <w:r>
              <w:t>СП 35.13330.2011</w:t>
            </w:r>
          </w:p>
        </w:tc>
        <w:tc>
          <w:tcPr>
            <w:tcW w:w="25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701A0" w:rsidRDefault="00E701A0">
            <w:pPr>
              <w:spacing w:before="100" w:beforeAutospacing="1"/>
              <w:jc w:val="center"/>
            </w:pPr>
            <w:r>
              <w:t>Действующий согласно ФЗ о техрегулировании и обязательный</w:t>
            </w:r>
          </w:p>
          <w:p w:rsidR="00E701A0" w:rsidRDefault="00E701A0">
            <w:pPr>
              <w:spacing w:before="100" w:beforeAutospacing="1"/>
              <w:jc w:val="center"/>
            </w:pPr>
            <w:r>
              <w:t>СНиП 2.05.03-84*</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1. Динамические коэффициенты 1+μ</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t>п.6.22, 2а):</w:t>
            </w:r>
          </w:p>
          <w:p w:rsidR="00E701A0" w:rsidRDefault="00E701A0">
            <w:pPr>
              <w:spacing w:before="100" w:beforeAutospacing="1"/>
            </w:pPr>
            <w:r>
              <w:t>1+μ=1.3 — для тележек АК (согласно поправке в информационном бюллетене от 7.2011, в ранних редакциях было значение 1.0);</w:t>
            </w:r>
          </w:p>
          <w:p w:rsidR="00E701A0" w:rsidRDefault="00E701A0">
            <w:pPr>
              <w:spacing w:before="100" w:beforeAutospacing="1"/>
            </w:pPr>
            <w:r>
              <w:t>1+μ=1.0 — для равномерно-распределенной части нагрузки АК;</w:t>
            </w:r>
          </w:p>
          <w:p w:rsidR="00E701A0" w:rsidRDefault="00E701A0">
            <w:pPr>
              <w:spacing w:before="100" w:beforeAutospacing="1"/>
            </w:pPr>
            <w:r>
              <w:t>1+μ=1.4 — к тележке АК при расчете плиты проезжей части;</w:t>
            </w:r>
          </w:p>
          <w:p w:rsidR="00E701A0" w:rsidRDefault="00E701A0">
            <w:pPr>
              <w:spacing w:before="100" w:beforeAutospacing="1"/>
            </w:pPr>
            <w:r>
              <w:t>1+μ=1.0 — для нагрузки НК</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п.2.22*, 1б):</w:t>
            </w:r>
          </w:p>
          <w:p w:rsidR="00E701A0" w:rsidRDefault="00E701A0">
            <w:pPr>
              <w:spacing w:before="100" w:beforeAutospacing="1"/>
            </w:pPr>
            <w:r>
              <w:t xml:space="preserve">- </w:t>
            </w:r>
            <w:r w:rsidR="00387656">
              <w:pict>
                <v:shape id="_x0000_i1114" type="#_x0000_t75" style="width:166.5pt;height:28.5pt">
                  <v:imagedata r:id="rId168" o:title=""/>
                </v:shape>
              </w:pict>
            </w:r>
            <w:r>
              <w:t>для тележек и равномерно-распределенной части АК для расчетов всех элементов мостов;</w:t>
            </w:r>
          </w:p>
          <w:p w:rsidR="00E701A0" w:rsidRDefault="00E701A0">
            <w:pPr>
              <w:spacing w:before="100" w:beforeAutospacing="1"/>
            </w:pPr>
            <w:r w:rsidRPr="00E701A0">
              <w:t xml:space="preserve">- </w:t>
            </w:r>
            <w:r w:rsidR="00387656">
              <w:pict>
                <v:shape id="_x0000_i1115" type="#_x0000_t75" style="width:123pt;height:27pt">
                  <v:imagedata r:id="rId169" o:title=""/>
                </v:shape>
              </w:pict>
            </w:r>
            <w:r>
              <w:t>для нагрузки НК, промежуточные значения — по интерполяции</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2. Коэффициенты надежности γ</w:t>
            </w:r>
            <w:r>
              <w:rPr>
                <w:vertAlign w:val="subscript"/>
                <w:lang w:val="en-US"/>
              </w:rPr>
              <w:t>f</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t>Табл. 6.10:</w:t>
            </w:r>
          </w:p>
          <w:p w:rsidR="00E701A0" w:rsidRDefault="00E701A0">
            <w:pPr>
              <w:spacing w:before="100" w:beforeAutospacing="1"/>
            </w:pPr>
            <w:r>
              <w:t>1.5 — для тележки АК независимо от длины линии загружения;</w:t>
            </w:r>
          </w:p>
          <w:p w:rsidR="00E701A0" w:rsidRDefault="00E701A0">
            <w:pPr>
              <w:spacing w:before="100" w:beforeAutospacing="1"/>
            </w:pPr>
            <w:r>
              <w:t>1.15 — для равномерно-распределенной распределенной части АК;</w:t>
            </w:r>
          </w:p>
          <w:p w:rsidR="00E701A0" w:rsidRDefault="00E701A0">
            <w:pPr>
              <w:spacing w:before="100" w:beforeAutospacing="1"/>
            </w:pPr>
            <w:r>
              <w:t>1.1 — для НК</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Табл.14:</w:t>
            </w:r>
          </w:p>
          <w:p w:rsidR="00E701A0" w:rsidRDefault="00E701A0">
            <w:pPr>
              <w:spacing w:before="100" w:beforeAutospacing="1"/>
            </w:pPr>
            <w:r>
              <w:t>1.5 — для тележки АК при расчетах плиты проезжей части и деф.швов;</w:t>
            </w:r>
          </w:p>
          <w:p w:rsidR="00E701A0" w:rsidRDefault="00E701A0">
            <w:pPr>
              <w:spacing w:before="100" w:beforeAutospacing="1"/>
            </w:pPr>
            <w:r w:rsidRPr="00E701A0">
              <w:t xml:space="preserve">- </w:t>
            </w:r>
            <w:r w:rsidR="00387656">
              <w:pict>
                <v:shape id="_x0000_i1116" type="#_x0000_t75" style="width:139.5pt;height:28.5pt">
                  <v:imagedata r:id="rId170" o:title=""/>
                </v:shape>
              </w:pict>
            </w:r>
            <w:r>
              <w:t>для тележки АК при расчетах остальных элементов мостов;</w:t>
            </w:r>
          </w:p>
          <w:p w:rsidR="00E701A0" w:rsidRDefault="00E701A0">
            <w:pPr>
              <w:spacing w:before="100" w:beforeAutospacing="1"/>
            </w:pPr>
            <w:r>
              <w:t>1.2 — для равномерно-распределенной части АК;</w:t>
            </w:r>
          </w:p>
          <w:p w:rsidR="00E701A0" w:rsidRDefault="00E701A0">
            <w:pPr>
              <w:spacing w:before="100" w:beforeAutospacing="1"/>
            </w:pPr>
            <w:r>
              <w:t>1.0 — для НК</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 xml:space="preserve">3. Коэффициент полосности </w:t>
            </w:r>
            <w:r>
              <w:rPr>
                <w:lang w:val="en-US"/>
              </w:rPr>
              <w:t>s</w:t>
            </w:r>
            <w:r>
              <w:rPr>
                <w:vertAlign w:val="subscript"/>
                <w:lang w:val="en-US"/>
              </w:rPr>
              <w:t>1</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lastRenderedPageBreak/>
              <w:t>п.6.14, б):</w:t>
            </w:r>
          </w:p>
          <w:p w:rsidR="00E701A0" w:rsidRDefault="00E701A0">
            <w:pPr>
              <w:spacing w:before="100" w:beforeAutospacing="1"/>
            </w:pPr>
            <w:r>
              <w:t>1.0 — для тележки и равномерно-распределенной части АК для первой полосы движения;</w:t>
            </w:r>
          </w:p>
          <w:p w:rsidR="00E701A0" w:rsidRDefault="00E701A0">
            <w:pPr>
              <w:spacing w:before="100" w:beforeAutospacing="1"/>
            </w:pPr>
            <w:r>
              <w:t>0.6 - для тележки и равномерно-распределенной части АК для второй и последующих полос движения</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п.2.14, б):</w:t>
            </w:r>
          </w:p>
          <w:p w:rsidR="00E701A0" w:rsidRDefault="00E701A0">
            <w:pPr>
              <w:spacing w:before="100" w:beforeAutospacing="1"/>
            </w:pPr>
            <w:r>
              <w:t xml:space="preserve">1.0 — для тележки </w:t>
            </w:r>
            <w:r>
              <w:rPr>
                <w:b/>
                <w:bCs/>
                <w:u w:val="single"/>
              </w:rPr>
              <w:t>всегда</w:t>
            </w:r>
            <w:r>
              <w:t xml:space="preserve"> и равномерно-распределенной части АК для первой полосы движения;</w:t>
            </w:r>
          </w:p>
          <w:p w:rsidR="00E701A0" w:rsidRDefault="00E701A0">
            <w:pPr>
              <w:spacing w:before="100" w:beforeAutospacing="1"/>
            </w:pPr>
            <w:r>
              <w:t>0.6 - для равномерно-распределенной части АК для второй и последующих полос движения</w:t>
            </w:r>
          </w:p>
        </w:tc>
      </w:tr>
    </w:tbl>
    <w:p w:rsidR="00E701A0" w:rsidRDefault="00E701A0" w:rsidP="00E701A0">
      <w:pPr>
        <w:pStyle w:val="western"/>
        <w:spacing w:after="0" w:line="360" w:lineRule="auto"/>
        <w:ind w:firstLine="669"/>
      </w:pPr>
    </w:p>
    <w:p w:rsidR="00E701A0" w:rsidRDefault="00E701A0" w:rsidP="00E701A0">
      <w:pPr>
        <w:pStyle w:val="western"/>
        <w:spacing w:after="0" w:line="360" w:lineRule="auto"/>
        <w:ind w:firstLine="669"/>
      </w:pPr>
      <w:r>
        <w:t xml:space="preserve">Т. к. при расчете грузоподъемности эксплуатируемых мостов, запроектированных по еще действующему СниПу, рекомендуется пользоваться СНиПом 2.05.03-84*, то и коэффициенты следует брать оттуда, тем более для малых пролетов получатся большие расчетные воздействия. </w:t>
      </w:r>
    </w:p>
    <w:p w:rsidR="00E701A0" w:rsidRDefault="00E701A0" w:rsidP="00233A24">
      <w:pPr>
        <w:ind w:firstLine="567"/>
        <w:jc w:val="both"/>
      </w:pPr>
    </w:p>
    <w:sectPr w:rsidR="00E701A0" w:rsidSect="00266F8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B76" w:rsidRDefault="00C25B76">
      <w:r>
        <w:separator/>
      </w:r>
    </w:p>
  </w:endnote>
  <w:endnote w:type="continuationSeparator" w:id="0">
    <w:p w:rsidR="00C25B76" w:rsidRDefault="00C2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04" w:rsidRDefault="00603E04" w:rsidP="00603E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603E04" w:rsidRDefault="00603E0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04" w:rsidRDefault="00603E04" w:rsidP="00603E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387656">
      <w:rPr>
        <w:rStyle w:val="af0"/>
        <w:noProof/>
      </w:rPr>
      <w:t>5</w:t>
    </w:r>
    <w:r>
      <w:rPr>
        <w:rStyle w:val="af0"/>
      </w:rPr>
      <w:fldChar w:fldCharType="end"/>
    </w:r>
  </w:p>
  <w:p w:rsidR="00603E04" w:rsidRDefault="00603E0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B76" w:rsidRDefault="00C25B76">
      <w:r>
        <w:separator/>
      </w:r>
    </w:p>
  </w:footnote>
  <w:footnote w:type="continuationSeparator" w:id="0">
    <w:p w:rsidR="00C25B76" w:rsidRDefault="00C25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AED263D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23138DA"/>
    <w:multiLevelType w:val="hybridMultilevel"/>
    <w:tmpl w:val="A73AD782"/>
    <w:lvl w:ilvl="0" w:tplc="C8B0B56C">
      <w:start w:val="1"/>
      <w:numFmt w:val="decimal"/>
      <w:lvlText w:val="%1."/>
      <w:lvlJc w:val="left"/>
      <w:pPr>
        <w:tabs>
          <w:tab w:val="num" w:pos="1230"/>
        </w:tabs>
        <w:ind w:left="1230" w:hanging="45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
    <w:nsid w:val="0C775E65"/>
    <w:multiLevelType w:val="multilevel"/>
    <w:tmpl w:val="31389FD6"/>
    <w:lvl w:ilvl="0">
      <w:start w:val="1"/>
      <w:numFmt w:val="decimal"/>
      <w:lvlText w:val="%1."/>
      <w:lvlJc w:val="left"/>
      <w:pPr>
        <w:tabs>
          <w:tab w:val="num" w:pos="420"/>
        </w:tabs>
        <w:ind w:left="420" w:hanging="420"/>
      </w:pPr>
      <w:rPr>
        <w:b/>
      </w:rPr>
    </w:lvl>
    <w:lvl w:ilvl="1">
      <w:start w:val="1"/>
      <w:numFmt w:val="decimal"/>
      <w:lvlText w:val="%1.%2."/>
      <w:lvlJc w:val="left"/>
      <w:pPr>
        <w:tabs>
          <w:tab w:val="num" w:pos="987"/>
        </w:tabs>
        <w:ind w:left="987" w:hanging="420"/>
      </w:pPr>
      <w:rPr>
        <w:b w:val="0"/>
      </w:rPr>
    </w:lvl>
    <w:lvl w:ilvl="2">
      <w:start w:val="1"/>
      <w:numFmt w:val="decimal"/>
      <w:lvlText w:val="%1.%2.%3."/>
      <w:lvlJc w:val="left"/>
      <w:pPr>
        <w:tabs>
          <w:tab w:val="num" w:pos="1854"/>
        </w:tabs>
        <w:ind w:left="1854" w:hanging="720"/>
      </w:pPr>
      <w:rPr>
        <w:b w:val="0"/>
      </w:rPr>
    </w:lvl>
    <w:lvl w:ilvl="3">
      <w:start w:val="1"/>
      <w:numFmt w:val="decimal"/>
      <w:lvlText w:val="%1.%2.%3.%4."/>
      <w:lvlJc w:val="left"/>
      <w:pPr>
        <w:tabs>
          <w:tab w:val="num" w:pos="2421"/>
        </w:tabs>
        <w:ind w:left="2421" w:hanging="720"/>
      </w:pPr>
      <w:rPr>
        <w:b w:val="0"/>
      </w:rPr>
    </w:lvl>
    <w:lvl w:ilvl="4">
      <w:start w:val="1"/>
      <w:numFmt w:val="decimal"/>
      <w:lvlText w:val="%1.%2.%3.%4.%5."/>
      <w:lvlJc w:val="left"/>
      <w:pPr>
        <w:tabs>
          <w:tab w:val="num" w:pos="3348"/>
        </w:tabs>
        <w:ind w:left="3348" w:hanging="1080"/>
      </w:pPr>
      <w:rPr>
        <w:b w:val="0"/>
      </w:rPr>
    </w:lvl>
    <w:lvl w:ilvl="5">
      <w:start w:val="1"/>
      <w:numFmt w:val="decimal"/>
      <w:lvlText w:val="%1.%2.%3.%4.%5.%6."/>
      <w:lvlJc w:val="left"/>
      <w:pPr>
        <w:tabs>
          <w:tab w:val="num" w:pos="3915"/>
        </w:tabs>
        <w:ind w:left="3915" w:hanging="1080"/>
      </w:pPr>
      <w:rPr>
        <w:b w:val="0"/>
      </w:rPr>
    </w:lvl>
    <w:lvl w:ilvl="6">
      <w:start w:val="1"/>
      <w:numFmt w:val="decimal"/>
      <w:lvlText w:val="%1.%2.%3.%4.%5.%6.%7."/>
      <w:lvlJc w:val="left"/>
      <w:pPr>
        <w:tabs>
          <w:tab w:val="num" w:pos="4842"/>
        </w:tabs>
        <w:ind w:left="4842" w:hanging="1440"/>
      </w:pPr>
      <w:rPr>
        <w:b w:val="0"/>
      </w:rPr>
    </w:lvl>
    <w:lvl w:ilvl="7">
      <w:start w:val="1"/>
      <w:numFmt w:val="decimal"/>
      <w:lvlText w:val="%1.%2.%3.%4.%5.%6.%7.%8."/>
      <w:lvlJc w:val="left"/>
      <w:pPr>
        <w:tabs>
          <w:tab w:val="num" w:pos="5409"/>
        </w:tabs>
        <w:ind w:left="5409" w:hanging="1440"/>
      </w:pPr>
      <w:rPr>
        <w:b w:val="0"/>
      </w:rPr>
    </w:lvl>
    <w:lvl w:ilvl="8">
      <w:start w:val="1"/>
      <w:numFmt w:val="decimal"/>
      <w:lvlText w:val="%1.%2.%3.%4.%5.%6.%7.%8.%9."/>
      <w:lvlJc w:val="left"/>
      <w:pPr>
        <w:tabs>
          <w:tab w:val="num" w:pos="6336"/>
        </w:tabs>
        <w:ind w:left="6336" w:hanging="1800"/>
      </w:pPr>
      <w:rPr>
        <w:b w:val="0"/>
      </w:rPr>
    </w:lvl>
  </w:abstractNum>
  <w:abstractNum w:abstractNumId="11">
    <w:nsid w:val="0E5F0D0B"/>
    <w:multiLevelType w:val="hybridMultilevel"/>
    <w:tmpl w:val="550AD7B0"/>
    <w:lvl w:ilvl="0" w:tplc="55FC2470">
      <w:start w:val="1"/>
      <w:numFmt w:val="decimal"/>
      <w:lvlText w:val="%1."/>
      <w:lvlJc w:val="left"/>
      <w:pPr>
        <w:tabs>
          <w:tab w:val="num" w:pos="1800"/>
        </w:tabs>
        <w:ind w:left="1800" w:hanging="102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2">
    <w:nsid w:val="10745A49"/>
    <w:multiLevelType w:val="multilevel"/>
    <w:tmpl w:val="DB30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1F164C"/>
    <w:multiLevelType w:val="hybridMultilevel"/>
    <w:tmpl w:val="C088BB6C"/>
    <w:lvl w:ilvl="0" w:tplc="A82E63D6">
      <w:start w:val="1"/>
      <w:numFmt w:val="upperRoman"/>
      <w:lvlText w:val="%1."/>
      <w:lvlJc w:val="left"/>
      <w:pPr>
        <w:tabs>
          <w:tab w:val="num" w:pos="2460"/>
        </w:tabs>
        <w:ind w:left="246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8744A55"/>
    <w:multiLevelType w:val="hybridMultilevel"/>
    <w:tmpl w:val="D8220FB8"/>
    <w:lvl w:ilvl="0" w:tplc="0419000F">
      <w:start w:val="1"/>
      <w:numFmt w:val="decimal"/>
      <w:lvlText w:val="%1."/>
      <w:lvlJc w:val="left"/>
      <w:pPr>
        <w:tabs>
          <w:tab w:val="num" w:pos="720"/>
        </w:tabs>
        <w:ind w:left="720" w:hanging="360"/>
      </w:pPr>
      <w:rPr>
        <w:rFonts w:hint="default"/>
      </w:rPr>
    </w:lvl>
    <w:lvl w:ilvl="1" w:tplc="4524CA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9D6478"/>
    <w:multiLevelType w:val="hybridMultilevel"/>
    <w:tmpl w:val="6090ED02"/>
    <w:lvl w:ilvl="0" w:tplc="2936777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nsid w:val="1B90135F"/>
    <w:multiLevelType w:val="hybridMultilevel"/>
    <w:tmpl w:val="2FCAADAA"/>
    <w:lvl w:ilvl="0" w:tplc="0BB4503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263E494C"/>
    <w:multiLevelType w:val="hybridMultilevel"/>
    <w:tmpl w:val="77E2A9B2"/>
    <w:lvl w:ilvl="0" w:tplc="6720C58E">
      <w:start w:val="1"/>
      <w:numFmt w:val="decimal"/>
      <w:lvlText w:val="%1."/>
      <w:lvlJc w:val="left"/>
      <w:pPr>
        <w:tabs>
          <w:tab w:val="num" w:pos="1170"/>
        </w:tabs>
        <w:ind w:left="1170" w:hanging="39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8">
    <w:nsid w:val="2B4412D3"/>
    <w:multiLevelType w:val="hybridMultilevel"/>
    <w:tmpl w:val="A770246E"/>
    <w:lvl w:ilvl="0" w:tplc="EB9209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2BFC28EA"/>
    <w:multiLevelType w:val="hybridMultilevel"/>
    <w:tmpl w:val="12EC4210"/>
    <w:lvl w:ilvl="0" w:tplc="BC70A562">
      <w:start w:val="1"/>
      <w:numFmt w:val="decimal"/>
      <w:lvlText w:val="%1."/>
      <w:lvlJc w:val="left"/>
      <w:pPr>
        <w:tabs>
          <w:tab w:val="num" w:pos="1069"/>
        </w:tabs>
        <w:ind w:left="1069" w:hanging="360"/>
      </w:pPr>
      <w:rPr>
        <w:rFonts w:hint="default"/>
      </w:rPr>
    </w:lvl>
    <w:lvl w:ilvl="1" w:tplc="0BCA9950">
      <w:numFmt w:val="none"/>
      <w:lvlText w:val=""/>
      <w:lvlJc w:val="left"/>
      <w:pPr>
        <w:tabs>
          <w:tab w:val="num" w:pos="360"/>
        </w:tabs>
      </w:pPr>
    </w:lvl>
    <w:lvl w:ilvl="2" w:tplc="3DA084CC">
      <w:numFmt w:val="none"/>
      <w:lvlText w:val=""/>
      <w:lvlJc w:val="left"/>
      <w:pPr>
        <w:tabs>
          <w:tab w:val="num" w:pos="360"/>
        </w:tabs>
      </w:pPr>
    </w:lvl>
    <w:lvl w:ilvl="3" w:tplc="F90CEA06">
      <w:numFmt w:val="none"/>
      <w:lvlText w:val=""/>
      <w:lvlJc w:val="left"/>
      <w:pPr>
        <w:tabs>
          <w:tab w:val="num" w:pos="360"/>
        </w:tabs>
      </w:pPr>
    </w:lvl>
    <w:lvl w:ilvl="4" w:tplc="67F0D862">
      <w:numFmt w:val="none"/>
      <w:lvlText w:val=""/>
      <w:lvlJc w:val="left"/>
      <w:pPr>
        <w:tabs>
          <w:tab w:val="num" w:pos="360"/>
        </w:tabs>
      </w:pPr>
    </w:lvl>
    <w:lvl w:ilvl="5" w:tplc="CFCEB982">
      <w:numFmt w:val="none"/>
      <w:lvlText w:val=""/>
      <w:lvlJc w:val="left"/>
      <w:pPr>
        <w:tabs>
          <w:tab w:val="num" w:pos="360"/>
        </w:tabs>
      </w:pPr>
    </w:lvl>
    <w:lvl w:ilvl="6" w:tplc="34BA4AA0">
      <w:numFmt w:val="none"/>
      <w:lvlText w:val=""/>
      <w:lvlJc w:val="left"/>
      <w:pPr>
        <w:tabs>
          <w:tab w:val="num" w:pos="360"/>
        </w:tabs>
      </w:pPr>
    </w:lvl>
    <w:lvl w:ilvl="7" w:tplc="6310CED0">
      <w:numFmt w:val="none"/>
      <w:lvlText w:val=""/>
      <w:lvlJc w:val="left"/>
      <w:pPr>
        <w:tabs>
          <w:tab w:val="num" w:pos="360"/>
        </w:tabs>
      </w:pPr>
    </w:lvl>
    <w:lvl w:ilvl="8" w:tplc="BF34A5CA">
      <w:numFmt w:val="none"/>
      <w:lvlText w:val=""/>
      <w:lvlJc w:val="left"/>
      <w:pPr>
        <w:tabs>
          <w:tab w:val="num" w:pos="360"/>
        </w:tabs>
      </w:pPr>
    </w:lvl>
  </w:abstractNum>
  <w:abstractNum w:abstractNumId="20">
    <w:nsid w:val="2C725752"/>
    <w:multiLevelType w:val="hybridMultilevel"/>
    <w:tmpl w:val="7D4C2D66"/>
    <w:lvl w:ilvl="0" w:tplc="A3CAFA78">
      <w:start w:val="1"/>
      <w:numFmt w:val="decimal"/>
      <w:lvlText w:val="%1."/>
      <w:lvlJc w:val="left"/>
      <w:pPr>
        <w:tabs>
          <w:tab w:val="num" w:pos="1650"/>
        </w:tabs>
        <w:ind w:left="1650" w:hanging="87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1">
    <w:nsid w:val="3FB717BC"/>
    <w:multiLevelType w:val="hybridMultilevel"/>
    <w:tmpl w:val="68C493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E3878A4"/>
    <w:multiLevelType w:val="hybridMultilevel"/>
    <w:tmpl w:val="78944360"/>
    <w:lvl w:ilvl="0" w:tplc="D14A9012">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3">
    <w:nsid w:val="50F5209F"/>
    <w:multiLevelType w:val="hybridMultilevel"/>
    <w:tmpl w:val="676E61CE"/>
    <w:lvl w:ilvl="0" w:tplc="2182E590">
      <w:start w:val="1"/>
      <w:numFmt w:val="decimal"/>
      <w:lvlText w:val="%1."/>
      <w:lvlJc w:val="left"/>
      <w:pPr>
        <w:tabs>
          <w:tab w:val="num" w:pos="1530"/>
        </w:tabs>
        <w:ind w:left="1530" w:hanging="75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4">
    <w:nsid w:val="572143D7"/>
    <w:multiLevelType w:val="hybridMultilevel"/>
    <w:tmpl w:val="FE50EEBC"/>
    <w:lvl w:ilvl="0" w:tplc="5A5AA30C">
      <w:start w:val="9"/>
      <w:numFmt w:val="decimal"/>
      <w:lvlText w:val="%1."/>
      <w:lvlJc w:val="left"/>
      <w:pPr>
        <w:tabs>
          <w:tab w:val="num" w:pos="1070"/>
        </w:tabs>
        <w:ind w:left="1070" w:hanging="360"/>
      </w:pPr>
      <w:rPr>
        <w:rFonts w:hint="default"/>
      </w:rPr>
    </w:lvl>
    <w:lvl w:ilvl="1" w:tplc="AD0AF116">
      <w:numFmt w:val="none"/>
      <w:lvlText w:val=""/>
      <w:lvlJc w:val="left"/>
      <w:pPr>
        <w:tabs>
          <w:tab w:val="num" w:pos="360"/>
        </w:tabs>
      </w:pPr>
    </w:lvl>
    <w:lvl w:ilvl="2" w:tplc="8DB84B8A">
      <w:numFmt w:val="none"/>
      <w:lvlText w:val=""/>
      <w:lvlJc w:val="left"/>
      <w:pPr>
        <w:tabs>
          <w:tab w:val="num" w:pos="360"/>
        </w:tabs>
      </w:pPr>
    </w:lvl>
    <w:lvl w:ilvl="3" w:tplc="41F0F430">
      <w:numFmt w:val="none"/>
      <w:lvlText w:val=""/>
      <w:lvlJc w:val="left"/>
      <w:pPr>
        <w:tabs>
          <w:tab w:val="num" w:pos="360"/>
        </w:tabs>
      </w:pPr>
    </w:lvl>
    <w:lvl w:ilvl="4" w:tplc="88DC0B76">
      <w:numFmt w:val="none"/>
      <w:lvlText w:val=""/>
      <w:lvlJc w:val="left"/>
      <w:pPr>
        <w:tabs>
          <w:tab w:val="num" w:pos="360"/>
        </w:tabs>
      </w:pPr>
    </w:lvl>
    <w:lvl w:ilvl="5" w:tplc="EFDEA88A">
      <w:numFmt w:val="none"/>
      <w:lvlText w:val=""/>
      <w:lvlJc w:val="left"/>
      <w:pPr>
        <w:tabs>
          <w:tab w:val="num" w:pos="360"/>
        </w:tabs>
      </w:pPr>
    </w:lvl>
    <w:lvl w:ilvl="6" w:tplc="5FA830F0">
      <w:numFmt w:val="none"/>
      <w:lvlText w:val=""/>
      <w:lvlJc w:val="left"/>
      <w:pPr>
        <w:tabs>
          <w:tab w:val="num" w:pos="360"/>
        </w:tabs>
      </w:pPr>
    </w:lvl>
    <w:lvl w:ilvl="7" w:tplc="B63CC69E">
      <w:numFmt w:val="none"/>
      <w:lvlText w:val=""/>
      <w:lvlJc w:val="left"/>
      <w:pPr>
        <w:tabs>
          <w:tab w:val="num" w:pos="360"/>
        </w:tabs>
      </w:pPr>
    </w:lvl>
    <w:lvl w:ilvl="8" w:tplc="155487DA">
      <w:numFmt w:val="none"/>
      <w:lvlText w:val=""/>
      <w:lvlJc w:val="left"/>
      <w:pPr>
        <w:tabs>
          <w:tab w:val="num" w:pos="360"/>
        </w:tabs>
      </w:pPr>
    </w:lvl>
  </w:abstractNum>
  <w:abstractNum w:abstractNumId="25">
    <w:nsid w:val="69D5610D"/>
    <w:multiLevelType w:val="hybridMultilevel"/>
    <w:tmpl w:val="2772B598"/>
    <w:lvl w:ilvl="0" w:tplc="A2D2F316">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6">
    <w:nsid w:val="6A4D4A29"/>
    <w:multiLevelType w:val="multilevel"/>
    <w:tmpl w:val="83F61B22"/>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D1310C"/>
    <w:multiLevelType w:val="hybridMultilevel"/>
    <w:tmpl w:val="F5DA40A8"/>
    <w:lvl w:ilvl="0" w:tplc="B80C2CA4">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F9F4177"/>
    <w:multiLevelType w:val="hybridMultilevel"/>
    <w:tmpl w:val="078A9F8C"/>
    <w:lvl w:ilvl="0" w:tplc="88E67B48">
      <w:start w:val="1"/>
      <w:numFmt w:val="decimal"/>
      <w:lvlText w:val="%1."/>
      <w:lvlJc w:val="left"/>
      <w:pPr>
        <w:tabs>
          <w:tab w:val="num" w:pos="1350"/>
        </w:tabs>
        <w:ind w:left="1350" w:hanging="57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2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4"/>
  </w:num>
  <w:num w:numId="6">
    <w:abstractNumId w:val="16"/>
  </w:num>
  <w:num w:numId="7">
    <w:abstractNumId w:val="19"/>
  </w:num>
  <w:num w:numId="8">
    <w:abstractNumId w:val="18"/>
  </w:num>
  <w:num w:numId="9">
    <w:abstractNumId w:val="25"/>
  </w:num>
  <w:num w:numId="10">
    <w:abstractNumId w:val="22"/>
  </w:num>
  <w:num w:numId="11">
    <w:abstractNumId w:val="11"/>
  </w:num>
  <w:num w:numId="12">
    <w:abstractNumId w:val="9"/>
  </w:num>
  <w:num w:numId="13">
    <w:abstractNumId w:val="20"/>
  </w:num>
  <w:num w:numId="14">
    <w:abstractNumId w:val="15"/>
  </w:num>
  <w:num w:numId="15">
    <w:abstractNumId w:val="28"/>
  </w:num>
  <w:num w:numId="16">
    <w:abstractNumId w:val="17"/>
  </w:num>
  <w:num w:numId="17">
    <w:abstractNumId w:val="23"/>
  </w:num>
  <w:num w:numId="18">
    <w:abstractNumId w:val="27"/>
  </w:num>
  <w:num w:numId="19">
    <w:abstractNumId w:val="12"/>
  </w:num>
  <w:num w:numId="2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2AFA"/>
    <w:rsid w:val="00073FE7"/>
    <w:rsid w:val="000D3A47"/>
    <w:rsid w:val="0011298A"/>
    <w:rsid w:val="00112AFA"/>
    <w:rsid w:val="001B0A3E"/>
    <w:rsid w:val="001C6664"/>
    <w:rsid w:val="00233A24"/>
    <w:rsid w:val="00266F8C"/>
    <w:rsid w:val="00287AAD"/>
    <w:rsid w:val="002A559A"/>
    <w:rsid w:val="002A5B43"/>
    <w:rsid w:val="002C752C"/>
    <w:rsid w:val="00387656"/>
    <w:rsid w:val="003C6FBC"/>
    <w:rsid w:val="003F0EE8"/>
    <w:rsid w:val="00444BE0"/>
    <w:rsid w:val="005300C6"/>
    <w:rsid w:val="005B4E1E"/>
    <w:rsid w:val="005B689F"/>
    <w:rsid w:val="00603E04"/>
    <w:rsid w:val="00621D10"/>
    <w:rsid w:val="006D723A"/>
    <w:rsid w:val="006F0B05"/>
    <w:rsid w:val="007114E1"/>
    <w:rsid w:val="007A2583"/>
    <w:rsid w:val="007F0866"/>
    <w:rsid w:val="008A3D6E"/>
    <w:rsid w:val="00A204B1"/>
    <w:rsid w:val="00AC0F48"/>
    <w:rsid w:val="00B40F94"/>
    <w:rsid w:val="00B90E90"/>
    <w:rsid w:val="00C140CE"/>
    <w:rsid w:val="00C24FA6"/>
    <w:rsid w:val="00C25B76"/>
    <w:rsid w:val="00C31E0F"/>
    <w:rsid w:val="00D06CEF"/>
    <w:rsid w:val="00D12F61"/>
    <w:rsid w:val="00D311FC"/>
    <w:rsid w:val="00D52073"/>
    <w:rsid w:val="00D66B40"/>
    <w:rsid w:val="00DB0B2B"/>
    <w:rsid w:val="00DD1D89"/>
    <w:rsid w:val="00E12A4A"/>
    <w:rsid w:val="00E701A0"/>
    <w:rsid w:val="00E77607"/>
    <w:rsid w:val="00EA7A48"/>
    <w:rsid w:val="00EB7768"/>
    <w:rsid w:val="00F60C04"/>
    <w:rsid w:val="00F618C0"/>
    <w:rsid w:val="00FD5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13EF48A-05AA-43FC-9A6E-81618207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AFA"/>
    <w:rPr>
      <w:sz w:val="24"/>
      <w:szCs w:val="24"/>
    </w:rPr>
  </w:style>
  <w:style w:type="paragraph" w:styleId="1">
    <w:name w:val="heading 1"/>
    <w:basedOn w:val="a"/>
    <w:next w:val="a"/>
    <w:qFormat/>
    <w:rsid w:val="00112AF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12AFA"/>
    <w:pPr>
      <w:keepNext/>
      <w:jc w:val="center"/>
      <w:outlineLvl w:val="1"/>
    </w:pPr>
    <w:rPr>
      <w:sz w:val="28"/>
    </w:rPr>
  </w:style>
  <w:style w:type="paragraph" w:styleId="3">
    <w:name w:val="heading 3"/>
    <w:basedOn w:val="a"/>
    <w:next w:val="a"/>
    <w:qFormat/>
    <w:rsid w:val="00112AFA"/>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0D3A47"/>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0D3A47"/>
    <w:pPr>
      <w:spacing w:before="240" w:after="60"/>
      <w:outlineLvl w:val="4"/>
    </w:pPr>
    <w:rPr>
      <w:rFonts w:ascii="Calibri" w:hAnsi="Calibri"/>
      <w:b/>
      <w:bCs/>
      <w:i/>
      <w:iCs/>
      <w:sz w:val="26"/>
      <w:szCs w:val="26"/>
    </w:rPr>
  </w:style>
  <w:style w:type="paragraph" w:styleId="8">
    <w:name w:val="heading 8"/>
    <w:basedOn w:val="a"/>
    <w:next w:val="a"/>
    <w:link w:val="80"/>
    <w:qFormat/>
    <w:rsid w:val="00112AFA"/>
    <w:pPr>
      <w:keepNext/>
      <w:jc w:val="center"/>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12AFA"/>
    <w:pPr>
      <w:tabs>
        <w:tab w:val="center" w:pos="4677"/>
        <w:tab w:val="right" w:pos="9355"/>
      </w:tabs>
    </w:pPr>
  </w:style>
  <w:style w:type="character" w:customStyle="1" w:styleId="a4">
    <w:name w:val="Верхний колонтитул Знак"/>
    <w:link w:val="a3"/>
    <w:rsid w:val="00112AFA"/>
    <w:rPr>
      <w:sz w:val="24"/>
      <w:szCs w:val="24"/>
      <w:lang w:val="ru-RU" w:eastAsia="ru-RU" w:bidi="ar-SA"/>
    </w:rPr>
  </w:style>
  <w:style w:type="character" w:customStyle="1" w:styleId="20">
    <w:name w:val="Заголовок 2 Знак"/>
    <w:link w:val="2"/>
    <w:semiHidden/>
    <w:rsid w:val="00112AFA"/>
    <w:rPr>
      <w:sz w:val="28"/>
      <w:szCs w:val="24"/>
      <w:lang w:val="ru-RU" w:eastAsia="ru-RU" w:bidi="ar-SA"/>
    </w:rPr>
  </w:style>
  <w:style w:type="character" w:customStyle="1" w:styleId="80">
    <w:name w:val="Заголовок 8 Знак"/>
    <w:link w:val="8"/>
    <w:rsid w:val="00112AFA"/>
    <w:rPr>
      <w:sz w:val="24"/>
      <w:lang w:val="ru-RU" w:eastAsia="ru-RU" w:bidi="ar-SA"/>
    </w:rPr>
  </w:style>
  <w:style w:type="paragraph" w:styleId="a5">
    <w:name w:val="Title"/>
    <w:basedOn w:val="a"/>
    <w:link w:val="a6"/>
    <w:qFormat/>
    <w:rsid w:val="00112AFA"/>
    <w:pPr>
      <w:jc w:val="center"/>
    </w:pPr>
    <w:rPr>
      <w:b/>
    </w:rPr>
  </w:style>
  <w:style w:type="character" w:customStyle="1" w:styleId="a6">
    <w:name w:val="Название Знак"/>
    <w:link w:val="a5"/>
    <w:rsid w:val="00112AFA"/>
    <w:rPr>
      <w:b/>
      <w:sz w:val="24"/>
      <w:szCs w:val="24"/>
      <w:lang w:val="ru-RU" w:eastAsia="ru-RU" w:bidi="ar-SA"/>
    </w:rPr>
  </w:style>
  <w:style w:type="table" w:styleId="a7">
    <w:name w:val="Table Grid"/>
    <w:basedOn w:val="a1"/>
    <w:rsid w:val="00112AF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112AFA"/>
    <w:rPr>
      <w:color w:val="0000FF"/>
      <w:u w:val="single"/>
    </w:rPr>
  </w:style>
  <w:style w:type="paragraph" w:styleId="a9">
    <w:name w:val="Body Text Indent"/>
    <w:basedOn w:val="a"/>
    <w:rsid w:val="00112AFA"/>
    <w:pPr>
      <w:spacing w:before="60" w:after="60"/>
      <w:ind w:firstLine="720"/>
      <w:jc w:val="both"/>
    </w:pPr>
    <w:rPr>
      <w:sz w:val="28"/>
      <w:szCs w:val="20"/>
      <w:lang w:val="en-US"/>
    </w:rPr>
  </w:style>
  <w:style w:type="paragraph" w:styleId="aa">
    <w:name w:val="Body Text"/>
    <w:basedOn w:val="a"/>
    <w:rsid w:val="00112AFA"/>
    <w:pPr>
      <w:spacing w:after="120"/>
    </w:pPr>
    <w:rPr>
      <w:sz w:val="20"/>
      <w:szCs w:val="20"/>
    </w:rPr>
  </w:style>
  <w:style w:type="character" w:customStyle="1" w:styleId="Absatz-Standardschriftart">
    <w:name w:val="Absatz-Standardschriftart"/>
    <w:rsid w:val="00112AFA"/>
  </w:style>
  <w:style w:type="character" w:customStyle="1" w:styleId="WW-Absatz-Standardschriftart">
    <w:name w:val="WW-Absatz-Standardschriftart"/>
    <w:rsid w:val="00112AFA"/>
  </w:style>
  <w:style w:type="character" w:customStyle="1" w:styleId="WW-Absatz-Standardschriftart1">
    <w:name w:val="WW-Absatz-Standardschriftart1"/>
    <w:rsid w:val="00112AFA"/>
  </w:style>
  <w:style w:type="character" w:customStyle="1" w:styleId="WW-Absatz-Standardschriftart11">
    <w:name w:val="WW-Absatz-Standardschriftart11"/>
    <w:rsid w:val="00112AFA"/>
  </w:style>
  <w:style w:type="character" w:customStyle="1" w:styleId="WW-Absatz-Standardschriftart111">
    <w:name w:val="WW-Absatz-Standardschriftart111"/>
    <w:rsid w:val="00112AFA"/>
  </w:style>
  <w:style w:type="character" w:customStyle="1" w:styleId="10">
    <w:name w:val="Основной шрифт абзаца1"/>
    <w:rsid w:val="00112AFA"/>
  </w:style>
  <w:style w:type="character" w:customStyle="1" w:styleId="ab">
    <w:name w:val="Символ нумерации"/>
    <w:rsid w:val="00112AFA"/>
  </w:style>
  <w:style w:type="paragraph" w:customStyle="1" w:styleId="ac">
    <w:name w:val="Заголовок"/>
    <w:basedOn w:val="a"/>
    <w:next w:val="aa"/>
    <w:rsid w:val="00112AFA"/>
    <w:pPr>
      <w:keepNext/>
      <w:suppressAutoHyphens/>
      <w:spacing w:before="240" w:after="120"/>
    </w:pPr>
    <w:rPr>
      <w:rFonts w:ascii="Arial" w:eastAsia="MS Mincho" w:hAnsi="Arial" w:cs="Tahoma"/>
      <w:sz w:val="28"/>
      <w:szCs w:val="28"/>
      <w:lang w:eastAsia="ar-SA"/>
    </w:rPr>
  </w:style>
  <w:style w:type="paragraph" w:styleId="ad">
    <w:name w:val="List"/>
    <w:basedOn w:val="aa"/>
    <w:rsid w:val="00112AFA"/>
    <w:pPr>
      <w:suppressAutoHyphens/>
    </w:pPr>
    <w:rPr>
      <w:rFonts w:ascii="Arial" w:hAnsi="Arial" w:cs="Tahoma"/>
      <w:lang w:eastAsia="ar-SA"/>
    </w:rPr>
  </w:style>
  <w:style w:type="paragraph" w:customStyle="1" w:styleId="11">
    <w:name w:val="Название1"/>
    <w:basedOn w:val="a"/>
    <w:rsid w:val="00112AFA"/>
    <w:pPr>
      <w:suppressLineNumbers/>
      <w:suppressAutoHyphens/>
      <w:spacing w:before="120" w:after="120"/>
    </w:pPr>
    <w:rPr>
      <w:rFonts w:ascii="Arial" w:hAnsi="Arial" w:cs="Tahoma"/>
      <w:i/>
      <w:iCs/>
      <w:sz w:val="20"/>
      <w:lang w:eastAsia="ar-SA"/>
    </w:rPr>
  </w:style>
  <w:style w:type="paragraph" w:customStyle="1" w:styleId="12">
    <w:name w:val="Указатель1"/>
    <w:basedOn w:val="a"/>
    <w:rsid w:val="00112AFA"/>
    <w:pPr>
      <w:suppressLineNumbers/>
      <w:suppressAutoHyphens/>
    </w:pPr>
    <w:rPr>
      <w:rFonts w:ascii="Arial" w:hAnsi="Arial" w:cs="Tahoma"/>
      <w:sz w:val="20"/>
      <w:szCs w:val="20"/>
      <w:lang w:eastAsia="ar-SA"/>
    </w:rPr>
  </w:style>
  <w:style w:type="paragraph" w:styleId="21">
    <w:name w:val="Body Text Indent 2"/>
    <w:basedOn w:val="a"/>
    <w:link w:val="22"/>
    <w:rsid w:val="002C752C"/>
    <w:pPr>
      <w:spacing w:after="120" w:line="480" w:lineRule="auto"/>
      <w:ind w:left="283"/>
    </w:pPr>
  </w:style>
  <w:style w:type="character" w:customStyle="1" w:styleId="22">
    <w:name w:val="Основной текст с отступом 2 Знак"/>
    <w:link w:val="21"/>
    <w:rsid w:val="002C752C"/>
    <w:rPr>
      <w:sz w:val="24"/>
      <w:szCs w:val="24"/>
    </w:rPr>
  </w:style>
  <w:style w:type="character" w:customStyle="1" w:styleId="40">
    <w:name w:val="Заголовок 4 Знак"/>
    <w:link w:val="4"/>
    <w:semiHidden/>
    <w:rsid w:val="000D3A47"/>
    <w:rPr>
      <w:rFonts w:ascii="Calibri" w:eastAsia="Times New Roman" w:hAnsi="Calibri" w:cs="Times New Roman"/>
      <w:b/>
      <w:bCs/>
      <w:sz w:val="28"/>
      <w:szCs w:val="28"/>
    </w:rPr>
  </w:style>
  <w:style w:type="character" w:customStyle="1" w:styleId="50">
    <w:name w:val="Заголовок 5 Знак"/>
    <w:link w:val="5"/>
    <w:semiHidden/>
    <w:rsid w:val="000D3A47"/>
    <w:rPr>
      <w:rFonts w:ascii="Calibri" w:eastAsia="Times New Roman" w:hAnsi="Calibri" w:cs="Times New Roman"/>
      <w:b/>
      <w:bCs/>
      <w:i/>
      <w:iCs/>
      <w:sz w:val="26"/>
      <w:szCs w:val="26"/>
    </w:rPr>
  </w:style>
  <w:style w:type="paragraph" w:styleId="23">
    <w:name w:val="List 2"/>
    <w:basedOn w:val="a"/>
    <w:rsid w:val="000D3A47"/>
    <w:pPr>
      <w:ind w:left="566" w:hanging="283"/>
      <w:contextualSpacing/>
    </w:pPr>
  </w:style>
  <w:style w:type="paragraph" w:styleId="ae">
    <w:name w:val="footer"/>
    <w:basedOn w:val="a"/>
    <w:link w:val="af"/>
    <w:rsid w:val="000D3A47"/>
    <w:pPr>
      <w:tabs>
        <w:tab w:val="center" w:pos="4677"/>
        <w:tab w:val="right" w:pos="9355"/>
      </w:tabs>
    </w:pPr>
  </w:style>
  <w:style w:type="character" w:customStyle="1" w:styleId="af">
    <w:name w:val="Нижний колонтитул Знак"/>
    <w:link w:val="ae"/>
    <w:rsid w:val="000D3A47"/>
    <w:rPr>
      <w:sz w:val="24"/>
      <w:szCs w:val="24"/>
    </w:rPr>
  </w:style>
  <w:style w:type="character" w:styleId="af0">
    <w:name w:val="page number"/>
    <w:rsid w:val="000D3A47"/>
  </w:style>
  <w:style w:type="paragraph" w:customStyle="1" w:styleId="Normal1">
    <w:name w:val="Normal1"/>
    <w:rsid w:val="000D3A47"/>
  </w:style>
  <w:style w:type="paragraph" w:customStyle="1" w:styleId="FR1">
    <w:name w:val="FR1"/>
    <w:rsid w:val="000D3A47"/>
    <w:pPr>
      <w:widowControl w:val="0"/>
      <w:spacing w:line="420" w:lineRule="auto"/>
      <w:ind w:left="5120"/>
    </w:pPr>
    <w:rPr>
      <w:snapToGrid w:val="0"/>
      <w:sz w:val="28"/>
      <w:szCs w:val="28"/>
    </w:rPr>
  </w:style>
  <w:style w:type="paragraph" w:styleId="af1">
    <w:name w:val="Normal (Web)"/>
    <w:basedOn w:val="a"/>
    <w:uiPriority w:val="99"/>
    <w:unhideWhenUsed/>
    <w:rsid w:val="00E701A0"/>
    <w:pPr>
      <w:spacing w:before="100" w:beforeAutospacing="1" w:after="119"/>
    </w:pPr>
    <w:rPr>
      <w:color w:val="000000"/>
    </w:rPr>
  </w:style>
  <w:style w:type="paragraph" w:customStyle="1" w:styleId="western">
    <w:name w:val="western"/>
    <w:basedOn w:val="a"/>
    <w:rsid w:val="00E701A0"/>
    <w:pPr>
      <w:spacing w:before="100" w:beforeAutospacing="1" w:after="119"/>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759809">
      <w:bodyDiv w:val="1"/>
      <w:marLeft w:val="0"/>
      <w:marRight w:val="0"/>
      <w:marTop w:val="0"/>
      <w:marBottom w:val="0"/>
      <w:divBdr>
        <w:top w:val="none" w:sz="0" w:space="0" w:color="auto"/>
        <w:left w:val="none" w:sz="0" w:space="0" w:color="auto"/>
        <w:bottom w:val="none" w:sz="0" w:space="0" w:color="auto"/>
        <w:right w:val="none" w:sz="0" w:space="0" w:color="auto"/>
      </w:divBdr>
    </w:div>
    <w:div w:id="201991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oleObject" Target="embeddings/oleObject29.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oleObject" Target="embeddings/oleObject63.bin"/><Relationship Id="rId138" Type="http://schemas.openxmlformats.org/officeDocument/2006/relationships/image" Target="media/image65.wmf"/><Relationship Id="rId154" Type="http://schemas.openxmlformats.org/officeDocument/2006/relationships/image" Target="media/image80.png"/><Relationship Id="rId159" Type="http://schemas.openxmlformats.org/officeDocument/2006/relationships/hyperlink" Target="file:///C:/2014/&#1042;&#1043;&#1040;&#1057;&#1059;/&#1089;&#1090;&#1072;&#1088;&#1086;&#1077;/&#1088;&#1077;&#1082;&#1086;&#1085;&#1089;&#1090;&#1088;&#1091;&#1082;&#1094;&#1080;&#1103;/6391.htm" TargetMode="External"/><Relationship Id="rId175" Type="http://schemas.openxmlformats.org/officeDocument/2006/relationships/customXml" Target="../customXml/item3.xml"/><Relationship Id="rId170" Type="http://schemas.openxmlformats.org/officeDocument/2006/relationships/image" Target="media/image90.emf"/><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oleObject" Target="embeddings/oleObject58.bin"/><Relationship Id="rId128" Type="http://schemas.openxmlformats.org/officeDocument/2006/relationships/image" Target="media/image60.wmf"/><Relationship Id="rId144" Type="http://schemas.openxmlformats.org/officeDocument/2006/relationships/image" Target="media/image70.png"/><Relationship Id="rId149"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45.bin"/><Relationship Id="rId160" Type="http://schemas.openxmlformats.org/officeDocument/2006/relationships/hyperlink" Target="file:///C:/2014/&#1042;&#1043;&#1040;&#1057;&#1059;/&#1089;&#1090;&#1072;&#1088;&#1086;&#1077;/&#1088;&#1077;&#1082;&#1086;&#1085;&#1089;&#1090;&#1088;&#1091;&#1082;&#1094;&#1080;&#1103;/838.htm" TargetMode="External"/><Relationship Id="rId165" Type="http://schemas.openxmlformats.org/officeDocument/2006/relationships/image" Target="media/image85.png"/><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2.bin"/><Relationship Id="rId113" Type="http://schemas.openxmlformats.org/officeDocument/2006/relationships/oleObject" Target="embeddings/oleObject53.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6.bin"/><Relationship Id="rId80" Type="http://schemas.openxmlformats.org/officeDocument/2006/relationships/image" Target="media/image37.wmf"/><Relationship Id="rId85" Type="http://schemas.openxmlformats.org/officeDocument/2006/relationships/oleObject" Target="embeddings/oleObject40.bin"/><Relationship Id="rId150" Type="http://schemas.openxmlformats.org/officeDocument/2006/relationships/image" Target="media/image76.png"/><Relationship Id="rId155" Type="http://schemas.openxmlformats.org/officeDocument/2006/relationships/hyperlink" Target="file:///C:/2014/&#1042;&#1043;&#1040;&#1057;&#1059;/&#1089;&#1090;&#1072;&#1088;&#1086;&#1077;/&#1088;&#1077;&#1082;&#1086;&#1085;&#1089;&#1090;&#1088;&#1091;&#1082;&#1094;&#1080;&#1103;/838.htm" TargetMode="External"/><Relationship Id="rId171"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image" Target="media/image51.wmf"/><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5.wmf"/><Relationship Id="rId140" Type="http://schemas.openxmlformats.org/officeDocument/2006/relationships/image" Target="media/image66.png"/><Relationship Id="rId145" Type="http://schemas.openxmlformats.org/officeDocument/2006/relationships/image" Target="media/image71.png"/><Relationship Id="rId161" Type="http://schemas.openxmlformats.org/officeDocument/2006/relationships/hyperlink" Target="file:///C:/2014/&#1042;&#1043;&#1040;&#1057;&#1059;/&#1089;&#1090;&#1072;&#1088;&#1086;&#1077;/&#1088;&#1077;&#1082;&#1086;&#1085;&#1089;&#1090;&#1088;&#1091;&#1082;&#1094;&#1080;&#1103;/838.htm" TargetMode="External"/><Relationship Id="rId166" Type="http://schemas.openxmlformats.org/officeDocument/2006/relationships/image" Target="media/image86.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3.wmf"/><Relationship Id="rId119"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7.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6.wmf"/><Relationship Id="rId81" Type="http://schemas.openxmlformats.org/officeDocument/2006/relationships/oleObject" Target="embeddings/oleObject38.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4.bin"/><Relationship Id="rId143" Type="http://schemas.openxmlformats.org/officeDocument/2006/relationships/image" Target="media/image69.png"/><Relationship Id="rId148" Type="http://schemas.openxmlformats.org/officeDocument/2006/relationships/image" Target="media/image74.png"/><Relationship Id="rId151" Type="http://schemas.openxmlformats.org/officeDocument/2006/relationships/image" Target="media/image77.png"/><Relationship Id="rId156" Type="http://schemas.openxmlformats.org/officeDocument/2006/relationships/image" Target="media/image81.png"/><Relationship Id="rId164" Type="http://schemas.openxmlformats.org/officeDocument/2006/relationships/image" Target="media/image84.png"/><Relationship Id="rId169" Type="http://schemas.openxmlformats.org/officeDocument/2006/relationships/image" Target="media/image89.emf"/><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image" Target="media/image56.wmf"/><Relationship Id="rId125" Type="http://schemas.openxmlformats.org/officeDocument/2006/relationships/oleObject" Target="embeddings/oleObject59.bin"/><Relationship Id="rId141" Type="http://schemas.openxmlformats.org/officeDocument/2006/relationships/image" Target="media/image67.png"/><Relationship Id="rId146" Type="http://schemas.openxmlformats.org/officeDocument/2006/relationships/image" Target="media/image72.png"/><Relationship Id="rId167" Type="http://schemas.openxmlformats.org/officeDocument/2006/relationships/image" Target="media/image87.emf"/><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3.wmf"/><Relationship Id="rId162" Type="http://schemas.openxmlformats.org/officeDocument/2006/relationships/hyperlink" Target="file:///C:/2014/&#1042;&#1043;&#1040;&#1057;&#1059;/&#1089;&#1090;&#1072;&#1088;&#1086;&#1077;/&#1088;&#1077;&#1082;&#1086;&#1085;&#1089;&#1090;&#1088;&#1091;&#1082;&#1094;&#1080;&#1103;/838.htm" TargetMode="Externa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footer" Target="footer1.xml"/><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4.wmf"/><Relationship Id="rId157" Type="http://schemas.openxmlformats.org/officeDocument/2006/relationships/image" Target="media/image82.png"/><Relationship Id="rId61" Type="http://schemas.openxmlformats.org/officeDocument/2006/relationships/oleObject" Target="embeddings/oleObject28.bin"/><Relationship Id="rId82" Type="http://schemas.openxmlformats.org/officeDocument/2006/relationships/image" Target="media/image38.wmf"/><Relationship Id="rId152" Type="http://schemas.openxmlformats.org/officeDocument/2006/relationships/image" Target="media/image78.png"/><Relationship Id="rId173" Type="http://schemas.openxmlformats.org/officeDocument/2006/relationships/customXml" Target="../customXml/item1.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image" Target="media/image73.png"/><Relationship Id="rId168" Type="http://schemas.openxmlformats.org/officeDocument/2006/relationships/image" Target="media/image88.e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png"/><Relationship Id="rId163"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hyperlink" Target="file:///C:/2014/&#1042;&#1043;&#1040;&#1057;&#1059;/&#1089;&#1090;&#1072;&#1088;&#1086;&#1077;/&#1088;&#1077;&#1082;&#1086;&#1085;&#1089;&#1090;&#1088;&#1091;&#1082;&#1094;&#1080;&#1103;/838.htm" TargetMode="Externa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footer" Target="footer2.xml"/><Relationship Id="rId132" Type="http://schemas.openxmlformats.org/officeDocument/2006/relationships/image" Target="media/image62.wmf"/><Relationship Id="rId153" Type="http://schemas.openxmlformats.org/officeDocument/2006/relationships/image" Target="media/image79.png"/><Relationship Id="rId174" Type="http://schemas.openxmlformats.org/officeDocument/2006/relationships/customXml" Target="../customXml/item2.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70412470A7F31439CF35D352B7A930E" ma:contentTypeVersion="0" ma:contentTypeDescription="Создание документа." ma:contentTypeScope="" ma:versionID="0b4e302d1c0f4448e751f8c349e39838">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7BFAD90-249B-46F1-9C40-7386034C7FA7}"/>
</file>

<file path=customXml/itemProps2.xml><?xml version="1.0" encoding="utf-8"?>
<ds:datastoreItem xmlns:ds="http://schemas.openxmlformats.org/officeDocument/2006/customXml" ds:itemID="{A039899B-174B-451A-A66E-5CDAED17BA9A}"/>
</file>

<file path=customXml/itemProps3.xml><?xml version="1.0" encoding="utf-8"?>
<ds:datastoreItem xmlns:ds="http://schemas.openxmlformats.org/officeDocument/2006/customXml" ds:itemID="{FC397751-B8E8-40C8-ABD2-EFAE2E1207A0}"/>
</file>

<file path=docProps/app.xml><?xml version="1.0" encoding="utf-8"?>
<Properties xmlns="http://schemas.openxmlformats.org/officeDocument/2006/extended-properties" xmlns:vt="http://schemas.openxmlformats.org/officeDocument/2006/docPropsVTypes">
  <Template>Normal</Template>
  <TotalTime>67</TotalTime>
  <Pages>67</Pages>
  <Words>14061</Words>
  <Characters>80154</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94027</CharactersWithSpaces>
  <SharedDoc>false</SharedDoc>
  <HLinks>
    <vt:vector size="18" baseType="variant">
      <vt:variant>
        <vt:i4>6684712</vt:i4>
      </vt:variant>
      <vt:variant>
        <vt:i4>6</vt:i4>
      </vt:variant>
      <vt:variant>
        <vt:i4>0</vt:i4>
      </vt:variant>
      <vt:variant>
        <vt:i4>5</vt:i4>
      </vt:variant>
      <vt:variant>
        <vt:lpwstr>http://www.fepo.ru/</vt:lpwstr>
      </vt:variant>
      <vt:variant>
        <vt:lpwstr/>
      </vt:variant>
      <vt:variant>
        <vt:i4>262154</vt:i4>
      </vt:variant>
      <vt:variant>
        <vt:i4>3</vt:i4>
      </vt:variant>
      <vt:variant>
        <vt:i4>0</vt:i4>
      </vt:variant>
      <vt:variant>
        <vt:i4>5</vt:i4>
      </vt:variant>
      <vt:variant>
        <vt:lpwstr>http://www.knigafund.ru/</vt:lpwstr>
      </vt:variant>
      <vt:variant>
        <vt:lpwstr/>
      </vt:variant>
      <vt:variant>
        <vt:i4>8126573</vt:i4>
      </vt:variant>
      <vt:variant>
        <vt:i4>0</vt:i4>
      </vt:variant>
      <vt:variant>
        <vt:i4>0</vt:i4>
      </vt:variant>
      <vt:variant>
        <vt:i4>5</vt:i4>
      </vt:variant>
      <vt:variant>
        <vt:lpwstr>http://elibrary.ru/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dc:creator>
  <cp:keywords/>
  <cp:lastModifiedBy>Алексей</cp:lastModifiedBy>
  <cp:revision>9</cp:revision>
  <dcterms:created xsi:type="dcterms:W3CDTF">2014-12-16T10:43:00Z</dcterms:created>
  <dcterms:modified xsi:type="dcterms:W3CDTF">2014-12-17T13:11:00Z</dcterms:modified>
</cp:coreProperties>
</file>